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18" w:rsidRPr="00586606" w:rsidRDefault="00881218" w:rsidP="008D3F6C">
      <w:pPr>
        <w:spacing w:after="0" w:line="240" w:lineRule="auto"/>
        <w:ind w:left="0" w:firstLine="0"/>
        <w:jc w:val="center"/>
        <w:rPr>
          <w:sz w:val="22"/>
        </w:rPr>
      </w:pPr>
    </w:p>
    <w:p w:rsidR="006A1A98" w:rsidRPr="00586606" w:rsidRDefault="006A1A98" w:rsidP="008D3F6C">
      <w:pPr>
        <w:spacing w:after="0" w:line="240" w:lineRule="auto"/>
        <w:ind w:left="0" w:firstLine="0"/>
        <w:jc w:val="center"/>
        <w:rPr>
          <w:sz w:val="22"/>
        </w:rPr>
      </w:pPr>
    </w:p>
    <w:p w:rsidR="006A1A98" w:rsidRPr="00586606" w:rsidRDefault="006A1A98" w:rsidP="008D3F6C">
      <w:pPr>
        <w:spacing w:after="0" w:line="240" w:lineRule="auto"/>
        <w:ind w:left="0" w:firstLine="0"/>
        <w:jc w:val="center"/>
        <w:rPr>
          <w:sz w:val="22"/>
        </w:rPr>
      </w:pPr>
    </w:p>
    <w:p w:rsidR="006A1A98" w:rsidRPr="00586606" w:rsidRDefault="006A1A98" w:rsidP="008D3F6C">
      <w:pPr>
        <w:spacing w:after="0" w:line="240" w:lineRule="auto"/>
        <w:ind w:left="0" w:firstLine="0"/>
        <w:jc w:val="center"/>
        <w:rPr>
          <w:sz w:val="22"/>
        </w:rPr>
      </w:pPr>
    </w:p>
    <w:p w:rsidR="006A1A98" w:rsidRPr="00586606" w:rsidRDefault="006A1A98" w:rsidP="008D3F6C">
      <w:pPr>
        <w:spacing w:after="0" w:line="240" w:lineRule="auto"/>
        <w:ind w:left="0" w:firstLine="0"/>
        <w:jc w:val="center"/>
        <w:rPr>
          <w:sz w:val="22"/>
        </w:rPr>
      </w:pPr>
    </w:p>
    <w:p w:rsidR="006A1A98" w:rsidRPr="00586606" w:rsidRDefault="006A1A98" w:rsidP="008D3F6C">
      <w:pPr>
        <w:spacing w:after="0" w:line="240" w:lineRule="auto"/>
        <w:ind w:left="0" w:firstLine="0"/>
        <w:jc w:val="center"/>
        <w:rPr>
          <w:sz w:val="22"/>
        </w:rPr>
      </w:pPr>
    </w:p>
    <w:p w:rsidR="006A1A98" w:rsidRPr="00586606" w:rsidRDefault="006A1A98" w:rsidP="008D3F6C">
      <w:pPr>
        <w:spacing w:after="0" w:line="240" w:lineRule="auto"/>
        <w:ind w:left="0" w:firstLine="0"/>
        <w:jc w:val="center"/>
        <w:rPr>
          <w:sz w:val="22"/>
        </w:rPr>
      </w:pPr>
    </w:p>
    <w:p w:rsidR="006A1A98" w:rsidRPr="00586606" w:rsidRDefault="006A1A98" w:rsidP="008D3F6C">
      <w:pPr>
        <w:spacing w:after="0" w:line="240" w:lineRule="auto"/>
        <w:ind w:left="0" w:firstLine="0"/>
        <w:jc w:val="center"/>
        <w:rPr>
          <w:sz w:val="22"/>
        </w:rPr>
      </w:pPr>
    </w:p>
    <w:p w:rsidR="006A1A98" w:rsidRPr="00586606" w:rsidRDefault="006A1A98" w:rsidP="008D3F6C">
      <w:pPr>
        <w:spacing w:after="0" w:line="240" w:lineRule="auto"/>
        <w:ind w:left="0" w:firstLine="0"/>
        <w:jc w:val="center"/>
        <w:rPr>
          <w:sz w:val="22"/>
        </w:rPr>
      </w:pPr>
    </w:p>
    <w:p w:rsidR="00881218" w:rsidRPr="00586606" w:rsidRDefault="00881218" w:rsidP="008D3F6C">
      <w:pPr>
        <w:spacing w:after="0" w:line="240" w:lineRule="auto"/>
        <w:ind w:left="0" w:firstLine="0"/>
        <w:jc w:val="center"/>
        <w:rPr>
          <w:sz w:val="22"/>
        </w:rPr>
      </w:pPr>
    </w:p>
    <w:p w:rsidR="00881218" w:rsidRPr="00586606" w:rsidRDefault="00881218" w:rsidP="008D3F6C">
      <w:pPr>
        <w:spacing w:after="0" w:line="240" w:lineRule="auto"/>
        <w:ind w:left="0" w:firstLine="0"/>
        <w:jc w:val="center"/>
        <w:rPr>
          <w:sz w:val="22"/>
        </w:rPr>
      </w:pPr>
    </w:p>
    <w:p w:rsidR="00881218" w:rsidRPr="00586606" w:rsidRDefault="00881218" w:rsidP="008D3F6C">
      <w:pPr>
        <w:spacing w:after="0" w:line="240" w:lineRule="auto"/>
        <w:ind w:left="0" w:firstLine="0"/>
        <w:jc w:val="center"/>
        <w:rPr>
          <w:sz w:val="22"/>
        </w:rPr>
      </w:pPr>
    </w:p>
    <w:p w:rsidR="00881218" w:rsidRPr="00586606" w:rsidRDefault="00881218" w:rsidP="008D3F6C">
      <w:pPr>
        <w:spacing w:after="0" w:line="240" w:lineRule="auto"/>
        <w:ind w:left="0" w:firstLine="0"/>
        <w:jc w:val="center"/>
        <w:rPr>
          <w:sz w:val="22"/>
        </w:rPr>
      </w:pPr>
    </w:p>
    <w:p w:rsidR="00881218" w:rsidRPr="00586606" w:rsidRDefault="00F85616" w:rsidP="008D3F6C">
      <w:pPr>
        <w:spacing w:after="0" w:line="240" w:lineRule="auto"/>
        <w:ind w:left="0" w:hanging="10"/>
        <w:jc w:val="center"/>
        <w:rPr>
          <w:sz w:val="32"/>
          <w:szCs w:val="32"/>
        </w:rPr>
      </w:pPr>
      <w:r w:rsidRPr="00586606">
        <w:rPr>
          <w:b/>
          <w:sz w:val="32"/>
          <w:szCs w:val="32"/>
        </w:rPr>
        <w:t xml:space="preserve">A </w:t>
      </w:r>
      <w:r w:rsidR="003A7F98">
        <w:rPr>
          <w:b/>
          <w:sz w:val="32"/>
          <w:szCs w:val="32"/>
        </w:rPr>
        <w:t xml:space="preserve">Nyíregyházi SZC </w:t>
      </w:r>
      <w:proofErr w:type="spellStart"/>
      <w:r w:rsidR="003A7F98">
        <w:rPr>
          <w:b/>
          <w:sz w:val="32"/>
          <w:szCs w:val="32"/>
        </w:rPr>
        <w:t>Sipkay</w:t>
      </w:r>
      <w:proofErr w:type="spellEnd"/>
      <w:r w:rsidR="003A7F98">
        <w:rPr>
          <w:b/>
          <w:sz w:val="32"/>
          <w:szCs w:val="32"/>
        </w:rPr>
        <w:t xml:space="preserve"> barna Technikum</w:t>
      </w:r>
      <w:r w:rsidRPr="00586606">
        <w:rPr>
          <w:b/>
          <w:sz w:val="32"/>
          <w:szCs w:val="32"/>
        </w:rPr>
        <w:t xml:space="preserve"> adatvédelmi, valamint a közérdekű adatok megismerésére irányuló igények teljesítésének, továbbá a kötelezően közzéteendő adatok nyilvánosságra hozatalának rendjéről szóló szabályzata</w:t>
      </w:r>
    </w:p>
    <w:p w:rsidR="00881218" w:rsidRPr="00586606" w:rsidRDefault="00881218" w:rsidP="008D3F6C">
      <w:pPr>
        <w:spacing w:after="0" w:line="240" w:lineRule="auto"/>
        <w:ind w:left="0" w:firstLine="0"/>
        <w:jc w:val="center"/>
        <w:rPr>
          <w:sz w:val="32"/>
          <w:szCs w:val="32"/>
        </w:rPr>
      </w:pPr>
    </w:p>
    <w:p w:rsidR="00881218" w:rsidRPr="00586606" w:rsidRDefault="00881218" w:rsidP="008D3F6C">
      <w:pPr>
        <w:spacing w:after="0" w:line="240" w:lineRule="auto"/>
        <w:ind w:left="0" w:firstLine="0"/>
        <w:jc w:val="center"/>
        <w:rPr>
          <w:sz w:val="22"/>
        </w:rPr>
      </w:pPr>
    </w:p>
    <w:p w:rsidR="00881218" w:rsidRPr="00586606" w:rsidRDefault="00881218" w:rsidP="008D3F6C">
      <w:pPr>
        <w:spacing w:after="0" w:line="240" w:lineRule="auto"/>
        <w:ind w:left="0" w:firstLine="0"/>
        <w:jc w:val="center"/>
        <w:rPr>
          <w:sz w:val="22"/>
        </w:rPr>
      </w:pPr>
    </w:p>
    <w:p w:rsidR="00881218" w:rsidRPr="00586606" w:rsidRDefault="00881218" w:rsidP="008D3F6C">
      <w:pPr>
        <w:spacing w:after="0" w:line="240" w:lineRule="auto"/>
        <w:ind w:left="0" w:firstLine="0"/>
        <w:jc w:val="center"/>
        <w:rPr>
          <w:sz w:val="22"/>
        </w:rPr>
      </w:pPr>
    </w:p>
    <w:p w:rsidR="00881218" w:rsidRPr="00586606" w:rsidRDefault="00881218" w:rsidP="008D3F6C">
      <w:pPr>
        <w:spacing w:after="0" w:line="240" w:lineRule="auto"/>
        <w:ind w:left="0" w:firstLine="0"/>
        <w:jc w:val="center"/>
        <w:rPr>
          <w:sz w:val="22"/>
        </w:rPr>
      </w:pPr>
    </w:p>
    <w:p w:rsidR="00881218" w:rsidRPr="00586606" w:rsidRDefault="00881218" w:rsidP="003860F7">
      <w:pPr>
        <w:spacing w:after="0" w:line="240" w:lineRule="auto"/>
        <w:ind w:left="0" w:firstLine="0"/>
        <w:jc w:val="center"/>
        <w:rPr>
          <w:sz w:val="22"/>
        </w:rPr>
      </w:pPr>
    </w:p>
    <w:p w:rsidR="003860F7" w:rsidRPr="00586606" w:rsidRDefault="003860F7" w:rsidP="003860F7">
      <w:pPr>
        <w:spacing w:after="0" w:line="240" w:lineRule="auto"/>
        <w:ind w:left="0" w:firstLine="0"/>
        <w:jc w:val="center"/>
        <w:rPr>
          <w:sz w:val="22"/>
        </w:rPr>
      </w:pPr>
    </w:p>
    <w:p w:rsidR="003860F7" w:rsidRPr="00586606" w:rsidRDefault="003860F7" w:rsidP="003860F7">
      <w:pPr>
        <w:spacing w:after="0" w:line="240" w:lineRule="auto"/>
        <w:ind w:left="0" w:firstLine="0"/>
        <w:jc w:val="center"/>
        <w:rPr>
          <w:sz w:val="22"/>
        </w:rPr>
      </w:pPr>
    </w:p>
    <w:p w:rsidR="003860F7" w:rsidRPr="00586606" w:rsidRDefault="003860F7" w:rsidP="003860F7">
      <w:pPr>
        <w:spacing w:after="0" w:line="240" w:lineRule="auto"/>
        <w:ind w:left="0" w:firstLine="0"/>
        <w:jc w:val="center"/>
        <w:rPr>
          <w:sz w:val="22"/>
        </w:rPr>
      </w:pPr>
    </w:p>
    <w:p w:rsidR="003860F7" w:rsidRPr="00586606" w:rsidRDefault="003860F7" w:rsidP="003860F7">
      <w:pPr>
        <w:spacing w:after="0" w:line="240" w:lineRule="auto"/>
        <w:ind w:left="0" w:firstLine="0"/>
        <w:jc w:val="center"/>
        <w:rPr>
          <w:sz w:val="22"/>
        </w:rPr>
      </w:pPr>
    </w:p>
    <w:p w:rsidR="003860F7" w:rsidRPr="00586606" w:rsidRDefault="003860F7" w:rsidP="003860F7">
      <w:pPr>
        <w:spacing w:after="0" w:line="240" w:lineRule="auto"/>
        <w:ind w:left="0" w:firstLine="0"/>
        <w:jc w:val="center"/>
        <w:rPr>
          <w:sz w:val="22"/>
        </w:rPr>
      </w:pPr>
    </w:p>
    <w:p w:rsidR="003860F7" w:rsidRPr="00586606" w:rsidRDefault="003860F7" w:rsidP="003860F7">
      <w:pPr>
        <w:spacing w:after="0" w:line="240" w:lineRule="auto"/>
        <w:ind w:left="0" w:firstLine="0"/>
        <w:jc w:val="center"/>
        <w:rPr>
          <w:sz w:val="22"/>
        </w:rPr>
      </w:pPr>
    </w:p>
    <w:p w:rsidR="00881218" w:rsidRPr="00586606" w:rsidRDefault="00881218" w:rsidP="008D3F6C">
      <w:pPr>
        <w:spacing w:after="0" w:line="240" w:lineRule="auto"/>
        <w:ind w:left="0" w:firstLine="0"/>
        <w:jc w:val="center"/>
        <w:rPr>
          <w:sz w:val="22"/>
        </w:rPr>
      </w:pPr>
    </w:p>
    <w:p w:rsidR="00881218" w:rsidRPr="008539AC" w:rsidRDefault="004E2B8F" w:rsidP="008D3F6C">
      <w:pPr>
        <w:spacing w:after="0" w:line="240" w:lineRule="auto"/>
        <w:ind w:left="0" w:firstLine="0"/>
        <w:jc w:val="center"/>
        <w:rPr>
          <w:szCs w:val="24"/>
        </w:rPr>
      </w:pPr>
      <w:r w:rsidRPr="008539AC">
        <w:rPr>
          <w:b/>
          <w:szCs w:val="24"/>
        </w:rPr>
        <w:t>Hatályba lépés napja: 2021</w:t>
      </w:r>
      <w:r w:rsidR="003A7F98">
        <w:rPr>
          <w:b/>
          <w:szCs w:val="24"/>
        </w:rPr>
        <w:t>.május 31</w:t>
      </w:r>
    </w:p>
    <w:p w:rsidR="00881218" w:rsidRPr="00586606" w:rsidRDefault="00881218" w:rsidP="003860F7">
      <w:pPr>
        <w:spacing w:after="0" w:line="240" w:lineRule="auto"/>
        <w:ind w:left="0" w:right="1654" w:firstLine="0"/>
        <w:rPr>
          <w:sz w:val="22"/>
        </w:rPr>
      </w:pPr>
    </w:p>
    <w:p w:rsidR="00881218" w:rsidRPr="00586606" w:rsidRDefault="00881218" w:rsidP="003860F7">
      <w:pPr>
        <w:spacing w:after="0" w:line="240" w:lineRule="auto"/>
        <w:ind w:left="0" w:firstLine="0"/>
        <w:rPr>
          <w:sz w:val="22"/>
        </w:rPr>
      </w:pPr>
    </w:p>
    <w:p w:rsidR="00881218" w:rsidRPr="00586606" w:rsidRDefault="00881218" w:rsidP="003860F7">
      <w:pPr>
        <w:spacing w:after="0" w:line="240" w:lineRule="auto"/>
        <w:ind w:left="0" w:firstLine="0"/>
        <w:rPr>
          <w:sz w:val="22"/>
        </w:rPr>
      </w:pPr>
    </w:p>
    <w:p w:rsidR="003860F7" w:rsidRPr="00586606" w:rsidRDefault="003860F7" w:rsidP="00586606">
      <w:pPr>
        <w:tabs>
          <w:tab w:val="left" w:pos="6204"/>
        </w:tabs>
        <w:spacing w:after="0" w:line="240" w:lineRule="auto"/>
        <w:ind w:left="0" w:firstLine="0"/>
        <w:rPr>
          <w:sz w:val="22"/>
        </w:rPr>
      </w:pPr>
    </w:p>
    <w:p w:rsidR="003860F7" w:rsidRPr="00586606" w:rsidRDefault="003860F7" w:rsidP="003860F7">
      <w:pPr>
        <w:spacing w:after="0" w:line="240" w:lineRule="auto"/>
        <w:ind w:left="0" w:firstLine="0"/>
        <w:rPr>
          <w:sz w:val="22"/>
        </w:rPr>
      </w:pPr>
    </w:p>
    <w:p w:rsidR="003860F7" w:rsidRPr="00586606" w:rsidRDefault="003860F7" w:rsidP="003860F7">
      <w:pPr>
        <w:spacing w:after="0" w:line="240" w:lineRule="auto"/>
        <w:ind w:left="0" w:firstLine="0"/>
        <w:rPr>
          <w:sz w:val="22"/>
        </w:rPr>
      </w:pPr>
    </w:p>
    <w:p w:rsidR="000066A8" w:rsidRPr="00586606" w:rsidRDefault="000066A8" w:rsidP="008D3F6C">
      <w:pPr>
        <w:spacing w:after="0" w:line="240" w:lineRule="auto"/>
        <w:ind w:left="0" w:firstLine="0"/>
        <w:jc w:val="left"/>
        <w:rPr>
          <w:sz w:val="22"/>
        </w:rPr>
      </w:pPr>
    </w:p>
    <w:p w:rsidR="00881218" w:rsidRPr="00586606" w:rsidRDefault="00881218" w:rsidP="008D3F6C">
      <w:pPr>
        <w:spacing w:after="0" w:line="240" w:lineRule="auto"/>
        <w:ind w:left="0" w:firstLine="0"/>
        <w:jc w:val="left"/>
        <w:rPr>
          <w:sz w:val="22"/>
        </w:rPr>
      </w:pPr>
    </w:p>
    <w:p w:rsidR="003A35D8" w:rsidRDefault="003A7F98" w:rsidP="008D3F6C">
      <w:pPr>
        <w:spacing w:after="0" w:line="240" w:lineRule="auto"/>
        <w:ind w:left="0" w:firstLine="0"/>
        <w:jc w:val="right"/>
        <w:rPr>
          <w:sz w:val="22"/>
        </w:rPr>
      </w:pPr>
      <w:r>
        <w:rPr>
          <w:sz w:val="22"/>
        </w:rPr>
        <w:t>Tóthné Zsigó Zita</w:t>
      </w:r>
      <w:bookmarkStart w:id="0" w:name="_GoBack"/>
      <w:bookmarkEnd w:id="0"/>
    </w:p>
    <w:p w:rsidR="00881218" w:rsidRPr="00586606" w:rsidRDefault="003A35D8" w:rsidP="008D3F6C">
      <w:pPr>
        <w:spacing w:after="0" w:line="240" w:lineRule="auto"/>
        <w:ind w:left="0" w:firstLine="0"/>
        <w:jc w:val="right"/>
        <w:rPr>
          <w:sz w:val="22"/>
        </w:rPr>
      </w:pPr>
      <w:proofErr w:type="gramStart"/>
      <w:r>
        <w:rPr>
          <w:sz w:val="22"/>
        </w:rPr>
        <w:t>igazgató</w:t>
      </w:r>
      <w:proofErr w:type="gramEnd"/>
      <w:r w:rsidR="00F85616" w:rsidRPr="00586606">
        <w:rPr>
          <w:sz w:val="22"/>
        </w:rPr>
        <w:t xml:space="preserve"> </w:t>
      </w:r>
    </w:p>
    <w:p w:rsidR="00881218" w:rsidRPr="00586606" w:rsidRDefault="00F85616" w:rsidP="008D3F6C">
      <w:pPr>
        <w:spacing w:after="0" w:line="240" w:lineRule="auto"/>
        <w:ind w:left="0" w:firstLine="0"/>
        <w:jc w:val="right"/>
        <w:rPr>
          <w:sz w:val="22"/>
        </w:rPr>
      </w:pPr>
      <w:r w:rsidRPr="00586606">
        <w:rPr>
          <w:sz w:val="22"/>
        </w:rPr>
        <w:t xml:space="preserve"> </w:t>
      </w:r>
    </w:p>
    <w:p w:rsidR="00881218" w:rsidRPr="00586606" w:rsidRDefault="00F85616" w:rsidP="008D3F6C">
      <w:pPr>
        <w:spacing w:after="0" w:line="240" w:lineRule="auto"/>
        <w:ind w:left="0" w:firstLine="0"/>
        <w:jc w:val="right"/>
        <w:rPr>
          <w:sz w:val="22"/>
        </w:rPr>
      </w:pPr>
      <w:r w:rsidRPr="00586606">
        <w:rPr>
          <w:sz w:val="22"/>
        </w:rPr>
        <w:t xml:space="preserve"> </w:t>
      </w:r>
    </w:p>
    <w:p w:rsidR="00881218" w:rsidRPr="00586606" w:rsidRDefault="00F85616" w:rsidP="003860F7">
      <w:pPr>
        <w:spacing w:after="0" w:line="240" w:lineRule="auto"/>
        <w:ind w:left="0" w:firstLine="0"/>
        <w:jc w:val="right"/>
        <w:rPr>
          <w:sz w:val="22"/>
        </w:rPr>
      </w:pPr>
      <w:r w:rsidRPr="00586606">
        <w:rPr>
          <w:sz w:val="22"/>
        </w:rPr>
        <w:t xml:space="preserve"> </w:t>
      </w:r>
    </w:p>
    <w:p w:rsidR="003860F7" w:rsidRPr="00586606" w:rsidRDefault="003860F7">
      <w:pPr>
        <w:spacing w:after="160" w:line="259" w:lineRule="auto"/>
        <w:ind w:left="0" w:firstLine="0"/>
        <w:jc w:val="left"/>
        <w:rPr>
          <w:sz w:val="22"/>
        </w:rPr>
      </w:pPr>
      <w:r w:rsidRPr="00586606">
        <w:rPr>
          <w:sz w:val="22"/>
        </w:rPr>
        <w:br w:type="page"/>
      </w:r>
    </w:p>
    <w:p w:rsidR="00881218" w:rsidRPr="00586606" w:rsidRDefault="003610AB" w:rsidP="00293B09">
      <w:pPr>
        <w:spacing w:after="0" w:line="240" w:lineRule="auto"/>
        <w:ind w:left="0" w:right="115" w:hanging="10"/>
        <w:rPr>
          <w:sz w:val="22"/>
        </w:rPr>
      </w:pPr>
      <w:r w:rsidRPr="00586606">
        <w:rPr>
          <w:sz w:val="22"/>
        </w:rPr>
        <w:lastRenderedPageBreak/>
        <w:t>TARTALOMJEGYZÉK</w:t>
      </w:r>
      <w:r w:rsidRPr="00586606">
        <w:rPr>
          <w:rFonts w:eastAsia="Cambria"/>
          <w:b/>
          <w:sz w:val="22"/>
        </w:rPr>
        <w:t xml:space="preserve"> </w:t>
      </w:r>
    </w:p>
    <w:p w:rsidR="00881218" w:rsidRPr="00586606" w:rsidRDefault="00881218" w:rsidP="00293B09">
      <w:pPr>
        <w:spacing w:after="0" w:line="240" w:lineRule="auto"/>
        <w:ind w:left="0" w:firstLine="0"/>
        <w:rPr>
          <w:sz w:val="22"/>
        </w:rPr>
      </w:pPr>
    </w:p>
    <w:p w:rsidR="00881218" w:rsidRPr="00586606" w:rsidRDefault="00F85616" w:rsidP="001025D0">
      <w:pPr>
        <w:numPr>
          <w:ilvl w:val="0"/>
          <w:numId w:val="1"/>
        </w:numPr>
        <w:spacing w:after="0" w:line="240" w:lineRule="auto"/>
        <w:ind w:left="0" w:right="55" w:hanging="660"/>
        <w:rPr>
          <w:sz w:val="22"/>
        </w:rPr>
      </w:pPr>
      <w:r w:rsidRPr="00586606">
        <w:rPr>
          <w:sz w:val="22"/>
        </w:rPr>
        <w:t xml:space="preserve">ÁLTALÁNOS RENDELKEZÉSEK </w:t>
      </w:r>
      <w:r w:rsidR="001D76CD" w:rsidRPr="00586606">
        <w:rPr>
          <w:sz w:val="22"/>
        </w:rPr>
        <w:tab/>
      </w:r>
      <w:r w:rsidR="001D76CD" w:rsidRPr="00586606">
        <w:rPr>
          <w:sz w:val="22"/>
        </w:rPr>
        <w:tab/>
      </w:r>
      <w:r w:rsidR="001D76CD" w:rsidRPr="00586606">
        <w:rPr>
          <w:sz w:val="22"/>
        </w:rPr>
        <w:tab/>
      </w:r>
      <w:r w:rsidR="001D76CD" w:rsidRPr="00586606">
        <w:rPr>
          <w:sz w:val="22"/>
        </w:rPr>
        <w:tab/>
      </w:r>
      <w:r w:rsidR="001D76CD" w:rsidRPr="00586606">
        <w:rPr>
          <w:sz w:val="22"/>
        </w:rPr>
        <w:tab/>
      </w:r>
      <w:r w:rsidR="001D76CD" w:rsidRPr="00586606">
        <w:rPr>
          <w:sz w:val="22"/>
        </w:rPr>
        <w:tab/>
      </w:r>
      <w:r w:rsidR="001D76CD" w:rsidRPr="00586606">
        <w:rPr>
          <w:sz w:val="22"/>
        </w:rPr>
        <w:tab/>
      </w:r>
      <w:r w:rsidR="00442CE5">
        <w:rPr>
          <w:sz w:val="22"/>
        </w:rPr>
        <w:tab/>
      </w:r>
      <w:r w:rsidR="00983ECF">
        <w:rPr>
          <w:sz w:val="22"/>
        </w:rPr>
        <w:t>4</w:t>
      </w:r>
    </w:p>
    <w:p w:rsidR="00881218" w:rsidRPr="00586606" w:rsidRDefault="00F85616" w:rsidP="001025D0">
      <w:pPr>
        <w:pStyle w:val="Listaszerbekezds"/>
        <w:numPr>
          <w:ilvl w:val="1"/>
          <w:numId w:val="91"/>
        </w:numPr>
        <w:spacing w:after="0" w:line="240" w:lineRule="auto"/>
        <w:ind w:right="55"/>
        <w:rPr>
          <w:sz w:val="22"/>
        </w:rPr>
      </w:pPr>
      <w:r w:rsidRPr="00586606">
        <w:rPr>
          <w:i/>
          <w:sz w:val="22"/>
        </w:rPr>
        <w:t xml:space="preserve">A szabályzat hatálya </w:t>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t>4</w:t>
      </w:r>
    </w:p>
    <w:p w:rsidR="00881218" w:rsidRPr="00586606" w:rsidRDefault="00F85616" w:rsidP="001025D0">
      <w:pPr>
        <w:pStyle w:val="Listaszerbekezds"/>
        <w:numPr>
          <w:ilvl w:val="1"/>
          <w:numId w:val="91"/>
        </w:numPr>
        <w:spacing w:after="0" w:line="240" w:lineRule="auto"/>
        <w:ind w:right="55"/>
        <w:rPr>
          <w:i/>
          <w:sz w:val="22"/>
        </w:rPr>
      </w:pPr>
      <w:r w:rsidRPr="00586606">
        <w:rPr>
          <w:i/>
          <w:sz w:val="22"/>
        </w:rPr>
        <w:t xml:space="preserve">Alkalmazandó fogalmak, jogszabályok </w:t>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t>4</w:t>
      </w:r>
    </w:p>
    <w:p w:rsidR="00881218" w:rsidRPr="00586606" w:rsidRDefault="00F85616" w:rsidP="001025D0">
      <w:pPr>
        <w:pStyle w:val="Listaszerbekezds"/>
        <w:numPr>
          <w:ilvl w:val="1"/>
          <w:numId w:val="91"/>
        </w:numPr>
        <w:spacing w:after="0" w:line="240" w:lineRule="auto"/>
        <w:ind w:right="55"/>
        <w:rPr>
          <w:i/>
          <w:sz w:val="22"/>
        </w:rPr>
      </w:pPr>
      <w:r w:rsidRPr="00586606">
        <w:rPr>
          <w:i/>
          <w:sz w:val="22"/>
        </w:rPr>
        <w:t xml:space="preserve">Adatkezelés elvei, jogalapja és célja </w:t>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t>4</w:t>
      </w:r>
    </w:p>
    <w:p w:rsidR="00881218" w:rsidRPr="00586606" w:rsidRDefault="00F85616" w:rsidP="001025D0">
      <w:pPr>
        <w:pStyle w:val="Listaszerbekezds"/>
        <w:numPr>
          <w:ilvl w:val="1"/>
          <w:numId w:val="91"/>
        </w:numPr>
        <w:spacing w:after="0" w:line="240" w:lineRule="auto"/>
        <w:ind w:right="55"/>
        <w:rPr>
          <w:i/>
          <w:sz w:val="22"/>
        </w:rPr>
      </w:pPr>
      <w:r w:rsidRPr="00586606">
        <w:rPr>
          <w:i/>
          <w:sz w:val="22"/>
        </w:rPr>
        <w:t xml:space="preserve">Beépített adatvédelem, adatvédelmi hatásvizsgálat elvégzése </w:t>
      </w:r>
      <w:r w:rsidR="00EE03B9">
        <w:rPr>
          <w:i/>
          <w:sz w:val="22"/>
        </w:rPr>
        <w:tab/>
      </w:r>
      <w:r w:rsidR="00EE03B9">
        <w:rPr>
          <w:i/>
          <w:sz w:val="22"/>
        </w:rPr>
        <w:tab/>
      </w:r>
      <w:r w:rsidR="00EE03B9">
        <w:rPr>
          <w:i/>
          <w:sz w:val="22"/>
        </w:rPr>
        <w:tab/>
        <w:t>6</w:t>
      </w:r>
    </w:p>
    <w:p w:rsidR="00881218" w:rsidRPr="00586606" w:rsidRDefault="00F85616" w:rsidP="001025D0">
      <w:pPr>
        <w:pStyle w:val="Listaszerbekezds"/>
        <w:numPr>
          <w:ilvl w:val="1"/>
          <w:numId w:val="91"/>
        </w:numPr>
        <w:spacing w:after="0" w:line="240" w:lineRule="auto"/>
        <w:ind w:right="55"/>
        <w:rPr>
          <w:i/>
          <w:sz w:val="22"/>
        </w:rPr>
      </w:pPr>
      <w:r w:rsidRPr="00586606">
        <w:rPr>
          <w:i/>
          <w:sz w:val="22"/>
        </w:rPr>
        <w:t xml:space="preserve">Az adatvédelem elveinek érvényesítése és számon kérhetőségének biztosítása </w:t>
      </w:r>
      <w:r w:rsidR="00EE03B9">
        <w:rPr>
          <w:i/>
          <w:sz w:val="22"/>
        </w:rPr>
        <w:tab/>
        <w:t>7</w:t>
      </w:r>
    </w:p>
    <w:p w:rsidR="00881218" w:rsidRPr="00586606" w:rsidRDefault="00F85616" w:rsidP="001025D0">
      <w:pPr>
        <w:pStyle w:val="Listaszerbekezds"/>
        <w:numPr>
          <w:ilvl w:val="1"/>
          <w:numId w:val="91"/>
        </w:numPr>
        <w:spacing w:after="0" w:line="240" w:lineRule="auto"/>
        <w:ind w:right="55"/>
        <w:rPr>
          <w:i/>
          <w:sz w:val="22"/>
        </w:rPr>
      </w:pPr>
      <w:r w:rsidRPr="00586606">
        <w:rPr>
          <w:i/>
          <w:sz w:val="22"/>
        </w:rPr>
        <w:t xml:space="preserve">Az ügyintézés során történő adatkezelési és adatbiztonsági előírások </w:t>
      </w:r>
      <w:r w:rsidR="00EE03B9">
        <w:rPr>
          <w:i/>
          <w:sz w:val="22"/>
        </w:rPr>
        <w:tab/>
      </w:r>
      <w:r w:rsidR="00EE03B9">
        <w:rPr>
          <w:i/>
          <w:sz w:val="22"/>
        </w:rPr>
        <w:tab/>
        <w:t>8</w:t>
      </w:r>
    </w:p>
    <w:p w:rsidR="00881218" w:rsidRPr="00586606" w:rsidRDefault="00F85616" w:rsidP="001025D0">
      <w:pPr>
        <w:pStyle w:val="Listaszerbekezds"/>
        <w:numPr>
          <w:ilvl w:val="1"/>
          <w:numId w:val="91"/>
        </w:numPr>
        <w:spacing w:after="0" w:line="240" w:lineRule="auto"/>
        <w:ind w:right="55"/>
        <w:rPr>
          <w:i/>
          <w:sz w:val="22"/>
        </w:rPr>
      </w:pPr>
      <w:r w:rsidRPr="00586606">
        <w:rPr>
          <w:i/>
          <w:sz w:val="22"/>
        </w:rPr>
        <w:t xml:space="preserve">Adatkezelés általános céljai, az adatkezelési nyilvántartások </w:t>
      </w:r>
      <w:r w:rsidR="00EE03B9">
        <w:rPr>
          <w:i/>
          <w:sz w:val="22"/>
        </w:rPr>
        <w:tab/>
      </w:r>
      <w:r w:rsidR="00EE03B9">
        <w:rPr>
          <w:i/>
          <w:sz w:val="22"/>
        </w:rPr>
        <w:tab/>
      </w:r>
      <w:r w:rsidR="00EE03B9">
        <w:rPr>
          <w:i/>
          <w:sz w:val="22"/>
        </w:rPr>
        <w:tab/>
        <w:t>10</w:t>
      </w:r>
    </w:p>
    <w:p w:rsidR="00881218" w:rsidRPr="00586606" w:rsidRDefault="00F85616" w:rsidP="001025D0">
      <w:pPr>
        <w:pStyle w:val="Listaszerbekezds"/>
        <w:numPr>
          <w:ilvl w:val="1"/>
          <w:numId w:val="91"/>
        </w:numPr>
        <w:spacing w:after="0" w:line="240" w:lineRule="auto"/>
        <w:ind w:right="55"/>
        <w:rPr>
          <w:i/>
          <w:sz w:val="22"/>
        </w:rPr>
      </w:pPr>
      <w:r w:rsidRPr="00586606">
        <w:rPr>
          <w:i/>
          <w:sz w:val="22"/>
        </w:rPr>
        <w:t xml:space="preserve">Az adatkezelési tevékenység nyilvántartása </w:t>
      </w:r>
      <w:r w:rsidR="00EE03B9">
        <w:rPr>
          <w:i/>
          <w:sz w:val="22"/>
        </w:rPr>
        <w:tab/>
      </w:r>
      <w:r w:rsidR="00EE03B9">
        <w:rPr>
          <w:i/>
          <w:sz w:val="22"/>
        </w:rPr>
        <w:tab/>
      </w:r>
      <w:r w:rsidR="00EE03B9">
        <w:rPr>
          <w:i/>
          <w:sz w:val="22"/>
        </w:rPr>
        <w:tab/>
      </w:r>
      <w:r w:rsidR="00EE03B9">
        <w:rPr>
          <w:i/>
          <w:sz w:val="22"/>
        </w:rPr>
        <w:tab/>
      </w:r>
      <w:r w:rsidR="00EE03B9">
        <w:rPr>
          <w:i/>
          <w:sz w:val="22"/>
        </w:rPr>
        <w:tab/>
        <w:t>10</w:t>
      </w:r>
    </w:p>
    <w:p w:rsidR="00881218" w:rsidRPr="00586606" w:rsidRDefault="00F85616" w:rsidP="001025D0">
      <w:pPr>
        <w:pStyle w:val="Listaszerbekezds"/>
        <w:numPr>
          <w:ilvl w:val="1"/>
          <w:numId w:val="91"/>
        </w:numPr>
        <w:spacing w:after="0" w:line="240" w:lineRule="auto"/>
        <w:ind w:right="55"/>
        <w:rPr>
          <w:i/>
          <w:sz w:val="22"/>
        </w:rPr>
      </w:pPr>
      <w:r w:rsidRPr="00586606">
        <w:rPr>
          <w:i/>
          <w:sz w:val="22"/>
        </w:rPr>
        <w:t xml:space="preserve">Adattovábbítás és a továbbított adatok nyilvántartása </w:t>
      </w:r>
      <w:r w:rsidR="00EE03B9">
        <w:rPr>
          <w:i/>
          <w:sz w:val="22"/>
        </w:rPr>
        <w:tab/>
      </w:r>
      <w:r w:rsidR="00EE03B9">
        <w:rPr>
          <w:i/>
          <w:sz w:val="22"/>
        </w:rPr>
        <w:tab/>
      </w:r>
      <w:r w:rsidR="00EE03B9">
        <w:rPr>
          <w:i/>
          <w:sz w:val="22"/>
        </w:rPr>
        <w:tab/>
      </w:r>
      <w:r w:rsidR="00EE03B9">
        <w:rPr>
          <w:i/>
          <w:sz w:val="22"/>
        </w:rPr>
        <w:tab/>
        <w:t>11</w:t>
      </w:r>
    </w:p>
    <w:p w:rsidR="00881218" w:rsidRPr="00586606" w:rsidRDefault="00F85616" w:rsidP="001025D0">
      <w:pPr>
        <w:pStyle w:val="Listaszerbekezds"/>
        <w:numPr>
          <w:ilvl w:val="1"/>
          <w:numId w:val="91"/>
        </w:numPr>
        <w:spacing w:after="0" w:line="240" w:lineRule="auto"/>
        <w:ind w:right="55"/>
        <w:rPr>
          <w:i/>
          <w:sz w:val="22"/>
        </w:rPr>
      </w:pPr>
      <w:r w:rsidRPr="00586606">
        <w:rPr>
          <w:i/>
          <w:sz w:val="22"/>
        </w:rPr>
        <w:t xml:space="preserve">Az adatkezelési tájékoztatók és nyilvántartásuk </w:t>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442CE5">
        <w:rPr>
          <w:i/>
          <w:sz w:val="22"/>
        </w:rPr>
        <w:tab/>
      </w:r>
      <w:r w:rsidR="00EE03B9">
        <w:rPr>
          <w:i/>
          <w:sz w:val="22"/>
        </w:rPr>
        <w:t>12</w:t>
      </w:r>
    </w:p>
    <w:p w:rsidR="00881218" w:rsidRPr="00586606" w:rsidRDefault="00F85616" w:rsidP="001025D0">
      <w:pPr>
        <w:pStyle w:val="Listaszerbekezds"/>
        <w:numPr>
          <w:ilvl w:val="1"/>
          <w:numId w:val="91"/>
        </w:numPr>
        <w:spacing w:after="0" w:line="240" w:lineRule="auto"/>
        <w:ind w:right="55"/>
        <w:rPr>
          <w:i/>
          <w:sz w:val="22"/>
        </w:rPr>
      </w:pPr>
      <w:r w:rsidRPr="00586606">
        <w:rPr>
          <w:i/>
          <w:sz w:val="22"/>
        </w:rPr>
        <w:t xml:space="preserve">Rendelkezési Nyilvántartás </w:t>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t>14</w:t>
      </w:r>
    </w:p>
    <w:p w:rsidR="00881218" w:rsidRPr="00586606" w:rsidRDefault="00F85616" w:rsidP="001025D0">
      <w:pPr>
        <w:pStyle w:val="Listaszerbekezds"/>
        <w:numPr>
          <w:ilvl w:val="1"/>
          <w:numId w:val="91"/>
        </w:numPr>
        <w:spacing w:after="0" w:line="240" w:lineRule="auto"/>
        <w:ind w:right="55"/>
        <w:rPr>
          <w:i/>
          <w:sz w:val="22"/>
        </w:rPr>
      </w:pPr>
      <w:r w:rsidRPr="00586606">
        <w:rPr>
          <w:i/>
          <w:sz w:val="22"/>
        </w:rPr>
        <w:t xml:space="preserve">Az adatfeldolgozók, közös adatkezelők, adatfeldolgozások nyilvántartása </w:t>
      </w:r>
      <w:r w:rsidR="00EE03B9">
        <w:rPr>
          <w:i/>
          <w:sz w:val="22"/>
        </w:rPr>
        <w:tab/>
        <w:t>14</w:t>
      </w:r>
    </w:p>
    <w:p w:rsidR="00881218" w:rsidRPr="00586606" w:rsidRDefault="00F85616" w:rsidP="001025D0">
      <w:pPr>
        <w:pStyle w:val="Listaszerbekezds"/>
        <w:numPr>
          <w:ilvl w:val="1"/>
          <w:numId w:val="91"/>
        </w:numPr>
        <w:spacing w:after="0" w:line="240" w:lineRule="auto"/>
        <w:ind w:right="55"/>
        <w:rPr>
          <w:i/>
          <w:sz w:val="22"/>
        </w:rPr>
      </w:pPr>
      <w:r w:rsidRPr="00586606">
        <w:rPr>
          <w:i/>
          <w:sz w:val="22"/>
        </w:rPr>
        <w:t xml:space="preserve">Adatvédelmi incidensek és nyilvántartásuk </w:t>
      </w:r>
      <w:r w:rsidR="00EE03B9">
        <w:rPr>
          <w:i/>
          <w:sz w:val="22"/>
        </w:rPr>
        <w:tab/>
      </w:r>
      <w:r w:rsidR="00EE03B9">
        <w:rPr>
          <w:i/>
          <w:sz w:val="22"/>
        </w:rPr>
        <w:tab/>
      </w:r>
      <w:r w:rsidR="00EE03B9">
        <w:rPr>
          <w:i/>
          <w:sz w:val="22"/>
        </w:rPr>
        <w:tab/>
      </w:r>
      <w:r w:rsidR="00EE03B9">
        <w:rPr>
          <w:i/>
          <w:sz w:val="22"/>
        </w:rPr>
        <w:tab/>
      </w:r>
      <w:r w:rsidR="00EE03B9">
        <w:rPr>
          <w:i/>
          <w:sz w:val="22"/>
        </w:rPr>
        <w:tab/>
        <w:t>15</w:t>
      </w:r>
    </w:p>
    <w:p w:rsidR="00881218" w:rsidRPr="00983ECF" w:rsidRDefault="00F85616" w:rsidP="00983ECF">
      <w:pPr>
        <w:numPr>
          <w:ilvl w:val="0"/>
          <w:numId w:val="1"/>
        </w:numPr>
        <w:spacing w:after="0" w:line="240" w:lineRule="auto"/>
        <w:ind w:left="-709" w:right="55" w:firstLine="0"/>
        <w:rPr>
          <w:sz w:val="22"/>
        </w:rPr>
      </w:pPr>
      <w:r w:rsidRPr="00983ECF">
        <w:rPr>
          <w:sz w:val="22"/>
        </w:rPr>
        <w:t xml:space="preserve">AZ ÉRINTETTEK ADATKEZELÉSSEL KAPCSOLATOS JOGAINAK </w:t>
      </w:r>
      <w:r w:rsidR="00983ECF">
        <w:rPr>
          <w:sz w:val="22"/>
        </w:rPr>
        <w:t>BIZTOSÍTÁSA</w:t>
      </w:r>
      <w:r w:rsidR="00983ECF">
        <w:rPr>
          <w:sz w:val="22"/>
        </w:rPr>
        <w:tab/>
      </w:r>
      <w:r w:rsidR="00EE03B9">
        <w:rPr>
          <w:sz w:val="22"/>
        </w:rPr>
        <w:t>15</w:t>
      </w:r>
    </w:p>
    <w:p w:rsidR="00881218" w:rsidRPr="00586606" w:rsidRDefault="00F85616" w:rsidP="001025D0">
      <w:pPr>
        <w:pStyle w:val="Listaszerbekezds"/>
        <w:numPr>
          <w:ilvl w:val="1"/>
          <w:numId w:val="92"/>
        </w:numPr>
        <w:spacing w:after="0" w:line="240" w:lineRule="auto"/>
        <w:ind w:right="55"/>
        <w:rPr>
          <w:sz w:val="22"/>
        </w:rPr>
      </w:pPr>
      <w:r w:rsidRPr="00586606">
        <w:rPr>
          <w:i/>
          <w:sz w:val="22"/>
        </w:rPr>
        <w:t xml:space="preserve">Az érintett jogainak biztosítása </w:t>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t>15</w:t>
      </w:r>
    </w:p>
    <w:p w:rsidR="00881218" w:rsidRPr="00586606" w:rsidRDefault="00F85616" w:rsidP="001025D0">
      <w:pPr>
        <w:pStyle w:val="Listaszerbekezds"/>
        <w:numPr>
          <w:ilvl w:val="1"/>
          <w:numId w:val="92"/>
        </w:numPr>
        <w:spacing w:after="0" w:line="240" w:lineRule="auto"/>
        <w:ind w:right="55"/>
        <w:rPr>
          <w:i/>
          <w:sz w:val="22"/>
        </w:rPr>
      </w:pPr>
      <w:r w:rsidRPr="00586606">
        <w:rPr>
          <w:i/>
          <w:sz w:val="22"/>
        </w:rPr>
        <w:t xml:space="preserve">Az érintettek tájékoztatása </w:t>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442CE5">
        <w:rPr>
          <w:i/>
          <w:sz w:val="22"/>
        </w:rPr>
        <w:tab/>
      </w:r>
      <w:r w:rsidR="00EE03B9">
        <w:rPr>
          <w:i/>
          <w:sz w:val="22"/>
        </w:rPr>
        <w:t>16</w:t>
      </w:r>
    </w:p>
    <w:p w:rsidR="00881218" w:rsidRPr="00586606" w:rsidRDefault="00F85616" w:rsidP="001025D0">
      <w:pPr>
        <w:pStyle w:val="Listaszerbekezds"/>
        <w:numPr>
          <w:ilvl w:val="1"/>
          <w:numId w:val="92"/>
        </w:numPr>
        <w:spacing w:after="0" w:line="240" w:lineRule="auto"/>
        <w:ind w:right="55"/>
        <w:rPr>
          <w:i/>
          <w:sz w:val="22"/>
        </w:rPr>
      </w:pPr>
      <w:r w:rsidRPr="00586606">
        <w:rPr>
          <w:i/>
          <w:sz w:val="22"/>
        </w:rPr>
        <w:t xml:space="preserve">Az adatok módosításához és helyesbítéséhez való jog biztosítása </w:t>
      </w:r>
      <w:r w:rsidR="001D76CD" w:rsidRPr="00586606">
        <w:rPr>
          <w:i/>
          <w:sz w:val="22"/>
        </w:rPr>
        <w:tab/>
      </w:r>
      <w:r w:rsidR="001D76CD" w:rsidRPr="00586606">
        <w:rPr>
          <w:i/>
          <w:sz w:val="22"/>
        </w:rPr>
        <w:tab/>
      </w:r>
      <w:r w:rsidR="00442CE5">
        <w:rPr>
          <w:i/>
          <w:sz w:val="22"/>
        </w:rPr>
        <w:tab/>
      </w:r>
      <w:r w:rsidR="00EE03B9">
        <w:rPr>
          <w:i/>
          <w:sz w:val="22"/>
        </w:rPr>
        <w:t>17</w:t>
      </w:r>
    </w:p>
    <w:p w:rsidR="00881218" w:rsidRPr="00586606" w:rsidRDefault="00F85616" w:rsidP="001025D0">
      <w:pPr>
        <w:pStyle w:val="Listaszerbekezds"/>
        <w:numPr>
          <w:ilvl w:val="1"/>
          <w:numId w:val="92"/>
        </w:numPr>
        <w:spacing w:after="0" w:line="240" w:lineRule="auto"/>
        <w:ind w:right="55"/>
        <w:rPr>
          <w:i/>
          <w:sz w:val="22"/>
        </w:rPr>
      </w:pPr>
      <w:r w:rsidRPr="00586606">
        <w:rPr>
          <w:i/>
          <w:sz w:val="22"/>
        </w:rPr>
        <w:t xml:space="preserve">Az adatok törlésére irányuló jog biztosítása </w:t>
      </w:r>
      <w:r w:rsidR="00EE03B9">
        <w:rPr>
          <w:i/>
          <w:sz w:val="22"/>
        </w:rPr>
        <w:tab/>
      </w:r>
      <w:r w:rsidR="00EE03B9">
        <w:rPr>
          <w:i/>
          <w:sz w:val="22"/>
        </w:rPr>
        <w:tab/>
      </w:r>
      <w:r w:rsidR="00EE03B9">
        <w:rPr>
          <w:i/>
          <w:sz w:val="22"/>
        </w:rPr>
        <w:tab/>
      </w:r>
      <w:r w:rsidR="00EE03B9">
        <w:rPr>
          <w:i/>
          <w:sz w:val="22"/>
        </w:rPr>
        <w:tab/>
      </w:r>
      <w:r w:rsidR="00EE03B9">
        <w:rPr>
          <w:i/>
          <w:sz w:val="22"/>
        </w:rPr>
        <w:tab/>
        <w:t>17</w:t>
      </w:r>
    </w:p>
    <w:p w:rsidR="00881218" w:rsidRPr="00586606" w:rsidRDefault="00F85616" w:rsidP="001025D0">
      <w:pPr>
        <w:pStyle w:val="Listaszerbekezds"/>
        <w:numPr>
          <w:ilvl w:val="1"/>
          <w:numId w:val="92"/>
        </w:numPr>
        <w:spacing w:after="0" w:line="240" w:lineRule="auto"/>
        <w:ind w:right="55"/>
        <w:rPr>
          <w:i/>
          <w:sz w:val="22"/>
        </w:rPr>
      </w:pPr>
      <w:r w:rsidRPr="00586606">
        <w:rPr>
          <w:i/>
          <w:sz w:val="22"/>
        </w:rPr>
        <w:t xml:space="preserve">Az adatkezelés korlátozásához való jog biztosítása </w:t>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442CE5">
        <w:rPr>
          <w:i/>
          <w:sz w:val="22"/>
        </w:rPr>
        <w:tab/>
      </w:r>
      <w:r w:rsidR="00EE03B9">
        <w:rPr>
          <w:i/>
          <w:sz w:val="22"/>
        </w:rPr>
        <w:t>18</w:t>
      </w:r>
    </w:p>
    <w:p w:rsidR="00881218" w:rsidRPr="00586606" w:rsidRDefault="00F85616" w:rsidP="001025D0">
      <w:pPr>
        <w:pStyle w:val="Listaszerbekezds"/>
        <w:numPr>
          <w:ilvl w:val="1"/>
          <w:numId w:val="92"/>
        </w:numPr>
        <w:spacing w:after="0" w:line="240" w:lineRule="auto"/>
        <w:ind w:right="55"/>
        <w:rPr>
          <w:i/>
          <w:sz w:val="22"/>
        </w:rPr>
      </w:pPr>
      <w:r w:rsidRPr="00586606">
        <w:rPr>
          <w:i/>
          <w:sz w:val="22"/>
        </w:rPr>
        <w:t xml:space="preserve">Az adatok hordozhatóságára irányuló jog biztosítása </w:t>
      </w:r>
      <w:r w:rsidR="00EE03B9">
        <w:rPr>
          <w:i/>
          <w:sz w:val="22"/>
        </w:rPr>
        <w:tab/>
      </w:r>
      <w:r w:rsidR="00EE03B9">
        <w:rPr>
          <w:i/>
          <w:sz w:val="22"/>
        </w:rPr>
        <w:tab/>
      </w:r>
      <w:r w:rsidR="00EE03B9">
        <w:rPr>
          <w:i/>
          <w:sz w:val="22"/>
        </w:rPr>
        <w:tab/>
      </w:r>
      <w:r w:rsidR="00EE03B9">
        <w:rPr>
          <w:i/>
          <w:sz w:val="22"/>
        </w:rPr>
        <w:tab/>
        <w:t>18</w:t>
      </w:r>
    </w:p>
    <w:p w:rsidR="00881218" w:rsidRPr="00586606" w:rsidRDefault="00F85616" w:rsidP="001025D0">
      <w:pPr>
        <w:pStyle w:val="Listaszerbekezds"/>
        <w:numPr>
          <w:ilvl w:val="1"/>
          <w:numId w:val="92"/>
        </w:numPr>
        <w:spacing w:after="0" w:line="240" w:lineRule="auto"/>
        <w:ind w:right="55"/>
        <w:rPr>
          <w:i/>
          <w:sz w:val="22"/>
        </w:rPr>
      </w:pPr>
      <w:r w:rsidRPr="00586606">
        <w:rPr>
          <w:i/>
          <w:sz w:val="22"/>
        </w:rPr>
        <w:t xml:space="preserve">Az adatkezelés elleni tiltakozás jogának biztosítása </w:t>
      </w:r>
      <w:r w:rsidR="00EE03B9">
        <w:rPr>
          <w:i/>
          <w:sz w:val="22"/>
        </w:rPr>
        <w:tab/>
      </w:r>
      <w:r w:rsidR="00EE03B9">
        <w:rPr>
          <w:i/>
          <w:sz w:val="22"/>
        </w:rPr>
        <w:tab/>
      </w:r>
      <w:r w:rsidR="00EE03B9">
        <w:rPr>
          <w:i/>
          <w:sz w:val="22"/>
        </w:rPr>
        <w:tab/>
      </w:r>
      <w:r w:rsidR="00EE03B9">
        <w:rPr>
          <w:i/>
          <w:sz w:val="22"/>
        </w:rPr>
        <w:tab/>
        <w:t>19</w:t>
      </w:r>
    </w:p>
    <w:p w:rsidR="00881218" w:rsidRPr="00586606" w:rsidRDefault="00F85616" w:rsidP="001025D0">
      <w:pPr>
        <w:pStyle w:val="Listaszerbekezds"/>
        <w:numPr>
          <w:ilvl w:val="1"/>
          <w:numId w:val="92"/>
        </w:numPr>
        <w:spacing w:after="0" w:line="240" w:lineRule="auto"/>
        <w:ind w:right="55"/>
        <w:rPr>
          <w:i/>
          <w:sz w:val="22"/>
        </w:rPr>
      </w:pPr>
      <w:r w:rsidRPr="00586606">
        <w:rPr>
          <w:i/>
          <w:sz w:val="22"/>
        </w:rPr>
        <w:t xml:space="preserve">Az adatokhoz való hozzáférési jog biztosítása </w:t>
      </w:r>
      <w:r w:rsidR="00EE03B9">
        <w:rPr>
          <w:i/>
          <w:sz w:val="22"/>
        </w:rPr>
        <w:tab/>
      </w:r>
      <w:r w:rsidR="00EE03B9">
        <w:rPr>
          <w:i/>
          <w:sz w:val="22"/>
        </w:rPr>
        <w:tab/>
      </w:r>
      <w:r w:rsidR="00EE03B9">
        <w:rPr>
          <w:i/>
          <w:sz w:val="22"/>
        </w:rPr>
        <w:tab/>
      </w:r>
      <w:r w:rsidR="00EE03B9">
        <w:rPr>
          <w:i/>
          <w:sz w:val="22"/>
        </w:rPr>
        <w:tab/>
      </w:r>
      <w:r w:rsidR="00EE03B9">
        <w:rPr>
          <w:i/>
          <w:sz w:val="22"/>
        </w:rPr>
        <w:tab/>
        <w:t>19</w:t>
      </w:r>
    </w:p>
    <w:p w:rsidR="00881218" w:rsidRPr="00586606" w:rsidRDefault="00F85616" w:rsidP="001025D0">
      <w:pPr>
        <w:pStyle w:val="Listaszerbekezds"/>
        <w:numPr>
          <w:ilvl w:val="1"/>
          <w:numId w:val="92"/>
        </w:numPr>
        <w:spacing w:after="0" w:line="240" w:lineRule="auto"/>
        <w:ind w:right="55"/>
        <w:rPr>
          <w:i/>
          <w:sz w:val="22"/>
        </w:rPr>
      </w:pPr>
      <w:r w:rsidRPr="00586606">
        <w:rPr>
          <w:i/>
          <w:sz w:val="22"/>
        </w:rPr>
        <w:t xml:space="preserve">Az adatkezelések jogalapjának vizsgálata </w:t>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442CE5">
        <w:rPr>
          <w:i/>
          <w:sz w:val="22"/>
        </w:rPr>
        <w:tab/>
      </w:r>
      <w:r w:rsidR="00EE03B9">
        <w:rPr>
          <w:i/>
          <w:sz w:val="22"/>
        </w:rPr>
        <w:t>19</w:t>
      </w:r>
    </w:p>
    <w:p w:rsidR="00881218" w:rsidRPr="00586606" w:rsidRDefault="00F85616" w:rsidP="001025D0">
      <w:pPr>
        <w:pStyle w:val="Listaszerbekezds"/>
        <w:numPr>
          <w:ilvl w:val="1"/>
          <w:numId w:val="92"/>
        </w:numPr>
        <w:spacing w:after="0" w:line="240" w:lineRule="auto"/>
        <w:ind w:right="55"/>
        <w:rPr>
          <w:i/>
          <w:sz w:val="22"/>
        </w:rPr>
      </w:pPr>
      <w:r w:rsidRPr="00586606">
        <w:rPr>
          <w:i/>
          <w:sz w:val="22"/>
        </w:rPr>
        <w:t xml:space="preserve">Különleges adatok kezelése </w:t>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t>21</w:t>
      </w:r>
    </w:p>
    <w:p w:rsidR="00881218" w:rsidRPr="00586606" w:rsidRDefault="00F85616" w:rsidP="001025D0">
      <w:pPr>
        <w:pStyle w:val="Listaszerbekezds"/>
        <w:numPr>
          <w:ilvl w:val="1"/>
          <w:numId w:val="92"/>
        </w:numPr>
        <w:spacing w:after="0" w:line="240" w:lineRule="auto"/>
        <w:ind w:right="55"/>
        <w:rPr>
          <w:sz w:val="22"/>
        </w:rPr>
      </w:pPr>
      <w:r w:rsidRPr="00586606">
        <w:rPr>
          <w:i/>
          <w:sz w:val="22"/>
        </w:rPr>
        <w:t xml:space="preserve">Adatszivárgás megelőzésének biztosítása </w:t>
      </w:r>
      <w:r w:rsidR="00EE03B9">
        <w:rPr>
          <w:i/>
          <w:sz w:val="22"/>
        </w:rPr>
        <w:tab/>
      </w:r>
      <w:r w:rsidR="00EE03B9">
        <w:rPr>
          <w:i/>
          <w:sz w:val="22"/>
        </w:rPr>
        <w:tab/>
      </w:r>
      <w:r w:rsidR="00EE03B9">
        <w:rPr>
          <w:i/>
          <w:sz w:val="22"/>
        </w:rPr>
        <w:tab/>
      </w:r>
      <w:r w:rsidR="00EE03B9">
        <w:rPr>
          <w:i/>
          <w:sz w:val="22"/>
        </w:rPr>
        <w:tab/>
      </w:r>
      <w:r w:rsidR="00EE03B9">
        <w:rPr>
          <w:i/>
          <w:sz w:val="22"/>
        </w:rPr>
        <w:tab/>
        <w:t>22</w:t>
      </w:r>
    </w:p>
    <w:p w:rsidR="00881218" w:rsidRPr="00586606" w:rsidRDefault="007D5E23" w:rsidP="001025D0">
      <w:pPr>
        <w:numPr>
          <w:ilvl w:val="0"/>
          <w:numId w:val="1"/>
        </w:numPr>
        <w:spacing w:after="0" w:line="240" w:lineRule="auto"/>
        <w:ind w:left="0" w:right="55" w:hanging="660"/>
        <w:rPr>
          <w:sz w:val="22"/>
        </w:rPr>
      </w:pPr>
      <w:r>
        <w:rPr>
          <w:sz w:val="22"/>
        </w:rPr>
        <w:t xml:space="preserve">AZ </w:t>
      </w:r>
      <w:proofErr w:type="gramStart"/>
      <w:r>
        <w:rPr>
          <w:sz w:val="22"/>
        </w:rPr>
        <w:t xml:space="preserve">ISKOLA </w:t>
      </w:r>
      <w:r w:rsidR="003A35D8">
        <w:rPr>
          <w:sz w:val="22"/>
        </w:rPr>
        <w:t xml:space="preserve"> </w:t>
      </w:r>
      <w:r w:rsidR="00F85616" w:rsidRPr="00586606">
        <w:rPr>
          <w:sz w:val="22"/>
        </w:rPr>
        <w:t>ADATVÉDELMI</w:t>
      </w:r>
      <w:proofErr w:type="gramEnd"/>
      <w:r w:rsidR="00F85616" w:rsidRPr="00586606">
        <w:rPr>
          <w:sz w:val="22"/>
        </w:rPr>
        <w:t xml:space="preserve"> RENDSZERE </w:t>
      </w:r>
      <w:r w:rsidR="001D76CD" w:rsidRPr="00586606">
        <w:rPr>
          <w:sz w:val="22"/>
        </w:rPr>
        <w:tab/>
      </w:r>
      <w:r w:rsidR="00442CE5">
        <w:rPr>
          <w:sz w:val="22"/>
        </w:rPr>
        <w:tab/>
      </w:r>
      <w:r w:rsidR="00EE03B9">
        <w:rPr>
          <w:sz w:val="22"/>
        </w:rPr>
        <w:t>22</w:t>
      </w:r>
    </w:p>
    <w:p w:rsidR="00881218" w:rsidRPr="00586606" w:rsidRDefault="007D5E23" w:rsidP="001025D0">
      <w:pPr>
        <w:pStyle w:val="Listaszerbekezds"/>
        <w:numPr>
          <w:ilvl w:val="1"/>
          <w:numId w:val="93"/>
        </w:numPr>
        <w:spacing w:after="0" w:line="240" w:lineRule="auto"/>
        <w:ind w:right="55"/>
        <w:rPr>
          <w:sz w:val="22"/>
        </w:rPr>
      </w:pPr>
      <w:r>
        <w:rPr>
          <w:i/>
          <w:sz w:val="22"/>
        </w:rPr>
        <w:t xml:space="preserve">Az </w:t>
      </w:r>
      <w:proofErr w:type="gramStart"/>
      <w:r>
        <w:rPr>
          <w:i/>
          <w:sz w:val="22"/>
        </w:rPr>
        <w:t xml:space="preserve">iskola </w:t>
      </w:r>
      <w:r w:rsidR="006D765B">
        <w:rPr>
          <w:i/>
          <w:sz w:val="22"/>
        </w:rPr>
        <w:t xml:space="preserve"> </w:t>
      </w:r>
      <w:r w:rsidR="00F85616" w:rsidRPr="00586606">
        <w:rPr>
          <w:i/>
          <w:sz w:val="22"/>
        </w:rPr>
        <w:t>i</w:t>
      </w:r>
      <w:proofErr w:type="gramEnd"/>
      <w:r w:rsidR="00F85616" w:rsidRPr="00586606">
        <w:rPr>
          <w:i/>
          <w:sz w:val="22"/>
        </w:rPr>
        <w:t xml:space="preserve"> adatvédelmi tisztviselő</w:t>
      </w:r>
      <w:r w:rsidR="00CA4D20" w:rsidRPr="00586606">
        <w:rPr>
          <w:i/>
          <w:sz w:val="22"/>
        </w:rPr>
        <w:t>je</w:t>
      </w:r>
      <w:r w:rsidR="00F85616" w:rsidRPr="00586606">
        <w:rPr>
          <w:i/>
          <w:sz w:val="22"/>
        </w:rPr>
        <w:t xml:space="preserve"> </w:t>
      </w:r>
      <w:r w:rsidR="001D76CD" w:rsidRPr="00586606">
        <w:rPr>
          <w:i/>
          <w:sz w:val="22"/>
        </w:rPr>
        <w:tab/>
      </w:r>
      <w:r w:rsidR="001D76CD" w:rsidRPr="00586606">
        <w:rPr>
          <w:i/>
          <w:sz w:val="22"/>
        </w:rPr>
        <w:tab/>
      </w:r>
      <w:r w:rsidR="00442CE5">
        <w:rPr>
          <w:i/>
          <w:sz w:val="22"/>
        </w:rPr>
        <w:tab/>
      </w:r>
      <w:r w:rsidR="00EE03B9">
        <w:rPr>
          <w:i/>
          <w:sz w:val="22"/>
        </w:rPr>
        <w:t>22</w:t>
      </w:r>
    </w:p>
    <w:p w:rsidR="00881218" w:rsidRPr="00586606" w:rsidRDefault="00CA4D20" w:rsidP="001025D0">
      <w:pPr>
        <w:pStyle w:val="Listaszerbekezds"/>
        <w:numPr>
          <w:ilvl w:val="1"/>
          <w:numId w:val="93"/>
        </w:numPr>
        <w:spacing w:after="0" w:line="240" w:lineRule="auto"/>
        <w:ind w:right="55"/>
        <w:rPr>
          <w:i/>
          <w:sz w:val="22"/>
        </w:rPr>
      </w:pPr>
      <w:r w:rsidRPr="00586606">
        <w:rPr>
          <w:i/>
          <w:sz w:val="22"/>
        </w:rPr>
        <w:t>Szervezeti egység vezetője, iskolai helyi adatvédelmi felelős</w:t>
      </w:r>
      <w:r w:rsidR="001D76CD" w:rsidRPr="00586606">
        <w:rPr>
          <w:i/>
          <w:sz w:val="22"/>
        </w:rPr>
        <w:tab/>
      </w:r>
      <w:r w:rsidR="001D76CD" w:rsidRPr="00586606">
        <w:rPr>
          <w:i/>
          <w:sz w:val="22"/>
        </w:rPr>
        <w:tab/>
      </w:r>
      <w:r w:rsidR="00442CE5">
        <w:rPr>
          <w:i/>
          <w:sz w:val="22"/>
        </w:rPr>
        <w:tab/>
      </w:r>
      <w:r w:rsidR="00EE03B9">
        <w:rPr>
          <w:i/>
          <w:sz w:val="22"/>
        </w:rPr>
        <w:tab/>
        <w:t>23</w:t>
      </w:r>
    </w:p>
    <w:p w:rsidR="00881218" w:rsidRPr="00586606" w:rsidRDefault="00F85616" w:rsidP="001025D0">
      <w:pPr>
        <w:pStyle w:val="Listaszerbekezds"/>
        <w:numPr>
          <w:ilvl w:val="1"/>
          <w:numId w:val="93"/>
        </w:numPr>
        <w:spacing w:after="0" w:line="240" w:lineRule="auto"/>
        <w:ind w:right="55"/>
        <w:rPr>
          <w:sz w:val="22"/>
        </w:rPr>
      </w:pPr>
      <w:r w:rsidRPr="00586606">
        <w:rPr>
          <w:i/>
          <w:sz w:val="22"/>
        </w:rPr>
        <w:t xml:space="preserve">Az ellenőrzés rendszere </w:t>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t>24</w:t>
      </w:r>
    </w:p>
    <w:p w:rsidR="00881218" w:rsidRPr="00586606" w:rsidRDefault="00F85616" w:rsidP="001025D0">
      <w:pPr>
        <w:numPr>
          <w:ilvl w:val="0"/>
          <w:numId w:val="1"/>
        </w:numPr>
        <w:spacing w:after="0" w:line="240" w:lineRule="auto"/>
        <w:ind w:left="0" w:right="55" w:hanging="660"/>
        <w:rPr>
          <w:sz w:val="22"/>
        </w:rPr>
      </w:pPr>
      <w:r w:rsidRPr="00586606">
        <w:rPr>
          <w:sz w:val="22"/>
        </w:rPr>
        <w:t xml:space="preserve">A MUNKAVÁLLALÓK ADATAINAK KEZELÉSE </w:t>
      </w:r>
      <w:r w:rsidR="001D76CD" w:rsidRPr="00586606">
        <w:rPr>
          <w:sz w:val="22"/>
        </w:rPr>
        <w:tab/>
      </w:r>
      <w:r w:rsidR="001D76CD" w:rsidRPr="00586606">
        <w:rPr>
          <w:sz w:val="22"/>
        </w:rPr>
        <w:tab/>
      </w:r>
      <w:r w:rsidR="001D76CD" w:rsidRPr="00586606">
        <w:rPr>
          <w:sz w:val="22"/>
        </w:rPr>
        <w:tab/>
      </w:r>
      <w:r w:rsidR="001D76CD" w:rsidRPr="00586606">
        <w:rPr>
          <w:sz w:val="22"/>
        </w:rPr>
        <w:tab/>
      </w:r>
      <w:r w:rsidR="00442CE5">
        <w:rPr>
          <w:sz w:val="22"/>
        </w:rPr>
        <w:tab/>
      </w:r>
      <w:r w:rsidR="00EE03B9">
        <w:rPr>
          <w:sz w:val="22"/>
        </w:rPr>
        <w:tab/>
        <w:t>24</w:t>
      </w:r>
    </w:p>
    <w:p w:rsidR="00881218" w:rsidRPr="00586606" w:rsidRDefault="00F85616" w:rsidP="001025D0">
      <w:pPr>
        <w:pStyle w:val="Listaszerbekezds"/>
        <w:numPr>
          <w:ilvl w:val="1"/>
          <w:numId w:val="94"/>
        </w:numPr>
        <w:spacing w:after="0" w:line="240" w:lineRule="auto"/>
        <w:ind w:right="55"/>
        <w:rPr>
          <w:sz w:val="22"/>
        </w:rPr>
      </w:pPr>
      <w:r w:rsidRPr="00586606">
        <w:rPr>
          <w:i/>
          <w:sz w:val="22"/>
        </w:rPr>
        <w:t xml:space="preserve">A személyügyi nyilvántartás </w:t>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t>24</w:t>
      </w:r>
    </w:p>
    <w:p w:rsidR="00881218" w:rsidRPr="00586606" w:rsidRDefault="00F85616" w:rsidP="001025D0">
      <w:pPr>
        <w:pStyle w:val="Listaszerbekezds"/>
        <w:numPr>
          <w:ilvl w:val="1"/>
          <w:numId w:val="94"/>
        </w:numPr>
        <w:spacing w:after="0" w:line="240" w:lineRule="auto"/>
        <w:ind w:right="55"/>
        <w:rPr>
          <w:i/>
          <w:sz w:val="22"/>
        </w:rPr>
      </w:pPr>
      <w:r w:rsidRPr="00586606">
        <w:rPr>
          <w:i/>
          <w:sz w:val="22"/>
        </w:rPr>
        <w:t xml:space="preserve">Munkavállalók adatainak kezelése </w:t>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442CE5">
        <w:rPr>
          <w:i/>
          <w:sz w:val="22"/>
        </w:rPr>
        <w:tab/>
      </w:r>
      <w:r w:rsidR="00EE03B9">
        <w:rPr>
          <w:i/>
          <w:sz w:val="22"/>
        </w:rPr>
        <w:tab/>
        <w:t>25</w:t>
      </w:r>
    </w:p>
    <w:p w:rsidR="00881218" w:rsidRPr="00586606" w:rsidRDefault="00F85616" w:rsidP="001025D0">
      <w:pPr>
        <w:pStyle w:val="Listaszerbekezds"/>
        <w:numPr>
          <w:ilvl w:val="1"/>
          <w:numId w:val="94"/>
        </w:numPr>
        <w:spacing w:after="0" w:line="240" w:lineRule="auto"/>
        <w:ind w:right="55"/>
        <w:rPr>
          <w:i/>
          <w:sz w:val="22"/>
        </w:rPr>
      </w:pPr>
      <w:r w:rsidRPr="00586606">
        <w:rPr>
          <w:i/>
          <w:sz w:val="22"/>
        </w:rPr>
        <w:t xml:space="preserve">Adatkezelés az érintett hozzájárulása alapján </w:t>
      </w:r>
      <w:r w:rsidR="00EE03B9">
        <w:rPr>
          <w:i/>
          <w:sz w:val="22"/>
        </w:rPr>
        <w:tab/>
      </w:r>
      <w:r w:rsidR="00EE03B9">
        <w:rPr>
          <w:i/>
          <w:sz w:val="22"/>
        </w:rPr>
        <w:tab/>
      </w:r>
      <w:r w:rsidR="00EE03B9">
        <w:rPr>
          <w:i/>
          <w:sz w:val="22"/>
        </w:rPr>
        <w:tab/>
      </w:r>
      <w:r w:rsidR="00EE03B9">
        <w:rPr>
          <w:i/>
          <w:sz w:val="22"/>
        </w:rPr>
        <w:tab/>
      </w:r>
      <w:r w:rsidR="00EE03B9">
        <w:rPr>
          <w:i/>
          <w:sz w:val="22"/>
        </w:rPr>
        <w:tab/>
        <w:t>26</w:t>
      </w:r>
    </w:p>
    <w:p w:rsidR="00881218" w:rsidRPr="00586606" w:rsidRDefault="00F85616" w:rsidP="001025D0">
      <w:pPr>
        <w:pStyle w:val="Listaszerbekezds"/>
        <w:numPr>
          <w:ilvl w:val="1"/>
          <w:numId w:val="94"/>
        </w:numPr>
        <w:spacing w:after="0" w:line="240" w:lineRule="auto"/>
        <w:ind w:right="55"/>
        <w:rPr>
          <w:i/>
          <w:sz w:val="22"/>
        </w:rPr>
      </w:pPr>
      <w:r w:rsidRPr="00586606">
        <w:rPr>
          <w:i/>
          <w:sz w:val="22"/>
        </w:rPr>
        <w:t xml:space="preserve">Adatkezelés az adatkezelő jogos érdeke alapján </w:t>
      </w:r>
      <w:r w:rsidR="001D76CD" w:rsidRPr="00586606">
        <w:rPr>
          <w:i/>
          <w:sz w:val="22"/>
        </w:rPr>
        <w:tab/>
      </w:r>
      <w:r w:rsidR="001D76CD" w:rsidRPr="00586606">
        <w:rPr>
          <w:i/>
          <w:sz w:val="22"/>
        </w:rPr>
        <w:tab/>
      </w:r>
      <w:r w:rsidR="001D76CD" w:rsidRPr="00586606">
        <w:rPr>
          <w:i/>
          <w:sz w:val="22"/>
        </w:rPr>
        <w:tab/>
      </w:r>
      <w:r w:rsidR="00442CE5">
        <w:rPr>
          <w:i/>
          <w:sz w:val="22"/>
        </w:rPr>
        <w:tab/>
      </w:r>
      <w:r w:rsidR="00EE03B9">
        <w:rPr>
          <w:i/>
          <w:sz w:val="22"/>
        </w:rPr>
        <w:tab/>
        <w:t>26</w:t>
      </w:r>
    </w:p>
    <w:p w:rsidR="00881218" w:rsidRPr="00586606" w:rsidRDefault="00F85616" w:rsidP="001025D0">
      <w:pPr>
        <w:pStyle w:val="Listaszerbekezds"/>
        <w:numPr>
          <w:ilvl w:val="1"/>
          <w:numId w:val="94"/>
        </w:numPr>
        <w:spacing w:after="0" w:line="240" w:lineRule="auto"/>
        <w:ind w:right="55"/>
        <w:rPr>
          <w:i/>
          <w:sz w:val="22"/>
        </w:rPr>
      </w:pPr>
      <w:r w:rsidRPr="00586606">
        <w:rPr>
          <w:i/>
          <w:sz w:val="22"/>
        </w:rPr>
        <w:t xml:space="preserve">A pályázatok, önéletrajzok megőrzése </w:t>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t>27</w:t>
      </w:r>
    </w:p>
    <w:p w:rsidR="00881218" w:rsidRPr="00586606" w:rsidRDefault="00F85616" w:rsidP="001025D0">
      <w:pPr>
        <w:pStyle w:val="Listaszerbekezds"/>
        <w:numPr>
          <w:ilvl w:val="1"/>
          <w:numId w:val="94"/>
        </w:numPr>
        <w:spacing w:after="0" w:line="240" w:lineRule="auto"/>
        <w:ind w:right="55"/>
        <w:rPr>
          <w:i/>
          <w:sz w:val="22"/>
        </w:rPr>
      </w:pPr>
      <w:r w:rsidRPr="00586606">
        <w:rPr>
          <w:i/>
          <w:sz w:val="22"/>
        </w:rPr>
        <w:t xml:space="preserve">Az alkalmassági vizsgálatok </w:t>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t>27</w:t>
      </w:r>
    </w:p>
    <w:p w:rsidR="00881218" w:rsidRPr="00586606" w:rsidRDefault="00F85616" w:rsidP="001025D0">
      <w:pPr>
        <w:pStyle w:val="Listaszerbekezds"/>
        <w:numPr>
          <w:ilvl w:val="1"/>
          <w:numId w:val="94"/>
        </w:numPr>
        <w:spacing w:after="0" w:line="240" w:lineRule="auto"/>
        <w:ind w:right="55"/>
        <w:rPr>
          <w:sz w:val="22"/>
        </w:rPr>
      </w:pPr>
      <w:r w:rsidRPr="00586606">
        <w:rPr>
          <w:i/>
          <w:sz w:val="22"/>
        </w:rPr>
        <w:t xml:space="preserve">Informatikai eszközök használata </w:t>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442CE5">
        <w:rPr>
          <w:i/>
          <w:sz w:val="22"/>
        </w:rPr>
        <w:tab/>
      </w:r>
      <w:r w:rsidR="00442CE5">
        <w:rPr>
          <w:i/>
          <w:sz w:val="22"/>
        </w:rPr>
        <w:tab/>
      </w:r>
      <w:r w:rsidR="00EE03B9">
        <w:rPr>
          <w:i/>
          <w:sz w:val="22"/>
        </w:rPr>
        <w:t>28</w:t>
      </w:r>
    </w:p>
    <w:p w:rsidR="00881218" w:rsidRPr="00586606" w:rsidRDefault="00F85616" w:rsidP="001025D0">
      <w:pPr>
        <w:numPr>
          <w:ilvl w:val="0"/>
          <w:numId w:val="1"/>
        </w:numPr>
        <w:spacing w:after="0" w:line="240" w:lineRule="auto"/>
        <w:ind w:left="0" w:right="55" w:hanging="660"/>
        <w:rPr>
          <w:sz w:val="22"/>
        </w:rPr>
      </w:pPr>
      <w:r w:rsidRPr="00586606">
        <w:rPr>
          <w:sz w:val="22"/>
        </w:rPr>
        <w:t xml:space="preserve">A </w:t>
      </w:r>
      <w:r w:rsidR="009133B7" w:rsidRPr="00586606">
        <w:rPr>
          <w:sz w:val="22"/>
        </w:rPr>
        <w:t>TANULÓ, KÉPZÉSBEN RÉSZTVEVŐ</w:t>
      </w:r>
      <w:r w:rsidRPr="00586606">
        <w:rPr>
          <w:sz w:val="22"/>
        </w:rPr>
        <w:t xml:space="preserve">K ADATAINAK KEZELÉSE </w:t>
      </w:r>
      <w:r w:rsidR="001D76CD" w:rsidRPr="00586606">
        <w:rPr>
          <w:sz w:val="22"/>
        </w:rPr>
        <w:tab/>
      </w:r>
      <w:r w:rsidR="00442CE5">
        <w:rPr>
          <w:sz w:val="22"/>
        </w:rPr>
        <w:tab/>
      </w:r>
      <w:r w:rsidR="00EE03B9">
        <w:rPr>
          <w:sz w:val="22"/>
        </w:rPr>
        <w:tab/>
        <w:t>30</w:t>
      </w:r>
    </w:p>
    <w:p w:rsidR="00881218" w:rsidRPr="00586606" w:rsidRDefault="00F85616" w:rsidP="001025D0">
      <w:pPr>
        <w:pStyle w:val="Listaszerbekezds"/>
        <w:numPr>
          <w:ilvl w:val="1"/>
          <w:numId w:val="95"/>
        </w:numPr>
        <w:spacing w:after="0" w:line="240" w:lineRule="auto"/>
        <w:ind w:right="55"/>
        <w:rPr>
          <w:sz w:val="22"/>
        </w:rPr>
      </w:pPr>
      <w:r w:rsidRPr="00586606">
        <w:rPr>
          <w:i/>
          <w:sz w:val="22"/>
        </w:rPr>
        <w:t xml:space="preserve">A </w:t>
      </w:r>
      <w:r w:rsidR="009133B7" w:rsidRPr="00586606">
        <w:rPr>
          <w:i/>
          <w:sz w:val="22"/>
        </w:rPr>
        <w:t>tanuló, képzésben résztvevő</w:t>
      </w:r>
      <w:r w:rsidRPr="00586606">
        <w:rPr>
          <w:i/>
          <w:sz w:val="22"/>
        </w:rPr>
        <w:t xml:space="preserve">k adatainak nyilvántartása </w:t>
      </w:r>
      <w:r w:rsidR="001D76CD" w:rsidRPr="00586606">
        <w:rPr>
          <w:i/>
          <w:sz w:val="22"/>
        </w:rPr>
        <w:tab/>
      </w:r>
      <w:r w:rsidR="001D76CD" w:rsidRPr="00586606">
        <w:rPr>
          <w:i/>
          <w:sz w:val="22"/>
        </w:rPr>
        <w:tab/>
      </w:r>
      <w:r w:rsidR="00442CE5">
        <w:rPr>
          <w:i/>
          <w:sz w:val="22"/>
        </w:rPr>
        <w:tab/>
      </w:r>
      <w:r w:rsidR="001D76CD" w:rsidRPr="00586606">
        <w:rPr>
          <w:i/>
          <w:sz w:val="22"/>
        </w:rPr>
        <w:tab/>
      </w:r>
      <w:r w:rsidR="00EE03B9">
        <w:rPr>
          <w:i/>
          <w:sz w:val="22"/>
        </w:rPr>
        <w:t>30</w:t>
      </w:r>
    </w:p>
    <w:p w:rsidR="00881218" w:rsidRPr="00586606" w:rsidRDefault="00F85616" w:rsidP="001025D0">
      <w:pPr>
        <w:pStyle w:val="Listaszerbekezds"/>
        <w:numPr>
          <w:ilvl w:val="1"/>
          <w:numId w:val="95"/>
        </w:numPr>
        <w:spacing w:after="0" w:line="240" w:lineRule="auto"/>
        <w:ind w:right="55"/>
        <w:rPr>
          <w:i/>
          <w:sz w:val="22"/>
        </w:rPr>
      </w:pPr>
      <w:r w:rsidRPr="00586606">
        <w:rPr>
          <w:i/>
          <w:sz w:val="22"/>
        </w:rPr>
        <w:t xml:space="preserve">A </w:t>
      </w:r>
      <w:r w:rsidR="009133B7" w:rsidRPr="00586606">
        <w:rPr>
          <w:i/>
          <w:sz w:val="22"/>
        </w:rPr>
        <w:t>tanuló</w:t>
      </w:r>
      <w:r w:rsidR="003610AB" w:rsidRPr="00586606">
        <w:rPr>
          <w:i/>
          <w:sz w:val="22"/>
        </w:rPr>
        <w:t>i</w:t>
      </w:r>
      <w:r w:rsidR="009133B7" w:rsidRPr="00586606">
        <w:rPr>
          <w:i/>
          <w:sz w:val="22"/>
        </w:rPr>
        <w:t>, képzésben résztvevő</w:t>
      </w:r>
      <w:r w:rsidRPr="00586606">
        <w:rPr>
          <w:i/>
          <w:sz w:val="22"/>
        </w:rPr>
        <w:t xml:space="preserve">i adatkezelés biztonsága </w:t>
      </w:r>
      <w:r w:rsidR="001D76CD" w:rsidRPr="00586606">
        <w:rPr>
          <w:i/>
          <w:sz w:val="22"/>
        </w:rPr>
        <w:tab/>
      </w:r>
      <w:r w:rsidR="001D76CD" w:rsidRPr="00586606">
        <w:rPr>
          <w:i/>
          <w:sz w:val="22"/>
        </w:rPr>
        <w:tab/>
      </w:r>
      <w:r w:rsidR="00442CE5">
        <w:rPr>
          <w:i/>
          <w:sz w:val="22"/>
        </w:rPr>
        <w:tab/>
      </w:r>
      <w:r w:rsidR="00EE03B9">
        <w:rPr>
          <w:i/>
          <w:sz w:val="22"/>
        </w:rPr>
        <w:tab/>
        <w:t>31</w:t>
      </w:r>
    </w:p>
    <w:p w:rsidR="00881218" w:rsidRPr="00586606" w:rsidRDefault="00F85616" w:rsidP="001025D0">
      <w:pPr>
        <w:pStyle w:val="Listaszerbekezds"/>
        <w:numPr>
          <w:ilvl w:val="1"/>
          <w:numId w:val="95"/>
        </w:numPr>
        <w:spacing w:after="0" w:line="240" w:lineRule="auto"/>
        <w:ind w:right="55"/>
        <w:rPr>
          <w:i/>
          <w:sz w:val="22"/>
        </w:rPr>
      </w:pPr>
      <w:r w:rsidRPr="00586606">
        <w:rPr>
          <w:i/>
          <w:sz w:val="22"/>
        </w:rPr>
        <w:t xml:space="preserve">Adatszolgáltatás a </w:t>
      </w:r>
      <w:r w:rsidR="009133B7" w:rsidRPr="00586606">
        <w:rPr>
          <w:i/>
          <w:sz w:val="22"/>
        </w:rPr>
        <w:t>tanuló</w:t>
      </w:r>
      <w:r w:rsidR="003610AB" w:rsidRPr="00586606">
        <w:rPr>
          <w:i/>
          <w:sz w:val="22"/>
        </w:rPr>
        <w:t>i</w:t>
      </w:r>
      <w:r w:rsidR="009133B7" w:rsidRPr="00586606">
        <w:rPr>
          <w:i/>
          <w:sz w:val="22"/>
        </w:rPr>
        <w:t>, képzésben résztvevő</w:t>
      </w:r>
      <w:r w:rsidRPr="00586606">
        <w:rPr>
          <w:i/>
          <w:sz w:val="22"/>
        </w:rPr>
        <w:t xml:space="preserve">i adatokról </w:t>
      </w:r>
      <w:r w:rsidR="001D76CD" w:rsidRPr="00586606">
        <w:rPr>
          <w:i/>
          <w:sz w:val="22"/>
        </w:rPr>
        <w:tab/>
      </w:r>
      <w:r w:rsidR="001D76CD" w:rsidRPr="00586606">
        <w:rPr>
          <w:i/>
          <w:sz w:val="22"/>
        </w:rPr>
        <w:tab/>
      </w:r>
      <w:r w:rsidR="00442CE5">
        <w:rPr>
          <w:i/>
          <w:sz w:val="22"/>
        </w:rPr>
        <w:tab/>
      </w:r>
      <w:r w:rsidR="00EE03B9">
        <w:rPr>
          <w:i/>
          <w:sz w:val="22"/>
        </w:rPr>
        <w:tab/>
        <w:t>31</w:t>
      </w:r>
    </w:p>
    <w:p w:rsidR="00881218" w:rsidRPr="00586606" w:rsidRDefault="00F85616" w:rsidP="001025D0">
      <w:pPr>
        <w:pStyle w:val="Listaszerbekezds"/>
        <w:numPr>
          <w:ilvl w:val="1"/>
          <w:numId w:val="95"/>
        </w:numPr>
        <w:spacing w:after="0" w:line="240" w:lineRule="auto"/>
        <w:ind w:right="55"/>
        <w:rPr>
          <w:sz w:val="22"/>
        </w:rPr>
      </w:pPr>
      <w:r w:rsidRPr="00586606">
        <w:rPr>
          <w:i/>
          <w:sz w:val="22"/>
        </w:rPr>
        <w:t>Pályakövetési Rend</w:t>
      </w:r>
      <w:r w:rsidR="003610AB" w:rsidRPr="00586606">
        <w:rPr>
          <w:i/>
          <w:sz w:val="22"/>
        </w:rPr>
        <w:t>szer</w:t>
      </w:r>
      <w:r w:rsidRPr="00586606">
        <w:rPr>
          <w:i/>
          <w:sz w:val="22"/>
        </w:rPr>
        <w:t xml:space="preserve"> </w:t>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t>31</w:t>
      </w:r>
    </w:p>
    <w:p w:rsidR="00881218" w:rsidRPr="00586606" w:rsidRDefault="00F85616" w:rsidP="001025D0">
      <w:pPr>
        <w:numPr>
          <w:ilvl w:val="0"/>
          <w:numId w:val="1"/>
        </w:numPr>
        <w:spacing w:after="0" w:line="240" w:lineRule="auto"/>
        <w:ind w:left="0" w:right="55" w:hanging="660"/>
        <w:rPr>
          <w:sz w:val="22"/>
        </w:rPr>
      </w:pPr>
      <w:r w:rsidRPr="00586606">
        <w:rPr>
          <w:sz w:val="22"/>
        </w:rPr>
        <w:t xml:space="preserve">A KÖZNEVELÉSI INTÉZMÉNYEK ADATKEZELÉSE </w:t>
      </w:r>
      <w:r w:rsidR="00EE03B9">
        <w:rPr>
          <w:sz w:val="22"/>
        </w:rPr>
        <w:tab/>
      </w:r>
      <w:r w:rsidR="00EE03B9">
        <w:rPr>
          <w:sz w:val="22"/>
        </w:rPr>
        <w:tab/>
      </w:r>
      <w:r w:rsidR="00EE03B9">
        <w:rPr>
          <w:sz w:val="22"/>
        </w:rPr>
        <w:tab/>
      </w:r>
      <w:r w:rsidR="00EE03B9">
        <w:rPr>
          <w:sz w:val="22"/>
        </w:rPr>
        <w:tab/>
      </w:r>
      <w:r w:rsidR="00EE03B9">
        <w:rPr>
          <w:sz w:val="22"/>
        </w:rPr>
        <w:tab/>
        <w:t>31</w:t>
      </w:r>
    </w:p>
    <w:p w:rsidR="00881218" w:rsidRPr="00586606" w:rsidRDefault="003610AB" w:rsidP="001025D0">
      <w:pPr>
        <w:pStyle w:val="Listaszerbekezds"/>
        <w:numPr>
          <w:ilvl w:val="1"/>
          <w:numId w:val="96"/>
        </w:numPr>
        <w:spacing w:after="0" w:line="240" w:lineRule="auto"/>
        <w:ind w:right="55"/>
        <w:rPr>
          <w:i/>
          <w:sz w:val="22"/>
        </w:rPr>
      </w:pPr>
      <w:r w:rsidRPr="00586606">
        <w:rPr>
          <w:i/>
          <w:sz w:val="22"/>
        </w:rPr>
        <w:t>Az iskolák adatkezelői jogállása</w:t>
      </w:r>
      <w:r w:rsidR="00F85616" w:rsidRPr="00586606">
        <w:rPr>
          <w:i/>
          <w:sz w:val="22"/>
        </w:rPr>
        <w:t xml:space="preserve"> </w:t>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442CE5">
        <w:rPr>
          <w:i/>
          <w:sz w:val="22"/>
        </w:rPr>
        <w:tab/>
      </w:r>
      <w:r w:rsidR="00EE03B9">
        <w:rPr>
          <w:i/>
          <w:sz w:val="22"/>
        </w:rPr>
        <w:tab/>
        <w:t>31</w:t>
      </w:r>
    </w:p>
    <w:p w:rsidR="00881218" w:rsidRPr="00586606" w:rsidRDefault="003610AB" w:rsidP="001025D0">
      <w:pPr>
        <w:pStyle w:val="Listaszerbekezds"/>
        <w:numPr>
          <w:ilvl w:val="1"/>
          <w:numId w:val="96"/>
        </w:numPr>
        <w:spacing w:after="0" w:line="240" w:lineRule="auto"/>
        <w:ind w:right="55"/>
        <w:rPr>
          <w:i/>
          <w:sz w:val="22"/>
        </w:rPr>
      </w:pPr>
      <w:r w:rsidRPr="00586606">
        <w:rPr>
          <w:i/>
          <w:sz w:val="22"/>
        </w:rPr>
        <w:t xml:space="preserve">Az iskolák és </w:t>
      </w:r>
      <w:r w:rsidR="007D5E23">
        <w:rPr>
          <w:i/>
          <w:sz w:val="22"/>
        </w:rPr>
        <w:t xml:space="preserve">az </w:t>
      </w:r>
      <w:proofErr w:type="gramStart"/>
      <w:r w:rsidR="007D5E23">
        <w:rPr>
          <w:i/>
          <w:sz w:val="22"/>
        </w:rPr>
        <w:t xml:space="preserve">iskola </w:t>
      </w:r>
      <w:r w:rsidR="003A35D8">
        <w:rPr>
          <w:i/>
          <w:sz w:val="22"/>
        </w:rPr>
        <w:t xml:space="preserve"> </w:t>
      </w:r>
      <w:r w:rsidRPr="00586606">
        <w:rPr>
          <w:i/>
          <w:sz w:val="22"/>
        </w:rPr>
        <w:t>kapcsolata</w:t>
      </w:r>
      <w:proofErr w:type="gramEnd"/>
      <w:r w:rsidR="00F85616" w:rsidRPr="00586606">
        <w:rPr>
          <w:i/>
          <w:sz w:val="22"/>
        </w:rPr>
        <w:t xml:space="preserve"> </w:t>
      </w:r>
      <w:r w:rsidR="00EE03B9">
        <w:rPr>
          <w:i/>
          <w:sz w:val="22"/>
        </w:rPr>
        <w:tab/>
      </w:r>
      <w:r w:rsidR="00EE03B9">
        <w:rPr>
          <w:i/>
          <w:sz w:val="22"/>
        </w:rPr>
        <w:tab/>
      </w:r>
      <w:r w:rsidR="00EE03B9">
        <w:rPr>
          <w:i/>
          <w:sz w:val="22"/>
        </w:rPr>
        <w:tab/>
        <w:t>32</w:t>
      </w:r>
    </w:p>
    <w:p w:rsidR="00881218" w:rsidRPr="00586606" w:rsidRDefault="003610AB" w:rsidP="001025D0">
      <w:pPr>
        <w:pStyle w:val="Listaszerbekezds"/>
        <w:numPr>
          <w:ilvl w:val="1"/>
          <w:numId w:val="96"/>
        </w:numPr>
        <w:spacing w:after="0" w:line="240" w:lineRule="auto"/>
        <w:ind w:right="55"/>
        <w:rPr>
          <w:sz w:val="22"/>
        </w:rPr>
      </w:pPr>
      <w:r w:rsidRPr="00586606">
        <w:rPr>
          <w:i/>
          <w:sz w:val="22"/>
        </w:rPr>
        <w:t>Az iskolák adatkezelési szabályai</w:t>
      </w:r>
      <w:r w:rsidR="00F85616" w:rsidRPr="00586606">
        <w:rPr>
          <w:i/>
          <w:sz w:val="22"/>
        </w:rPr>
        <w:t xml:space="preserve"> </w:t>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442CE5">
        <w:rPr>
          <w:i/>
          <w:sz w:val="22"/>
        </w:rPr>
        <w:tab/>
      </w:r>
      <w:r w:rsidR="00442CE5">
        <w:rPr>
          <w:i/>
          <w:sz w:val="22"/>
        </w:rPr>
        <w:tab/>
      </w:r>
      <w:r w:rsidR="00EE03B9">
        <w:rPr>
          <w:i/>
          <w:sz w:val="22"/>
        </w:rPr>
        <w:t>32</w:t>
      </w:r>
    </w:p>
    <w:p w:rsidR="00881218" w:rsidRPr="00586606" w:rsidRDefault="00F85616" w:rsidP="001025D0">
      <w:pPr>
        <w:numPr>
          <w:ilvl w:val="0"/>
          <w:numId w:val="1"/>
        </w:numPr>
        <w:spacing w:after="0" w:line="240" w:lineRule="auto"/>
        <w:ind w:left="0" w:right="55" w:hanging="660"/>
        <w:rPr>
          <w:sz w:val="22"/>
        </w:rPr>
      </w:pPr>
      <w:r w:rsidRPr="00586606">
        <w:rPr>
          <w:sz w:val="22"/>
        </w:rPr>
        <w:t xml:space="preserve">TOVÁBBI ADATKEZELÉSEK </w:t>
      </w:r>
      <w:r w:rsidR="00EE03B9">
        <w:rPr>
          <w:sz w:val="22"/>
        </w:rPr>
        <w:tab/>
      </w:r>
      <w:r w:rsidR="00EE03B9">
        <w:rPr>
          <w:sz w:val="22"/>
        </w:rPr>
        <w:tab/>
      </w:r>
      <w:r w:rsidR="00EE03B9">
        <w:rPr>
          <w:sz w:val="22"/>
        </w:rPr>
        <w:tab/>
      </w:r>
      <w:r w:rsidR="00EE03B9">
        <w:rPr>
          <w:sz w:val="22"/>
        </w:rPr>
        <w:tab/>
      </w:r>
      <w:r w:rsidR="00EE03B9">
        <w:rPr>
          <w:sz w:val="22"/>
        </w:rPr>
        <w:tab/>
      </w:r>
      <w:r w:rsidR="00EE03B9">
        <w:rPr>
          <w:sz w:val="22"/>
        </w:rPr>
        <w:tab/>
      </w:r>
      <w:r w:rsidR="00EE03B9">
        <w:rPr>
          <w:sz w:val="22"/>
        </w:rPr>
        <w:tab/>
      </w:r>
      <w:r w:rsidR="00EE03B9">
        <w:rPr>
          <w:sz w:val="22"/>
        </w:rPr>
        <w:tab/>
        <w:t>33</w:t>
      </w:r>
    </w:p>
    <w:p w:rsidR="00881218" w:rsidRPr="00586606" w:rsidRDefault="00F85616" w:rsidP="001025D0">
      <w:pPr>
        <w:pStyle w:val="Listaszerbekezds"/>
        <w:numPr>
          <w:ilvl w:val="1"/>
          <w:numId w:val="97"/>
        </w:numPr>
        <w:spacing w:after="0" w:line="240" w:lineRule="auto"/>
        <w:ind w:right="55"/>
        <w:rPr>
          <w:sz w:val="22"/>
        </w:rPr>
      </w:pPr>
      <w:r w:rsidRPr="00586606">
        <w:rPr>
          <w:i/>
          <w:sz w:val="22"/>
        </w:rPr>
        <w:t xml:space="preserve">Fotó videó felvételek kezelése </w:t>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t>33</w:t>
      </w:r>
    </w:p>
    <w:p w:rsidR="00881218" w:rsidRPr="00586606" w:rsidRDefault="007D5E23" w:rsidP="001025D0">
      <w:pPr>
        <w:pStyle w:val="Listaszerbekezds"/>
        <w:numPr>
          <w:ilvl w:val="1"/>
          <w:numId w:val="97"/>
        </w:numPr>
        <w:spacing w:after="0" w:line="240" w:lineRule="auto"/>
        <w:ind w:right="55"/>
        <w:rPr>
          <w:i/>
          <w:sz w:val="22"/>
        </w:rPr>
      </w:pPr>
      <w:r>
        <w:rPr>
          <w:i/>
          <w:sz w:val="22"/>
        </w:rPr>
        <w:t xml:space="preserve">Az </w:t>
      </w:r>
      <w:proofErr w:type="gramStart"/>
      <w:r>
        <w:rPr>
          <w:i/>
          <w:sz w:val="22"/>
        </w:rPr>
        <w:t xml:space="preserve">iskola </w:t>
      </w:r>
      <w:r w:rsidR="003A35D8">
        <w:rPr>
          <w:i/>
          <w:sz w:val="22"/>
        </w:rPr>
        <w:t xml:space="preserve"> </w:t>
      </w:r>
      <w:r w:rsidR="00F85616" w:rsidRPr="00586606">
        <w:rPr>
          <w:i/>
          <w:sz w:val="22"/>
        </w:rPr>
        <w:t>által</w:t>
      </w:r>
      <w:proofErr w:type="gramEnd"/>
      <w:r w:rsidR="00F85616" w:rsidRPr="00586606">
        <w:rPr>
          <w:i/>
          <w:sz w:val="22"/>
        </w:rPr>
        <w:t xml:space="preserve"> szervezett programok résztvevőire vonatkozó szabályok </w:t>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1D76CD" w:rsidRPr="00586606">
        <w:rPr>
          <w:i/>
          <w:sz w:val="22"/>
        </w:rPr>
        <w:tab/>
      </w:r>
      <w:r w:rsidR="00442CE5">
        <w:rPr>
          <w:i/>
          <w:sz w:val="22"/>
        </w:rPr>
        <w:tab/>
      </w:r>
      <w:r w:rsidR="00442CE5">
        <w:rPr>
          <w:i/>
          <w:sz w:val="22"/>
        </w:rPr>
        <w:tab/>
      </w:r>
      <w:r w:rsidR="00EE03B9">
        <w:rPr>
          <w:i/>
          <w:sz w:val="22"/>
        </w:rPr>
        <w:t>33</w:t>
      </w:r>
    </w:p>
    <w:p w:rsidR="00881218" w:rsidRPr="00586606" w:rsidRDefault="007D5E23" w:rsidP="001025D0">
      <w:pPr>
        <w:pStyle w:val="Listaszerbekezds"/>
        <w:numPr>
          <w:ilvl w:val="1"/>
          <w:numId w:val="97"/>
        </w:numPr>
        <w:spacing w:after="0" w:line="240" w:lineRule="auto"/>
        <w:ind w:right="55"/>
        <w:rPr>
          <w:i/>
          <w:sz w:val="22"/>
        </w:rPr>
      </w:pPr>
      <w:r>
        <w:rPr>
          <w:i/>
          <w:sz w:val="22"/>
        </w:rPr>
        <w:t xml:space="preserve">Az </w:t>
      </w:r>
      <w:proofErr w:type="gramStart"/>
      <w:r>
        <w:rPr>
          <w:i/>
          <w:sz w:val="22"/>
        </w:rPr>
        <w:t xml:space="preserve">iskola </w:t>
      </w:r>
      <w:r w:rsidR="003A35D8">
        <w:rPr>
          <w:i/>
          <w:sz w:val="22"/>
        </w:rPr>
        <w:t xml:space="preserve"> </w:t>
      </w:r>
      <w:r w:rsidR="00F85616" w:rsidRPr="00586606">
        <w:rPr>
          <w:i/>
          <w:sz w:val="22"/>
        </w:rPr>
        <w:t>honlapjának</w:t>
      </w:r>
      <w:proofErr w:type="gramEnd"/>
      <w:r w:rsidR="00F85616" w:rsidRPr="00586606">
        <w:rPr>
          <w:i/>
          <w:sz w:val="22"/>
        </w:rPr>
        <w:t xml:space="preserve"> böngészésével kapcsolatos adatok kezelése </w:t>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t>34</w:t>
      </w:r>
    </w:p>
    <w:p w:rsidR="00881218" w:rsidRPr="00586606" w:rsidRDefault="00F85616" w:rsidP="001025D0">
      <w:pPr>
        <w:pStyle w:val="Listaszerbekezds"/>
        <w:numPr>
          <w:ilvl w:val="1"/>
          <w:numId w:val="97"/>
        </w:numPr>
        <w:spacing w:after="0" w:line="240" w:lineRule="auto"/>
        <w:ind w:right="55"/>
        <w:rPr>
          <w:i/>
          <w:sz w:val="22"/>
        </w:rPr>
      </w:pPr>
      <w:r w:rsidRPr="00586606">
        <w:rPr>
          <w:i/>
          <w:sz w:val="22"/>
        </w:rPr>
        <w:lastRenderedPageBreak/>
        <w:t xml:space="preserve">Hírlevél szolgáltatáshoz kapcsolódó adatkezelés </w:t>
      </w:r>
      <w:r w:rsidR="001D76CD" w:rsidRPr="00586606">
        <w:rPr>
          <w:i/>
          <w:sz w:val="22"/>
        </w:rPr>
        <w:tab/>
      </w:r>
      <w:r w:rsidR="001D76CD" w:rsidRPr="00586606">
        <w:rPr>
          <w:i/>
          <w:sz w:val="22"/>
        </w:rPr>
        <w:tab/>
      </w:r>
      <w:r w:rsidR="001D76CD" w:rsidRPr="00586606">
        <w:rPr>
          <w:i/>
          <w:sz w:val="22"/>
        </w:rPr>
        <w:tab/>
      </w:r>
      <w:r w:rsidR="00442CE5">
        <w:rPr>
          <w:i/>
          <w:sz w:val="22"/>
        </w:rPr>
        <w:tab/>
      </w:r>
      <w:r w:rsidR="00EE03B9">
        <w:rPr>
          <w:i/>
          <w:sz w:val="22"/>
        </w:rPr>
        <w:tab/>
        <w:t>35</w:t>
      </w:r>
    </w:p>
    <w:p w:rsidR="00881218" w:rsidRPr="00586606" w:rsidRDefault="00F85616" w:rsidP="001025D0">
      <w:pPr>
        <w:pStyle w:val="Listaszerbekezds"/>
        <w:numPr>
          <w:ilvl w:val="1"/>
          <w:numId w:val="97"/>
        </w:numPr>
        <w:spacing w:after="0" w:line="240" w:lineRule="auto"/>
        <w:ind w:right="55"/>
        <w:rPr>
          <w:i/>
          <w:sz w:val="22"/>
        </w:rPr>
      </w:pPr>
      <w:r w:rsidRPr="00586606">
        <w:rPr>
          <w:i/>
          <w:sz w:val="22"/>
        </w:rPr>
        <w:t xml:space="preserve">A közösségi oldalakon történő jelenlét és marketing </w:t>
      </w:r>
      <w:r w:rsidR="00EE03B9">
        <w:rPr>
          <w:i/>
          <w:sz w:val="22"/>
        </w:rPr>
        <w:tab/>
      </w:r>
      <w:r w:rsidR="00EE03B9">
        <w:rPr>
          <w:i/>
          <w:sz w:val="22"/>
        </w:rPr>
        <w:tab/>
      </w:r>
      <w:r w:rsidR="00EE03B9">
        <w:rPr>
          <w:i/>
          <w:sz w:val="22"/>
        </w:rPr>
        <w:tab/>
      </w:r>
      <w:r w:rsidR="00EE03B9">
        <w:rPr>
          <w:i/>
          <w:sz w:val="22"/>
        </w:rPr>
        <w:tab/>
        <w:t>35</w:t>
      </w:r>
    </w:p>
    <w:p w:rsidR="00881218" w:rsidRPr="00586606" w:rsidRDefault="00F85616" w:rsidP="001025D0">
      <w:pPr>
        <w:pStyle w:val="Listaszerbekezds"/>
        <w:numPr>
          <w:ilvl w:val="1"/>
          <w:numId w:val="97"/>
        </w:numPr>
        <w:spacing w:after="0" w:line="240" w:lineRule="auto"/>
        <w:ind w:right="55"/>
        <w:rPr>
          <w:sz w:val="22"/>
        </w:rPr>
      </w:pPr>
      <w:r w:rsidRPr="00586606">
        <w:rPr>
          <w:i/>
          <w:sz w:val="22"/>
        </w:rPr>
        <w:t xml:space="preserve">A kamerás megfigyelés szabályai </w:t>
      </w:r>
      <w:r w:rsidR="00451615" w:rsidRPr="00586606">
        <w:rPr>
          <w:i/>
          <w:sz w:val="22"/>
        </w:rPr>
        <w:tab/>
      </w:r>
      <w:r w:rsidR="00451615" w:rsidRPr="00586606">
        <w:rPr>
          <w:i/>
          <w:sz w:val="22"/>
        </w:rPr>
        <w:tab/>
      </w:r>
      <w:r w:rsidR="00451615" w:rsidRPr="00586606">
        <w:rPr>
          <w:i/>
          <w:sz w:val="22"/>
        </w:rPr>
        <w:tab/>
      </w:r>
      <w:r w:rsidR="00451615" w:rsidRPr="00586606">
        <w:rPr>
          <w:i/>
          <w:sz w:val="22"/>
        </w:rPr>
        <w:tab/>
      </w:r>
      <w:r w:rsidR="00451615" w:rsidRPr="00586606">
        <w:rPr>
          <w:i/>
          <w:sz w:val="22"/>
        </w:rPr>
        <w:tab/>
      </w:r>
      <w:r w:rsidR="00442CE5">
        <w:rPr>
          <w:i/>
          <w:sz w:val="22"/>
        </w:rPr>
        <w:tab/>
      </w:r>
      <w:r w:rsidR="00EE03B9">
        <w:rPr>
          <w:i/>
          <w:sz w:val="22"/>
        </w:rPr>
        <w:tab/>
        <w:t>35</w:t>
      </w:r>
    </w:p>
    <w:p w:rsidR="00881218" w:rsidRPr="00586606" w:rsidRDefault="00F85616" w:rsidP="001025D0">
      <w:pPr>
        <w:numPr>
          <w:ilvl w:val="0"/>
          <w:numId w:val="1"/>
        </w:numPr>
        <w:spacing w:after="0" w:line="240" w:lineRule="auto"/>
        <w:ind w:left="0" w:right="55" w:hanging="660"/>
        <w:rPr>
          <w:sz w:val="22"/>
        </w:rPr>
      </w:pPr>
      <w:r w:rsidRPr="00586606">
        <w:rPr>
          <w:sz w:val="22"/>
        </w:rPr>
        <w:t xml:space="preserve">A KÖZÉRDEKŰ ADATSZOLGÁLATÁS RENDJE </w:t>
      </w:r>
      <w:r w:rsidR="00451615" w:rsidRPr="00586606">
        <w:rPr>
          <w:sz w:val="22"/>
        </w:rPr>
        <w:tab/>
      </w:r>
      <w:r w:rsidR="00451615" w:rsidRPr="00586606">
        <w:rPr>
          <w:sz w:val="22"/>
        </w:rPr>
        <w:tab/>
      </w:r>
      <w:r w:rsidR="00451615" w:rsidRPr="00586606">
        <w:rPr>
          <w:sz w:val="22"/>
        </w:rPr>
        <w:tab/>
      </w:r>
      <w:r w:rsidR="00451615" w:rsidRPr="00586606">
        <w:rPr>
          <w:sz w:val="22"/>
        </w:rPr>
        <w:tab/>
      </w:r>
      <w:r w:rsidR="00442CE5">
        <w:rPr>
          <w:sz w:val="22"/>
        </w:rPr>
        <w:tab/>
      </w:r>
      <w:r w:rsidR="00EE03B9">
        <w:rPr>
          <w:sz w:val="22"/>
        </w:rPr>
        <w:tab/>
        <w:t>36</w:t>
      </w:r>
    </w:p>
    <w:p w:rsidR="00881218" w:rsidRPr="00586606" w:rsidRDefault="00F85616" w:rsidP="001025D0">
      <w:pPr>
        <w:pStyle w:val="Listaszerbekezds"/>
        <w:numPr>
          <w:ilvl w:val="1"/>
          <w:numId w:val="98"/>
        </w:numPr>
        <w:spacing w:after="0" w:line="240" w:lineRule="auto"/>
        <w:ind w:right="55"/>
        <w:rPr>
          <w:sz w:val="22"/>
        </w:rPr>
      </w:pPr>
      <w:r w:rsidRPr="00586606">
        <w:rPr>
          <w:i/>
          <w:sz w:val="22"/>
        </w:rPr>
        <w:t xml:space="preserve">Az adatszolgáltatást teljesítő szervezeti egységek </w:t>
      </w:r>
      <w:r w:rsidR="00451615" w:rsidRPr="00586606">
        <w:rPr>
          <w:i/>
          <w:sz w:val="22"/>
        </w:rPr>
        <w:tab/>
      </w:r>
      <w:r w:rsidR="00451615" w:rsidRPr="00586606">
        <w:rPr>
          <w:i/>
          <w:sz w:val="22"/>
        </w:rPr>
        <w:tab/>
      </w:r>
      <w:r w:rsidR="00451615" w:rsidRPr="00586606">
        <w:rPr>
          <w:i/>
          <w:sz w:val="22"/>
        </w:rPr>
        <w:tab/>
      </w:r>
      <w:r w:rsidR="00442CE5">
        <w:rPr>
          <w:i/>
          <w:sz w:val="22"/>
        </w:rPr>
        <w:tab/>
      </w:r>
      <w:r w:rsidR="00EE03B9">
        <w:rPr>
          <w:i/>
          <w:sz w:val="22"/>
        </w:rPr>
        <w:tab/>
        <w:t>36</w:t>
      </w:r>
    </w:p>
    <w:p w:rsidR="00881218" w:rsidRPr="00586606" w:rsidRDefault="00F85616" w:rsidP="001025D0">
      <w:pPr>
        <w:pStyle w:val="Listaszerbekezds"/>
        <w:numPr>
          <w:ilvl w:val="1"/>
          <w:numId w:val="98"/>
        </w:numPr>
        <w:spacing w:after="0" w:line="240" w:lineRule="auto"/>
        <w:ind w:right="55"/>
        <w:rPr>
          <w:i/>
          <w:sz w:val="22"/>
        </w:rPr>
      </w:pPr>
      <w:r w:rsidRPr="00586606">
        <w:rPr>
          <w:i/>
          <w:sz w:val="22"/>
        </w:rPr>
        <w:t>Az adat</w:t>
      </w:r>
      <w:r w:rsidR="00CA4D20" w:rsidRPr="00586606">
        <w:rPr>
          <w:i/>
          <w:sz w:val="22"/>
        </w:rPr>
        <w:t xml:space="preserve">igénylés teljesítésének rendje </w:t>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t>36</w:t>
      </w:r>
    </w:p>
    <w:p w:rsidR="00881218" w:rsidRPr="00586606" w:rsidRDefault="00F85616" w:rsidP="001025D0">
      <w:pPr>
        <w:pStyle w:val="Listaszerbekezds"/>
        <w:numPr>
          <w:ilvl w:val="1"/>
          <w:numId w:val="98"/>
        </w:numPr>
        <w:spacing w:after="0" w:line="240" w:lineRule="auto"/>
        <w:ind w:right="55"/>
        <w:rPr>
          <w:sz w:val="22"/>
        </w:rPr>
      </w:pPr>
      <w:r w:rsidRPr="00586606">
        <w:rPr>
          <w:i/>
          <w:sz w:val="22"/>
        </w:rPr>
        <w:t xml:space="preserve">Költségtérítés megállapítása, mértéke, megfizetésének módja </w:t>
      </w:r>
      <w:r w:rsidR="00EE03B9">
        <w:rPr>
          <w:i/>
          <w:sz w:val="22"/>
        </w:rPr>
        <w:tab/>
      </w:r>
      <w:r w:rsidR="00EE03B9">
        <w:rPr>
          <w:i/>
          <w:sz w:val="22"/>
        </w:rPr>
        <w:tab/>
      </w:r>
      <w:r w:rsidR="00EE03B9">
        <w:rPr>
          <w:i/>
          <w:sz w:val="22"/>
        </w:rPr>
        <w:tab/>
        <w:t>37</w:t>
      </w:r>
    </w:p>
    <w:p w:rsidR="00881218" w:rsidRPr="00586606" w:rsidRDefault="00F85616" w:rsidP="001025D0">
      <w:pPr>
        <w:numPr>
          <w:ilvl w:val="0"/>
          <w:numId w:val="1"/>
        </w:numPr>
        <w:spacing w:after="0" w:line="240" w:lineRule="auto"/>
        <w:ind w:left="0" w:right="55" w:hanging="660"/>
        <w:rPr>
          <w:sz w:val="22"/>
        </w:rPr>
      </w:pPr>
      <w:r w:rsidRPr="00586606">
        <w:rPr>
          <w:sz w:val="22"/>
        </w:rPr>
        <w:t xml:space="preserve">KÖZÉRDEKŰ ADATOK KÖZZÉTÉTELÉNEK RENDJE </w:t>
      </w:r>
      <w:r w:rsidR="00451615" w:rsidRPr="00586606">
        <w:rPr>
          <w:sz w:val="22"/>
        </w:rPr>
        <w:tab/>
      </w:r>
      <w:r w:rsidR="00451615" w:rsidRPr="00586606">
        <w:rPr>
          <w:sz w:val="22"/>
        </w:rPr>
        <w:tab/>
      </w:r>
      <w:r w:rsidR="00451615" w:rsidRPr="00586606">
        <w:rPr>
          <w:sz w:val="22"/>
        </w:rPr>
        <w:tab/>
      </w:r>
      <w:r w:rsidR="00442CE5">
        <w:rPr>
          <w:sz w:val="22"/>
        </w:rPr>
        <w:tab/>
      </w:r>
      <w:r w:rsidR="00EE03B9">
        <w:rPr>
          <w:sz w:val="22"/>
        </w:rPr>
        <w:tab/>
        <w:t>38</w:t>
      </w:r>
    </w:p>
    <w:p w:rsidR="00881218" w:rsidRPr="00586606" w:rsidRDefault="00F85616" w:rsidP="001025D0">
      <w:pPr>
        <w:pStyle w:val="Listaszerbekezds"/>
        <w:numPr>
          <w:ilvl w:val="1"/>
          <w:numId w:val="99"/>
        </w:numPr>
        <w:spacing w:after="0" w:line="240" w:lineRule="auto"/>
        <w:ind w:right="55"/>
        <w:rPr>
          <w:sz w:val="22"/>
        </w:rPr>
      </w:pPr>
      <w:r w:rsidRPr="00586606">
        <w:rPr>
          <w:i/>
          <w:sz w:val="22"/>
        </w:rPr>
        <w:t xml:space="preserve">A közzétételi lista </w:t>
      </w:r>
      <w:r w:rsidR="00451615" w:rsidRPr="00586606">
        <w:rPr>
          <w:i/>
          <w:sz w:val="22"/>
        </w:rPr>
        <w:tab/>
      </w:r>
      <w:r w:rsidR="00451615" w:rsidRPr="00586606">
        <w:rPr>
          <w:i/>
          <w:sz w:val="22"/>
        </w:rPr>
        <w:tab/>
      </w:r>
      <w:r w:rsidR="00451615" w:rsidRPr="00586606">
        <w:rPr>
          <w:i/>
          <w:sz w:val="22"/>
        </w:rPr>
        <w:tab/>
      </w:r>
      <w:r w:rsidR="00451615" w:rsidRPr="00586606">
        <w:rPr>
          <w:i/>
          <w:sz w:val="22"/>
        </w:rPr>
        <w:tab/>
      </w:r>
      <w:r w:rsidR="00451615" w:rsidRPr="00586606">
        <w:rPr>
          <w:i/>
          <w:sz w:val="22"/>
        </w:rPr>
        <w:tab/>
      </w:r>
      <w:r w:rsidR="00451615" w:rsidRPr="00586606">
        <w:rPr>
          <w:i/>
          <w:sz w:val="22"/>
        </w:rPr>
        <w:tab/>
      </w:r>
      <w:r w:rsidR="00451615" w:rsidRPr="00586606">
        <w:rPr>
          <w:i/>
          <w:sz w:val="22"/>
        </w:rPr>
        <w:tab/>
      </w:r>
      <w:r w:rsidR="00442CE5">
        <w:rPr>
          <w:i/>
          <w:sz w:val="22"/>
        </w:rPr>
        <w:tab/>
      </w:r>
      <w:r w:rsidR="00EE03B9">
        <w:rPr>
          <w:i/>
          <w:sz w:val="22"/>
        </w:rPr>
        <w:tab/>
        <w:t>38</w:t>
      </w:r>
    </w:p>
    <w:p w:rsidR="00881218" w:rsidRPr="00586606" w:rsidRDefault="00CA4D20" w:rsidP="001025D0">
      <w:pPr>
        <w:pStyle w:val="Listaszerbekezds"/>
        <w:numPr>
          <w:ilvl w:val="1"/>
          <w:numId w:val="99"/>
        </w:numPr>
        <w:spacing w:after="0" w:line="240" w:lineRule="auto"/>
        <w:ind w:right="55"/>
        <w:rPr>
          <w:i/>
          <w:sz w:val="22"/>
        </w:rPr>
      </w:pPr>
      <w:r w:rsidRPr="00586606">
        <w:rPr>
          <w:i/>
          <w:sz w:val="22"/>
        </w:rPr>
        <w:t xml:space="preserve">Az adatközlő egyéb </w:t>
      </w:r>
      <w:proofErr w:type="gramStart"/>
      <w:r w:rsidRPr="00586606">
        <w:rPr>
          <w:i/>
          <w:sz w:val="22"/>
        </w:rPr>
        <w:t xml:space="preserve">feladatai </w:t>
      </w:r>
      <w:r w:rsidR="00F85616" w:rsidRPr="00586606">
        <w:rPr>
          <w:i/>
          <w:sz w:val="22"/>
        </w:rPr>
        <w:t xml:space="preserve"> </w:t>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r>
      <w:r w:rsidR="00EE03B9">
        <w:rPr>
          <w:i/>
          <w:sz w:val="22"/>
        </w:rPr>
        <w:tab/>
        <w:t>38</w:t>
      </w:r>
      <w:proofErr w:type="gramEnd"/>
    </w:p>
    <w:p w:rsidR="00881218" w:rsidRPr="00586606" w:rsidRDefault="00F85616" w:rsidP="001025D0">
      <w:pPr>
        <w:pStyle w:val="Listaszerbekezds"/>
        <w:numPr>
          <w:ilvl w:val="1"/>
          <w:numId w:val="99"/>
        </w:numPr>
        <w:spacing w:after="0" w:line="240" w:lineRule="auto"/>
        <w:ind w:right="55"/>
        <w:rPr>
          <w:sz w:val="22"/>
        </w:rPr>
      </w:pPr>
      <w:r w:rsidRPr="00586606">
        <w:rPr>
          <w:i/>
          <w:sz w:val="22"/>
        </w:rPr>
        <w:t xml:space="preserve">A közzétételi listák szerkesztési követelményei és felülvizsgálata </w:t>
      </w:r>
      <w:r w:rsidR="00451615" w:rsidRPr="00586606">
        <w:rPr>
          <w:i/>
          <w:sz w:val="22"/>
        </w:rPr>
        <w:tab/>
      </w:r>
      <w:r w:rsidR="00451615" w:rsidRPr="00586606">
        <w:rPr>
          <w:i/>
          <w:sz w:val="22"/>
        </w:rPr>
        <w:tab/>
      </w:r>
      <w:r w:rsidR="00442CE5">
        <w:rPr>
          <w:i/>
          <w:sz w:val="22"/>
        </w:rPr>
        <w:tab/>
      </w:r>
      <w:r w:rsidR="00EE03B9">
        <w:rPr>
          <w:i/>
          <w:sz w:val="22"/>
        </w:rPr>
        <w:t>39</w:t>
      </w:r>
    </w:p>
    <w:p w:rsidR="00881218" w:rsidRPr="00586606" w:rsidRDefault="00F85616" w:rsidP="001025D0">
      <w:pPr>
        <w:numPr>
          <w:ilvl w:val="0"/>
          <w:numId w:val="1"/>
        </w:numPr>
        <w:spacing w:after="0" w:line="240" w:lineRule="auto"/>
        <w:ind w:left="0" w:right="55" w:hanging="660"/>
        <w:rPr>
          <w:sz w:val="22"/>
        </w:rPr>
      </w:pPr>
      <w:r w:rsidRPr="00586606">
        <w:rPr>
          <w:sz w:val="22"/>
        </w:rPr>
        <w:t>HATÁLYBALÉPTETÉSSEL KAPCSOL</w:t>
      </w:r>
      <w:r w:rsidR="00CA4D20" w:rsidRPr="00586606">
        <w:rPr>
          <w:sz w:val="22"/>
        </w:rPr>
        <w:t>ATOS ÁTM</w:t>
      </w:r>
      <w:r w:rsidR="003610AB" w:rsidRPr="00586606">
        <w:rPr>
          <w:sz w:val="22"/>
        </w:rPr>
        <w:t>ENETI RENDELKEZÉSEK</w:t>
      </w:r>
      <w:r w:rsidR="00451615" w:rsidRPr="00586606">
        <w:rPr>
          <w:sz w:val="22"/>
        </w:rPr>
        <w:tab/>
      </w:r>
      <w:r w:rsidR="00442CE5">
        <w:rPr>
          <w:sz w:val="22"/>
        </w:rPr>
        <w:tab/>
      </w:r>
      <w:r w:rsidR="00EE03B9">
        <w:rPr>
          <w:sz w:val="22"/>
        </w:rPr>
        <w:t>40</w:t>
      </w:r>
    </w:p>
    <w:p w:rsidR="003610AB" w:rsidRPr="00586606" w:rsidRDefault="003610AB" w:rsidP="001025D0">
      <w:pPr>
        <w:numPr>
          <w:ilvl w:val="0"/>
          <w:numId w:val="1"/>
        </w:numPr>
        <w:spacing w:after="0" w:line="240" w:lineRule="auto"/>
        <w:ind w:left="0" w:right="55" w:hanging="660"/>
        <w:rPr>
          <w:sz w:val="22"/>
        </w:rPr>
      </w:pPr>
      <w:r w:rsidRPr="00586606">
        <w:rPr>
          <w:sz w:val="22"/>
        </w:rPr>
        <w:t>MELLÉKLETEK</w:t>
      </w:r>
      <w:r w:rsidR="00EE03B9">
        <w:rPr>
          <w:sz w:val="22"/>
        </w:rPr>
        <w:t>, FÜGGELÉK</w:t>
      </w:r>
      <w:r w:rsidR="00EE03B9">
        <w:rPr>
          <w:sz w:val="22"/>
        </w:rPr>
        <w:tab/>
      </w:r>
      <w:r w:rsidR="00EE03B9">
        <w:rPr>
          <w:sz w:val="22"/>
        </w:rPr>
        <w:tab/>
      </w:r>
      <w:r w:rsidR="00EE03B9">
        <w:rPr>
          <w:sz w:val="22"/>
        </w:rPr>
        <w:tab/>
      </w:r>
      <w:r w:rsidR="00EE03B9">
        <w:rPr>
          <w:sz w:val="22"/>
        </w:rPr>
        <w:tab/>
      </w:r>
      <w:r w:rsidR="00EE03B9">
        <w:rPr>
          <w:sz w:val="22"/>
        </w:rPr>
        <w:tab/>
      </w:r>
      <w:r w:rsidR="00EE03B9">
        <w:rPr>
          <w:sz w:val="22"/>
        </w:rPr>
        <w:tab/>
      </w:r>
      <w:r w:rsidR="00EE03B9">
        <w:rPr>
          <w:sz w:val="22"/>
        </w:rPr>
        <w:tab/>
      </w:r>
      <w:r w:rsidR="00EE03B9">
        <w:rPr>
          <w:sz w:val="22"/>
        </w:rPr>
        <w:tab/>
        <w:t>41</w:t>
      </w:r>
    </w:p>
    <w:p w:rsidR="00881218" w:rsidRPr="00586606" w:rsidRDefault="00881218" w:rsidP="00CA4D20">
      <w:pPr>
        <w:spacing w:after="0" w:line="240" w:lineRule="auto"/>
        <w:ind w:right="55"/>
        <w:rPr>
          <w:sz w:val="22"/>
        </w:rPr>
      </w:pPr>
    </w:p>
    <w:p w:rsidR="00881218" w:rsidRPr="00586606" w:rsidRDefault="00F85616" w:rsidP="00293B09">
      <w:pPr>
        <w:spacing w:after="0" w:line="240" w:lineRule="auto"/>
        <w:ind w:left="0" w:firstLine="0"/>
        <w:rPr>
          <w:sz w:val="22"/>
        </w:rPr>
      </w:pPr>
      <w:r w:rsidRPr="00586606">
        <w:rPr>
          <w:sz w:val="22"/>
        </w:rPr>
        <w:t xml:space="preserve"> </w:t>
      </w:r>
      <w:r w:rsidRPr="00586606">
        <w:rPr>
          <w:sz w:val="22"/>
        </w:rPr>
        <w:tab/>
      </w:r>
      <w:r w:rsidRPr="00586606">
        <w:rPr>
          <w:b/>
          <w:sz w:val="22"/>
        </w:rPr>
        <w:t xml:space="preserve"> </w:t>
      </w:r>
      <w:r w:rsidRPr="00586606">
        <w:rPr>
          <w:sz w:val="22"/>
        </w:rPr>
        <w:br w:type="page"/>
      </w:r>
    </w:p>
    <w:p w:rsidR="00881218" w:rsidRPr="00586606" w:rsidRDefault="00F85616" w:rsidP="008D3F6C">
      <w:pPr>
        <w:spacing w:after="0" w:line="240" w:lineRule="auto"/>
        <w:ind w:left="0" w:firstLine="0"/>
        <w:jc w:val="left"/>
        <w:rPr>
          <w:sz w:val="22"/>
        </w:rPr>
      </w:pPr>
      <w:r w:rsidRPr="00586606">
        <w:rPr>
          <w:sz w:val="22"/>
        </w:rPr>
        <w:lastRenderedPageBreak/>
        <w:t xml:space="preserve"> </w:t>
      </w:r>
    </w:p>
    <w:p w:rsidR="00881218" w:rsidRPr="00586606" w:rsidRDefault="00F85616" w:rsidP="001025D0">
      <w:pPr>
        <w:pStyle w:val="Cmsor1"/>
        <w:numPr>
          <w:ilvl w:val="0"/>
          <w:numId w:val="90"/>
        </w:numPr>
        <w:spacing w:after="0" w:line="240" w:lineRule="auto"/>
        <w:rPr>
          <w:sz w:val="22"/>
        </w:rPr>
      </w:pPr>
      <w:r w:rsidRPr="00586606">
        <w:rPr>
          <w:sz w:val="22"/>
        </w:rPr>
        <w:t xml:space="preserve">ÁLTALÁNOS RENDELKEZÉSEK </w:t>
      </w:r>
    </w:p>
    <w:p w:rsidR="00000877" w:rsidRPr="00586606" w:rsidRDefault="00000877" w:rsidP="00000877">
      <w:pPr>
        <w:pStyle w:val="Listaszerbekezds"/>
        <w:ind w:left="350" w:firstLine="0"/>
        <w:rPr>
          <w:sz w:val="22"/>
        </w:rPr>
      </w:pPr>
    </w:p>
    <w:p w:rsidR="00881218" w:rsidRPr="00586606" w:rsidRDefault="00F85616" w:rsidP="008D3F6C">
      <w:pPr>
        <w:pStyle w:val="Cmsor3"/>
        <w:spacing w:after="0" w:line="240" w:lineRule="auto"/>
        <w:ind w:left="0"/>
        <w:rPr>
          <w:sz w:val="22"/>
        </w:rPr>
      </w:pPr>
      <w:r w:rsidRPr="00586606">
        <w:rPr>
          <w:sz w:val="22"/>
        </w:rPr>
        <w:t>1.1.</w:t>
      </w:r>
      <w:r w:rsidRPr="00586606">
        <w:rPr>
          <w:rFonts w:eastAsia="Arial"/>
          <w:sz w:val="22"/>
        </w:rPr>
        <w:t xml:space="preserve"> </w:t>
      </w:r>
      <w:r w:rsidRPr="00586606">
        <w:rPr>
          <w:sz w:val="22"/>
        </w:rPr>
        <w:t xml:space="preserve">A szabályzat hatálya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spacing w:after="0" w:line="240" w:lineRule="auto"/>
        <w:ind w:left="0" w:right="55" w:firstLine="0"/>
        <w:rPr>
          <w:sz w:val="22"/>
        </w:rPr>
      </w:pPr>
      <w:r w:rsidRPr="00586606">
        <w:rPr>
          <w:sz w:val="22"/>
        </w:rPr>
        <w:t>(1)</w:t>
      </w:r>
      <w:r w:rsidRPr="00586606">
        <w:rPr>
          <w:rFonts w:eastAsia="Arial"/>
          <w:sz w:val="22"/>
        </w:rPr>
        <w:t xml:space="preserve"> </w:t>
      </w:r>
      <w:r w:rsidRPr="00586606">
        <w:rPr>
          <w:sz w:val="22"/>
        </w:rPr>
        <w:t xml:space="preserve">A Szabályzat hatálya kiterjed </w:t>
      </w:r>
    </w:p>
    <w:p w:rsidR="00881218" w:rsidRPr="00586606" w:rsidRDefault="00F85616" w:rsidP="001025D0">
      <w:pPr>
        <w:numPr>
          <w:ilvl w:val="0"/>
          <w:numId w:val="2"/>
        </w:numPr>
        <w:spacing w:after="0" w:line="240" w:lineRule="auto"/>
        <w:ind w:left="0" w:right="55" w:hanging="360"/>
        <w:rPr>
          <w:sz w:val="22"/>
        </w:rPr>
      </w:pPr>
      <w:r w:rsidRPr="00586606">
        <w:rPr>
          <w:sz w:val="22"/>
        </w:rPr>
        <w:t xml:space="preserve">mindenkire, aki személyes adatot kezel, vagy </w:t>
      </w:r>
      <w:r w:rsidR="003A35D8">
        <w:rPr>
          <w:sz w:val="22"/>
        </w:rPr>
        <w:t xml:space="preserve">az iskolában </w:t>
      </w:r>
      <w:r w:rsidRPr="00586606">
        <w:rPr>
          <w:sz w:val="22"/>
        </w:rPr>
        <w:t xml:space="preserve">folytatott tevékenysége során személyes adatot ismer meg; </w:t>
      </w:r>
    </w:p>
    <w:p w:rsidR="00881218" w:rsidRPr="00586606" w:rsidRDefault="00F85616" w:rsidP="001025D0">
      <w:pPr>
        <w:numPr>
          <w:ilvl w:val="0"/>
          <w:numId w:val="2"/>
        </w:numPr>
        <w:spacing w:after="0" w:line="240" w:lineRule="auto"/>
        <w:ind w:left="0" w:right="55" w:hanging="360"/>
        <w:rPr>
          <w:sz w:val="22"/>
        </w:rPr>
      </w:pPr>
      <w:r w:rsidRPr="00586606">
        <w:rPr>
          <w:sz w:val="22"/>
        </w:rPr>
        <w:t xml:space="preserve">az összes, a vonatkozó jogszabályok által személyesnek minősített adatra;  </w:t>
      </w:r>
    </w:p>
    <w:p w:rsidR="00881218" w:rsidRPr="00586606" w:rsidRDefault="00F85616" w:rsidP="001025D0">
      <w:pPr>
        <w:numPr>
          <w:ilvl w:val="0"/>
          <w:numId w:val="2"/>
        </w:numPr>
        <w:spacing w:after="0" w:line="240" w:lineRule="auto"/>
        <w:ind w:left="0" w:right="55" w:hanging="360"/>
        <w:rPr>
          <w:sz w:val="22"/>
        </w:rPr>
      </w:pPr>
      <w:r w:rsidRPr="00586606">
        <w:rPr>
          <w:sz w:val="22"/>
        </w:rPr>
        <w:t>a közérdekű és közérdekből nyilvános adatokat kezelő</w:t>
      </w:r>
      <w:r w:rsidR="003A35D8">
        <w:rPr>
          <w:sz w:val="22"/>
        </w:rPr>
        <w:t xml:space="preserve"> munkatársakra</w:t>
      </w:r>
      <w:r w:rsidRPr="00586606">
        <w:rPr>
          <w:sz w:val="22"/>
        </w:rPr>
        <w:t xml:space="preserve">. </w:t>
      </w:r>
    </w:p>
    <w:p w:rsidR="00881218" w:rsidRPr="00586606" w:rsidRDefault="00881218" w:rsidP="008D3F6C">
      <w:pPr>
        <w:spacing w:after="0" w:line="240" w:lineRule="auto"/>
        <w:ind w:left="0" w:firstLine="0"/>
        <w:jc w:val="left"/>
        <w:rPr>
          <w:sz w:val="22"/>
        </w:rPr>
      </w:pPr>
    </w:p>
    <w:p w:rsidR="009C7F7E" w:rsidRPr="00586606" w:rsidRDefault="009C7F7E"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1.2.</w:t>
      </w:r>
      <w:r w:rsidRPr="00586606">
        <w:rPr>
          <w:rFonts w:eastAsia="Arial"/>
          <w:sz w:val="22"/>
        </w:rPr>
        <w:t xml:space="preserve"> </w:t>
      </w:r>
      <w:r w:rsidRPr="00586606">
        <w:rPr>
          <w:sz w:val="22"/>
        </w:rPr>
        <w:t xml:space="preserve">Alkalmazandó fogalmak, jogszabályok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spacing w:after="0" w:line="240" w:lineRule="auto"/>
        <w:ind w:left="0" w:right="55" w:firstLine="0"/>
        <w:rPr>
          <w:sz w:val="22"/>
        </w:rPr>
      </w:pPr>
      <w:r w:rsidRPr="00586606">
        <w:rPr>
          <w:sz w:val="22"/>
        </w:rPr>
        <w:t>A jelen szabályzat alkalmazása során a 1. számú függelékében meghatározott fogalmakat a 2. számú függelékben felsorolt jogszab</w:t>
      </w:r>
      <w:r w:rsidR="009C7406" w:rsidRPr="00586606">
        <w:rPr>
          <w:sz w:val="22"/>
        </w:rPr>
        <w:t>ályok által előírt tartalommal</w:t>
      </w:r>
      <w:r w:rsidRPr="00586606">
        <w:rPr>
          <w:sz w:val="22"/>
        </w:rPr>
        <w:t xml:space="preserve"> kell használni. </w:t>
      </w:r>
    </w:p>
    <w:p w:rsidR="00881218" w:rsidRPr="00586606" w:rsidRDefault="00F85616" w:rsidP="008D3F6C">
      <w:pPr>
        <w:spacing w:after="0" w:line="240" w:lineRule="auto"/>
        <w:ind w:left="0" w:firstLine="0"/>
        <w:jc w:val="left"/>
        <w:rPr>
          <w:sz w:val="22"/>
        </w:rPr>
      </w:pPr>
      <w:r w:rsidRPr="00586606">
        <w:rPr>
          <w:sz w:val="22"/>
        </w:rPr>
        <w:t xml:space="preserve"> </w:t>
      </w:r>
    </w:p>
    <w:p w:rsidR="009C7F7E" w:rsidRPr="00586606" w:rsidRDefault="009C7F7E"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1.3.</w:t>
      </w:r>
      <w:r w:rsidRPr="00586606">
        <w:rPr>
          <w:rFonts w:eastAsia="Arial"/>
          <w:sz w:val="22"/>
        </w:rPr>
        <w:t xml:space="preserve"> </w:t>
      </w:r>
      <w:r w:rsidRPr="00586606">
        <w:rPr>
          <w:sz w:val="22"/>
        </w:rPr>
        <w:t xml:space="preserve">Adatkezelés elvei, jogalapja és célja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spacing w:after="0" w:line="240" w:lineRule="auto"/>
        <w:ind w:left="0" w:right="55" w:firstLine="0"/>
        <w:rPr>
          <w:sz w:val="22"/>
        </w:rPr>
      </w:pPr>
      <w:r w:rsidRPr="00586606">
        <w:rPr>
          <w:sz w:val="22"/>
        </w:rPr>
        <w:t>(1)</w:t>
      </w:r>
      <w:r w:rsidRPr="00586606">
        <w:rPr>
          <w:rFonts w:eastAsia="Arial"/>
          <w:sz w:val="22"/>
        </w:rPr>
        <w:t xml:space="preserve"> </w:t>
      </w:r>
      <w:r w:rsidRPr="00586606">
        <w:rPr>
          <w:sz w:val="22"/>
        </w:rPr>
        <w:t xml:space="preserve">A személyes adatok </w:t>
      </w:r>
    </w:p>
    <w:p w:rsidR="00881218" w:rsidRPr="00586606" w:rsidRDefault="00F85616" w:rsidP="001025D0">
      <w:pPr>
        <w:numPr>
          <w:ilvl w:val="0"/>
          <w:numId w:val="3"/>
        </w:numPr>
        <w:spacing w:after="0" w:line="240" w:lineRule="auto"/>
        <w:ind w:left="0" w:right="55" w:hanging="360"/>
        <w:rPr>
          <w:sz w:val="22"/>
        </w:rPr>
      </w:pPr>
      <w:r w:rsidRPr="00586606">
        <w:rPr>
          <w:sz w:val="22"/>
          <w:vertAlign w:val="superscript"/>
        </w:rPr>
        <w:footnoteReference w:id="1"/>
      </w:r>
      <w:r w:rsidRPr="00586606">
        <w:rPr>
          <w:sz w:val="22"/>
        </w:rPr>
        <w:t xml:space="preserve">kezelését jogszerűen és tisztességesen, valamint az érintett számára átlátható módon kell végezni („jogszerűség, tisztességes eljárás és átláthatóság”); </w:t>
      </w:r>
    </w:p>
    <w:p w:rsidR="00881218" w:rsidRPr="00586606" w:rsidRDefault="00F85616" w:rsidP="001025D0">
      <w:pPr>
        <w:numPr>
          <w:ilvl w:val="0"/>
          <w:numId w:val="3"/>
        </w:numPr>
        <w:spacing w:after="0" w:line="240" w:lineRule="auto"/>
        <w:ind w:left="0" w:right="55" w:hanging="360"/>
        <w:rPr>
          <w:sz w:val="22"/>
        </w:rPr>
      </w:pPr>
      <w:r w:rsidRPr="00586606">
        <w:rPr>
          <w:sz w:val="22"/>
          <w:vertAlign w:val="superscript"/>
        </w:rPr>
        <w:footnoteReference w:id="2"/>
      </w:r>
      <w:r w:rsidRPr="00586606">
        <w:rPr>
          <w:sz w:val="22"/>
        </w:rPr>
        <w:t xml:space="preserve">gyűjtése csak meghatározott, egyértelmű és jogszerű célból történjen, és azokat ne kezeljék ezekkel a célokkal össze nem egyeztethető módon; nem minősül az eredeti céllal össze nem egyeztethetőnek a közérdekű archiválás céljából, tudományos és történelmi kutatási célból vagy statisztikai célból történő adatkezelés („célhoz kötöttség”); </w:t>
      </w:r>
    </w:p>
    <w:p w:rsidR="00881218" w:rsidRPr="00586606" w:rsidRDefault="00DF106E" w:rsidP="001025D0">
      <w:pPr>
        <w:numPr>
          <w:ilvl w:val="0"/>
          <w:numId w:val="3"/>
        </w:numPr>
        <w:spacing w:after="0" w:line="240" w:lineRule="auto"/>
        <w:ind w:left="0" w:right="55" w:hanging="360"/>
        <w:rPr>
          <w:sz w:val="22"/>
        </w:rPr>
      </w:pPr>
      <w:r w:rsidRPr="00586606">
        <w:rPr>
          <w:rStyle w:val="Lbjegyzet-hivatkozs"/>
          <w:sz w:val="22"/>
        </w:rPr>
        <w:footnoteReference w:id="3"/>
      </w:r>
      <w:r w:rsidR="00F85616" w:rsidRPr="00586606">
        <w:rPr>
          <w:sz w:val="22"/>
        </w:rPr>
        <w:t>az adatkezelés céljai szempontjából megfelelő</w:t>
      </w:r>
      <w:r w:rsidR="00973D53">
        <w:rPr>
          <w:sz w:val="22"/>
        </w:rPr>
        <w:t>ek és releváns</w:t>
      </w:r>
      <w:r w:rsidR="00F85616" w:rsidRPr="00586606">
        <w:rPr>
          <w:sz w:val="22"/>
        </w:rPr>
        <w:t xml:space="preserve">ak kell, hogy legyenek, és </w:t>
      </w:r>
      <w:r w:rsidR="00973D53">
        <w:rPr>
          <w:sz w:val="22"/>
        </w:rPr>
        <w:t xml:space="preserve">a </w:t>
      </w:r>
      <w:r w:rsidR="00F85616" w:rsidRPr="00586606">
        <w:rPr>
          <w:sz w:val="22"/>
        </w:rPr>
        <w:t xml:space="preserve">szükségesre kell korlátozódniuk („adattakarékosság”); </w:t>
      </w:r>
    </w:p>
    <w:p w:rsidR="009C7F7E" w:rsidRPr="00586606" w:rsidRDefault="00F85616" w:rsidP="001025D0">
      <w:pPr>
        <w:numPr>
          <w:ilvl w:val="0"/>
          <w:numId w:val="3"/>
        </w:numPr>
        <w:spacing w:after="0" w:line="240" w:lineRule="auto"/>
        <w:ind w:left="0" w:right="55" w:hanging="360"/>
        <w:rPr>
          <w:sz w:val="22"/>
        </w:rPr>
      </w:pPr>
      <w:r w:rsidRPr="00586606">
        <w:rPr>
          <w:sz w:val="22"/>
          <w:vertAlign w:val="superscript"/>
        </w:rPr>
        <w:footnoteReference w:id="4"/>
      </w:r>
      <w:r w:rsidRPr="00586606">
        <w:rPr>
          <w:sz w:val="22"/>
        </w:rPr>
        <w:t xml:space="preserve">pontosnak és szükség esetén naprakésznek kell lenniük; minden észszerű intézkedést meg kell tenni annak érdekében, hogy az adatkezelés céljai szempontjából pontatlan adatokat haladéktalanul töröljék vagy helyesbítsék („pontosság”) </w:t>
      </w:r>
    </w:p>
    <w:p w:rsidR="00881218" w:rsidRPr="00586606" w:rsidRDefault="00F85616" w:rsidP="001025D0">
      <w:pPr>
        <w:numPr>
          <w:ilvl w:val="0"/>
          <w:numId w:val="3"/>
        </w:numPr>
        <w:spacing w:after="0" w:line="240" w:lineRule="auto"/>
        <w:ind w:left="0" w:right="55" w:hanging="360"/>
        <w:rPr>
          <w:sz w:val="22"/>
        </w:rPr>
      </w:pPr>
      <w:r w:rsidRPr="00586606">
        <w:rPr>
          <w:sz w:val="22"/>
          <w:vertAlign w:val="superscript"/>
        </w:rPr>
        <w:footnoteReference w:id="5"/>
      </w:r>
      <w:r w:rsidRPr="00586606">
        <w:rPr>
          <w:sz w:val="22"/>
        </w:rPr>
        <w:t xml:space="preserve">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közérdekű archiválás céljából, tudományos és történelmi kutatási célból vagy statisztikai célból kerül majd sor, az e rendeletben az érintett jogainak és szabadságainak védelme érdekében előírt megfelelő technikai és szervezési intézkedések végrehajtására is figyelemmel </w:t>
      </w:r>
    </w:p>
    <w:p w:rsidR="00881218" w:rsidRPr="00586606" w:rsidRDefault="00F85616" w:rsidP="008D3F6C">
      <w:pPr>
        <w:spacing w:after="0" w:line="240" w:lineRule="auto"/>
        <w:ind w:left="0" w:right="55" w:firstLine="0"/>
        <w:rPr>
          <w:sz w:val="22"/>
        </w:rPr>
      </w:pPr>
      <w:r w:rsidRPr="00586606">
        <w:rPr>
          <w:sz w:val="22"/>
        </w:rPr>
        <w:t xml:space="preserve">(„korlátozott tárolhatóság”); </w:t>
      </w:r>
    </w:p>
    <w:p w:rsidR="00881218" w:rsidRPr="00586606" w:rsidRDefault="00F85616" w:rsidP="001025D0">
      <w:pPr>
        <w:numPr>
          <w:ilvl w:val="0"/>
          <w:numId w:val="3"/>
        </w:numPr>
        <w:spacing w:after="0" w:line="240" w:lineRule="auto"/>
        <w:ind w:left="0" w:right="55" w:hanging="360"/>
        <w:rPr>
          <w:sz w:val="22"/>
        </w:rPr>
      </w:pPr>
      <w:r w:rsidRPr="00586606">
        <w:rPr>
          <w:sz w:val="22"/>
          <w:vertAlign w:val="superscript"/>
        </w:rPr>
        <w:footnoteReference w:id="6"/>
      </w:r>
      <w:r w:rsidRPr="00586606">
        <w:rPr>
          <w:sz w:val="22"/>
        </w:rPr>
        <w:t>kezelését oly módon kell végezni, hogy megfelelő technikai és szervezési intézkedések alkalmazásával biztosítva legyen a személyes adatok megfelelő biztonsága, az adatok jogosulatlan vagy jogellenes kezelésével, véletlen elvesztésével, megsemmisítésével vagy károsodásával szembeni védelmet is ideértve („</w:t>
      </w:r>
      <w:proofErr w:type="gramStart"/>
      <w:r w:rsidRPr="00586606">
        <w:rPr>
          <w:sz w:val="22"/>
        </w:rPr>
        <w:t>integritás</w:t>
      </w:r>
      <w:proofErr w:type="gramEnd"/>
      <w:r w:rsidRPr="00586606">
        <w:rPr>
          <w:sz w:val="22"/>
        </w:rPr>
        <w:t xml:space="preserve"> és bizalmas jelleg”) </w:t>
      </w:r>
    </w:p>
    <w:p w:rsidR="00881218" w:rsidRPr="00586606" w:rsidRDefault="00F85616" w:rsidP="001025D0">
      <w:pPr>
        <w:numPr>
          <w:ilvl w:val="0"/>
          <w:numId w:val="4"/>
        </w:numPr>
        <w:spacing w:after="0" w:line="240" w:lineRule="auto"/>
        <w:ind w:left="0" w:right="55" w:hanging="346"/>
        <w:rPr>
          <w:sz w:val="22"/>
        </w:rPr>
      </w:pPr>
      <w:r w:rsidRPr="00586606">
        <w:rPr>
          <w:sz w:val="22"/>
          <w:vertAlign w:val="superscript"/>
        </w:rPr>
        <w:footnoteReference w:id="7"/>
      </w:r>
      <w:r w:rsidRPr="00586606">
        <w:rPr>
          <w:sz w:val="22"/>
        </w:rPr>
        <w:t>Az adatkezelő felelős az adatkezelés elveinek való megfelelésért, továbbá képesnek kell lennie e megfelelés igazolására is („elszámoltatóhatóság”).</w:t>
      </w:r>
      <w:r w:rsidRPr="00586606">
        <w:rPr>
          <w:sz w:val="22"/>
          <w:vertAlign w:val="superscript"/>
        </w:rPr>
        <w:footnoteReference w:id="8"/>
      </w:r>
      <w:r w:rsidR="007D5E23">
        <w:rPr>
          <w:sz w:val="22"/>
        </w:rPr>
        <w:t xml:space="preserve">Az iskola </w:t>
      </w:r>
      <w:r w:rsidR="003A35D8">
        <w:rPr>
          <w:sz w:val="22"/>
        </w:rPr>
        <w:t xml:space="preserve"> </w:t>
      </w:r>
      <w:r w:rsidRPr="00586606">
        <w:rPr>
          <w:sz w:val="22"/>
        </w:rPr>
        <w:t xml:space="preserve">személyes adatot csak akkor kezel, ha </w:t>
      </w:r>
    </w:p>
    <w:p w:rsidR="00881218" w:rsidRPr="00586606" w:rsidRDefault="00F85616" w:rsidP="001025D0">
      <w:pPr>
        <w:numPr>
          <w:ilvl w:val="0"/>
          <w:numId w:val="5"/>
        </w:numPr>
        <w:spacing w:after="0" w:line="240" w:lineRule="auto"/>
        <w:ind w:left="0" w:right="55" w:hanging="360"/>
        <w:rPr>
          <w:sz w:val="22"/>
        </w:rPr>
      </w:pPr>
      <w:r w:rsidRPr="00586606">
        <w:rPr>
          <w:sz w:val="22"/>
        </w:rPr>
        <w:lastRenderedPageBreak/>
        <w:t xml:space="preserve">az érintett hozzájárulását adta személyes adatainak meghatározott cél elérése érdekében történő kezeléséhez;  </w:t>
      </w:r>
    </w:p>
    <w:p w:rsidR="00881218" w:rsidRPr="00586606" w:rsidRDefault="00F85616" w:rsidP="001025D0">
      <w:pPr>
        <w:numPr>
          <w:ilvl w:val="0"/>
          <w:numId w:val="5"/>
        </w:numPr>
        <w:spacing w:after="0" w:line="240" w:lineRule="auto"/>
        <w:ind w:left="0" w:right="55" w:hanging="360"/>
        <w:rPr>
          <w:sz w:val="22"/>
        </w:rPr>
      </w:pPr>
      <w:r w:rsidRPr="00586606">
        <w:rPr>
          <w:sz w:val="22"/>
          <w:vertAlign w:val="superscript"/>
        </w:rPr>
        <w:footnoteReference w:id="9"/>
      </w:r>
      <w:r w:rsidRPr="00586606">
        <w:rPr>
          <w:sz w:val="22"/>
        </w:rPr>
        <w:t xml:space="preserve">az adatkezelés olyan szerződés teljesítéséhez szükséges, amelyben az érintett az egyik fél, vagy az a szerződés megkötését megelőzően az érintett kérésére történő lépések megtételéhez szükséges; </w:t>
      </w:r>
    </w:p>
    <w:p w:rsidR="00881218" w:rsidRPr="00586606" w:rsidRDefault="00DF106E" w:rsidP="001025D0">
      <w:pPr>
        <w:numPr>
          <w:ilvl w:val="0"/>
          <w:numId w:val="5"/>
        </w:numPr>
        <w:spacing w:after="0" w:line="240" w:lineRule="auto"/>
        <w:ind w:left="0" w:right="55" w:hanging="360"/>
        <w:rPr>
          <w:sz w:val="22"/>
        </w:rPr>
      </w:pPr>
      <w:r w:rsidRPr="00586606">
        <w:rPr>
          <w:rStyle w:val="Lbjegyzet-hivatkozs"/>
          <w:sz w:val="22"/>
        </w:rPr>
        <w:footnoteReference w:id="10"/>
      </w:r>
      <w:r w:rsidR="00F85616" w:rsidRPr="00586606">
        <w:rPr>
          <w:sz w:val="22"/>
        </w:rPr>
        <w:t xml:space="preserve">az adatkezelés az adatkezelőre vonatkozó jogi kötelezettség teljesítéséhez szükséges; </w:t>
      </w:r>
    </w:p>
    <w:p w:rsidR="00881218" w:rsidRPr="00586606" w:rsidRDefault="00F85616" w:rsidP="001025D0">
      <w:pPr>
        <w:numPr>
          <w:ilvl w:val="0"/>
          <w:numId w:val="5"/>
        </w:numPr>
        <w:spacing w:after="0" w:line="240" w:lineRule="auto"/>
        <w:ind w:left="0" w:right="55" w:hanging="360"/>
        <w:rPr>
          <w:sz w:val="22"/>
        </w:rPr>
      </w:pPr>
      <w:r w:rsidRPr="00586606">
        <w:rPr>
          <w:sz w:val="22"/>
          <w:vertAlign w:val="superscript"/>
        </w:rPr>
        <w:footnoteReference w:id="11"/>
      </w:r>
      <w:r w:rsidRPr="00586606">
        <w:rPr>
          <w:sz w:val="22"/>
        </w:rPr>
        <w:t xml:space="preserve">az adatkezelés az érintett vagy egy másik természetes személy létfontosságú érdekeinek védelme miatt szükséges;  </w:t>
      </w:r>
    </w:p>
    <w:p w:rsidR="00881218" w:rsidRPr="00586606" w:rsidRDefault="00F85616" w:rsidP="001025D0">
      <w:pPr>
        <w:numPr>
          <w:ilvl w:val="0"/>
          <w:numId w:val="5"/>
        </w:numPr>
        <w:spacing w:after="0" w:line="240" w:lineRule="auto"/>
        <w:ind w:left="0" w:right="55" w:hanging="360"/>
        <w:rPr>
          <w:sz w:val="22"/>
        </w:rPr>
      </w:pPr>
      <w:r w:rsidRPr="00586606">
        <w:rPr>
          <w:sz w:val="22"/>
          <w:vertAlign w:val="superscript"/>
        </w:rPr>
        <w:footnoteReference w:id="12"/>
      </w:r>
      <w:r w:rsidRPr="00586606">
        <w:rPr>
          <w:sz w:val="22"/>
        </w:rPr>
        <w:t xml:space="preserve">az adatkezelés közérdekű vagy az adatkezelőre ruházott közhatalmi jogosítvány gyakorlásának keretében végzett feladat végrehajtásához szükséges; </w:t>
      </w:r>
    </w:p>
    <w:p w:rsidR="00A73F99" w:rsidRPr="00586606" w:rsidRDefault="00F85616" w:rsidP="001025D0">
      <w:pPr>
        <w:numPr>
          <w:ilvl w:val="0"/>
          <w:numId w:val="5"/>
        </w:numPr>
        <w:spacing w:after="0" w:line="240" w:lineRule="auto"/>
        <w:ind w:left="0" w:right="55" w:hanging="360"/>
        <w:rPr>
          <w:sz w:val="22"/>
        </w:rPr>
      </w:pPr>
      <w:r w:rsidRPr="00586606">
        <w:rPr>
          <w:sz w:val="22"/>
          <w:vertAlign w:val="superscript"/>
        </w:rPr>
        <w:footnoteReference w:id="13"/>
      </w:r>
      <w:r w:rsidRPr="00586606">
        <w:rPr>
          <w:sz w:val="22"/>
          <w:vertAlign w:val="superscript"/>
        </w:rPr>
        <w:footnoteReference w:id="14"/>
      </w:r>
      <w:r w:rsidRPr="00586606">
        <w:rPr>
          <w:sz w:val="22"/>
        </w:rPr>
        <w:t xml:space="preserve">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w:t>
      </w:r>
    </w:p>
    <w:p w:rsidR="00881218" w:rsidRPr="00586606" w:rsidRDefault="00F85616" w:rsidP="00A73F99">
      <w:pPr>
        <w:spacing w:after="0" w:line="240" w:lineRule="auto"/>
        <w:ind w:left="0" w:right="55" w:hanging="284"/>
        <w:rPr>
          <w:sz w:val="22"/>
        </w:rPr>
      </w:pPr>
      <w:r w:rsidRPr="00586606">
        <w:rPr>
          <w:sz w:val="22"/>
        </w:rPr>
        <w:t>(4)</w:t>
      </w:r>
      <w:r w:rsidRPr="00586606">
        <w:rPr>
          <w:rFonts w:eastAsia="Arial"/>
          <w:sz w:val="22"/>
        </w:rPr>
        <w:t xml:space="preserve"> </w:t>
      </w:r>
      <w:r w:rsidRPr="00586606">
        <w:rPr>
          <w:sz w:val="22"/>
        </w:rPr>
        <w:t xml:space="preserve"> Különleges adat akkor kezelhető, ha</w:t>
      </w:r>
      <w:r w:rsidR="00A73F99" w:rsidRPr="00586606">
        <w:rPr>
          <w:sz w:val="22"/>
        </w:rPr>
        <w:t xml:space="preserve"> </w:t>
      </w:r>
      <w:r w:rsidRPr="00586606">
        <w:rPr>
          <w:sz w:val="22"/>
        </w:rPr>
        <w:t xml:space="preserve"> </w:t>
      </w:r>
    </w:p>
    <w:p w:rsidR="00881218" w:rsidRPr="00586606" w:rsidRDefault="00F85616" w:rsidP="001025D0">
      <w:pPr>
        <w:numPr>
          <w:ilvl w:val="0"/>
          <w:numId w:val="6"/>
        </w:numPr>
        <w:spacing w:after="0" w:line="240" w:lineRule="auto"/>
        <w:ind w:left="0" w:right="55" w:hanging="284"/>
        <w:rPr>
          <w:sz w:val="22"/>
        </w:rPr>
      </w:pPr>
      <w:r w:rsidRPr="00586606">
        <w:rPr>
          <w:sz w:val="22"/>
          <w:vertAlign w:val="superscript"/>
        </w:rPr>
        <w:t>14</w:t>
      </w:r>
      <w:r w:rsidRPr="00586606">
        <w:rPr>
          <w:sz w:val="22"/>
        </w:rPr>
        <w:t xml:space="preserve">az érintett kifejezett hozzájárulását adta a különleges személyes adatok egy vagy több meghatározott célból történő kezeléséhez, kivéve, ha az uniós vagy a tagállami jog úgy rendelkezik, hogy a különleges adatok kezelésére vonatkozó általános tilalom nem oldható fel az érintett hozzájárulásával; </w:t>
      </w:r>
    </w:p>
    <w:p w:rsidR="00881218" w:rsidRPr="00586606" w:rsidRDefault="00F85616" w:rsidP="001025D0">
      <w:pPr>
        <w:numPr>
          <w:ilvl w:val="0"/>
          <w:numId w:val="6"/>
        </w:numPr>
        <w:spacing w:after="0" w:line="240" w:lineRule="auto"/>
        <w:ind w:left="0" w:right="55" w:hanging="360"/>
        <w:rPr>
          <w:sz w:val="22"/>
        </w:rPr>
      </w:pPr>
      <w:r w:rsidRPr="00586606">
        <w:rPr>
          <w:sz w:val="22"/>
          <w:vertAlign w:val="superscript"/>
        </w:rPr>
        <w:footnoteReference w:id="15"/>
      </w:r>
      <w:r w:rsidRPr="00586606">
        <w:rPr>
          <w:sz w:val="22"/>
        </w:rPr>
        <w:t xml:space="preserve">az adatkezelés az adatkezelőnek vagy az érintettnek a foglalkozást, valamint a szociális biztonságot és a szociális védelmet szabályozó jogi előírásokból fakadó kötelezettségei teljesítése és </w:t>
      </w:r>
      <w:proofErr w:type="gramStart"/>
      <w:r w:rsidRPr="00586606">
        <w:rPr>
          <w:sz w:val="22"/>
        </w:rPr>
        <w:t>konkrét</w:t>
      </w:r>
      <w:proofErr w:type="gramEnd"/>
      <w:r w:rsidRPr="00586606">
        <w:rPr>
          <w:sz w:val="22"/>
        </w:rPr>
        <w:t xml:space="preserve"> jogai gyakorlása érdekében szükséges, ha az érintett alapvető jogait és érdekeit védő megfelelő garanciákról is rendelkező uniós vagy tagállami jog, illetve a tagállami jog szerinti kollektív szerződés ezt lehetővé teszi; </w:t>
      </w:r>
      <w:r w:rsidR="00A73F99" w:rsidRPr="00586606">
        <w:rPr>
          <w:sz w:val="22"/>
        </w:rPr>
        <w:t xml:space="preserve"> </w:t>
      </w:r>
    </w:p>
    <w:p w:rsidR="00881218" w:rsidRPr="00586606" w:rsidRDefault="00DF106E" w:rsidP="001025D0">
      <w:pPr>
        <w:numPr>
          <w:ilvl w:val="0"/>
          <w:numId w:val="6"/>
        </w:numPr>
        <w:spacing w:after="0" w:line="240" w:lineRule="auto"/>
        <w:ind w:left="0" w:right="55" w:hanging="360"/>
        <w:rPr>
          <w:sz w:val="22"/>
        </w:rPr>
      </w:pPr>
      <w:r w:rsidRPr="00586606">
        <w:rPr>
          <w:rStyle w:val="Lbjegyzet-hivatkozs"/>
          <w:sz w:val="22"/>
        </w:rPr>
        <w:footnoteReference w:id="16"/>
      </w:r>
      <w:r w:rsidR="00F85616" w:rsidRPr="00586606">
        <w:rPr>
          <w:sz w:val="22"/>
        </w:rPr>
        <w:t xml:space="preserve">az adatkezelés az érintett vagy más természetes személy létfontosságú érdekeinek védelméhez szükséges, ha az érintett fizikai vagy jogi cselekvőképtelensége folytán nem képes a hozzájárulását megadni; </w:t>
      </w:r>
    </w:p>
    <w:p w:rsidR="00881218" w:rsidRPr="00586606" w:rsidRDefault="00F85616" w:rsidP="001025D0">
      <w:pPr>
        <w:numPr>
          <w:ilvl w:val="0"/>
          <w:numId w:val="6"/>
        </w:numPr>
        <w:spacing w:after="0" w:line="240" w:lineRule="auto"/>
        <w:ind w:left="0" w:right="55" w:hanging="360"/>
        <w:rPr>
          <w:sz w:val="22"/>
        </w:rPr>
      </w:pPr>
      <w:r w:rsidRPr="00586606">
        <w:rPr>
          <w:sz w:val="22"/>
          <w:vertAlign w:val="superscript"/>
        </w:rPr>
        <w:footnoteReference w:id="17"/>
      </w:r>
      <w:proofErr w:type="gramStart"/>
      <w:r w:rsidRPr="00586606">
        <w:rPr>
          <w:sz w:val="22"/>
        </w:rPr>
        <w:t>az adatkezelés valamely politikai, világnézeti vallási vagy érdekképviseleti, szakszervezeti célú alapítvány, egyesület vagy bármely más nonprofit szervezet megfelelő garanciák mellett végzett jogszerű tevékenysége keretében történik, azzal a feltétellel, hogy az adatkezelés kizárólag az ilyen szerv jelenlegi vagy volt tagjaira, vagy olyan személyekre vonatkozik, akik a szervezettel rendszeres kapcsolatban állnak a szervezet céljaihoz kapcsolódóan, és hogy a személyes adatokat az érintettek hozzájárulása nélkül nem teszik hozzáférhetővé a szervezeten kívüli személyek számára;</w:t>
      </w:r>
      <w:proofErr w:type="gramEnd"/>
      <w:r w:rsidRPr="00586606">
        <w:rPr>
          <w:sz w:val="22"/>
        </w:rPr>
        <w:t xml:space="preserve"> </w:t>
      </w:r>
    </w:p>
    <w:p w:rsidR="00881218" w:rsidRPr="00586606" w:rsidRDefault="00F85616" w:rsidP="001025D0">
      <w:pPr>
        <w:numPr>
          <w:ilvl w:val="0"/>
          <w:numId w:val="6"/>
        </w:numPr>
        <w:spacing w:after="0" w:line="240" w:lineRule="auto"/>
        <w:ind w:left="0" w:right="55" w:hanging="360"/>
        <w:rPr>
          <w:sz w:val="22"/>
        </w:rPr>
      </w:pPr>
      <w:r w:rsidRPr="00586606">
        <w:rPr>
          <w:sz w:val="22"/>
          <w:vertAlign w:val="superscript"/>
        </w:rPr>
        <w:footnoteReference w:id="18"/>
      </w:r>
      <w:r w:rsidRPr="00586606">
        <w:rPr>
          <w:sz w:val="22"/>
        </w:rPr>
        <w:t>az adatkezelés megelőző munkahelyi egészségügyi célokból, a munkavállaló munka</w:t>
      </w:r>
      <w:r w:rsidR="00DB7D56" w:rsidRPr="00586606">
        <w:rPr>
          <w:sz w:val="22"/>
        </w:rPr>
        <w:t xml:space="preserve">végzési képességének felmérése </w:t>
      </w:r>
      <w:r w:rsidRPr="00586606">
        <w:rPr>
          <w:sz w:val="22"/>
        </w:rPr>
        <w:t xml:space="preserve">érdekében szükséges, uniós vagy tagállami jog alapján vagy egészségügyi szakemberrel kötött szerződés értelmében; </w:t>
      </w:r>
    </w:p>
    <w:p w:rsidR="00881218" w:rsidRPr="00586606" w:rsidRDefault="00F85616" w:rsidP="001025D0">
      <w:pPr>
        <w:numPr>
          <w:ilvl w:val="0"/>
          <w:numId w:val="6"/>
        </w:numPr>
        <w:spacing w:after="0" w:line="240" w:lineRule="auto"/>
        <w:ind w:left="0" w:right="55" w:hanging="360"/>
        <w:rPr>
          <w:sz w:val="22"/>
        </w:rPr>
      </w:pPr>
      <w:r w:rsidRPr="00586606">
        <w:rPr>
          <w:sz w:val="22"/>
          <w:vertAlign w:val="superscript"/>
        </w:rPr>
        <w:footnoteReference w:id="19"/>
      </w:r>
      <w:r w:rsidRPr="00586606">
        <w:rPr>
          <w:sz w:val="22"/>
        </w:rPr>
        <w:t xml:space="preserve">az adatkezelés a népegészségügy területét érintő olyan közérdekből szükséges, mint a határokon át terjedő súlyos egészségügyi veszélyekkel szembeni védelem, vagy az egészségügyi ellátás, és olyan uniós vagy tagállami jog alapján történik, amely megfelelő és </w:t>
      </w:r>
      <w:proofErr w:type="gramStart"/>
      <w:r w:rsidRPr="00586606">
        <w:rPr>
          <w:sz w:val="22"/>
        </w:rPr>
        <w:t>konkrét</w:t>
      </w:r>
      <w:proofErr w:type="gramEnd"/>
      <w:r w:rsidRPr="00586606">
        <w:rPr>
          <w:sz w:val="22"/>
        </w:rPr>
        <w:t xml:space="preserve"> intézkedésekről rendelkezik az érintett jogait és szabadságait védő garanciákra, és különösen a szakmai titoktartásra vonatkozóan; </w:t>
      </w:r>
    </w:p>
    <w:p w:rsidR="00881218" w:rsidRPr="00586606" w:rsidRDefault="00F85616" w:rsidP="001025D0">
      <w:pPr>
        <w:numPr>
          <w:ilvl w:val="0"/>
          <w:numId w:val="6"/>
        </w:numPr>
        <w:spacing w:after="0" w:line="240" w:lineRule="auto"/>
        <w:ind w:left="0" w:right="55" w:hanging="360"/>
        <w:rPr>
          <w:sz w:val="22"/>
        </w:rPr>
      </w:pPr>
      <w:r w:rsidRPr="00586606">
        <w:rPr>
          <w:sz w:val="22"/>
          <w:vertAlign w:val="superscript"/>
        </w:rPr>
        <w:footnoteReference w:id="20"/>
      </w:r>
      <w:r w:rsidRPr="00586606">
        <w:rPr>
          <w:sz w:val="22"/>
          <w:vertAlign w:val="superscript"/>
        </w:rPr>
        <w:footnoteReference w:id="21"/>
      </w:r>
      <w:r w:rsidRPr="00586606">
        <w:rPr>
          <w:sz w:val="22"/>
        </w:rPr>
        <w:t xml:space="preserve">az adatkezelés közérdekű archiválás céljából, tudományos és történelmi kutatási célból vagy statisztikai célból szükséges olyan uniós vagy tagállami jog alapján, amely arányos az elérni kívánt céllal, tiszteletben tartja a személyes adatok védelméhez való jog lényeges tartalmát, és az érintett alapvető jogainak és érdekeinek biztosítására megfelelő és </w:t>
      </w:r>
      <w:proofErr w:type="gramStart"/>
      <w:r w:rsidRPr="00586606">
        <w:rPr>
          <w:sz w:val="22"/>
        </w:rPr>
        <w:t>konkrét</w:t>
      </w:r>
      <w:proofErr w:type="gramEnd"/>
      <w:r w:rsidRPr="00586606">
        <w:rPr>
          <w:sz w:val="22"/>
        </w:rPr>
        <w:t xml:space="preserve"> intézkedéseket ír elő. </w:t>
      </w:r>
    </w:p>
    <w:p w:rsidR="00881218" w:rsidRPr="00586606" w:rsidRDefault="00F85616" w:rsidP="001025D0">
      <w:pPr>
        <w:numPr>
          <w:ilvl w:val="0"/>
          <w:numId w:val="7"/>
        </w:numPr>
        <w:spacing w:after="0" w:line="240" w:lineRule="auto"/>
        <w:ind w:left="0" w:right="55" w:hanging="346"/>
        <w:rPr>
          <w:sz w:val="22"/>
        </w:rPr>
      </w:pPr>
      <w:r w:rsidRPr="00586606">
        <w:rPr>
          <w:sz w:val="22"/>
        </w:rPr>
        <w:lastRenderedPageBreak/>
        <w:t xml:space="preserve">Az </w:t>
      </w:r>
      <w:proofErr w:type="spellStart"/>
      <w:r w:rsidRPr="00586606">
        <w:rPr>
          <w:sz w:val="22"/>
        </w:rPr>
        <w:t>érintettel</w:t>
      </w:r>
      <w:proofErr w:type="spellEnd"/>
      <w:r w:rsidRPr="00586606">
        <w:rPr>
          <w:sz w:val="22"/>
        </w:rPr>
        <w:t xml:space="preserve"> az adat felvétele előtt közölni kell, hogy az adatfelvétel a GDPR 13. illetve 14. cikkelyeire tekintettel mely </w:t>
      </w:r>
      <w:proofErr w:type="gramStart"/>
      <w:r w:rsidRPr="00586606">
        <w:rPr>
          <w:sz w:val="22"/>
        </w:rPr>
        <w:t>információk</w:t>
      </w:r>
      <w:proofErr w:type="gramEnd"/>
      <w:r w:rsidRPr="00586606">
        <w:rPr>
          <w:sz w:val="22"/>
        </w:rPr>
        <w:t xml:space="preserve"> alapján történik az adatkezelés. Ennek formája lehet az adatvédelmi tájékoztató közzététele. </w:t>
      </w:r>
    </w:p>
    <w:p w:rsidR="00881218" w:rsidRPr="00586606" w:rsidRDefault="00F85616" w:rsidP="001025D0">
      <w:pPr>
        <w:numPr>
          <w:ilvl w:val="0"/>
          <w:numId w:val="7"/>
        </w:numPr>
        <w:spacing w:after="0" w:line="240" w:lineRule="auto"/>
        <w:ind w:left="0" w:right="55" w:hanging="346"/>
        <w:rPr>
          <w:sz w:val="22"/>
        </w:rPr>
      </w:pPr>
      <w:r w:rsidRPr="00586606">
        <w:rPr>
          <w:sz w:val="22"/>
        </w:rPr>
        <w:t xml:space="preserve">Hozzájárulás az érintett egyértelmű megerősítő cselekedettel, például írásbeli – ideértve az elektronikus úton tett –, vagy szóbeli nyilatkozata, mellyel önkéntes, kifejezett, tájékoztatáson alapuló és egyértelmű hozzájárulását adta a természetes személyt érintő személyes adatok kezeléséhez. </w:t>
      </w:r>
    </w:p>
    <w:p w:rsidR="00881218" w:rsidRPr="00586606" w:rsidRDefault="00F85616" w:rsidP="001025D0">
      <w:pPr>
        <w:numPr>
          <w:ilvl w:val="0"/>
          <w:numId w:val="8"/>
        </w:numPr>
        <w:spacing w:after="0" w:line="240" w:lineRule="auto"/>
        <w:ind w:left="0" w:right="55" w:hanging="360"/>
        <w:rPr>
          <w:sz w:val="22"/>
        </w:rPr>
      </w:pPr>
      <w:r w:rsidRPr="00586606">
        <w:rPr>
          <w:sz w:val="22"/>
        </w:rPr>
        <w:t xml:space="preserve">Ilyen hozzájárulásnak minősül az is, ha az érintett valamely internetes honlap megtekintése során bejelöl egy erre vonatkozó négyzetet, az </w:t>
      </w:r>
      <w:proofErr w:type="gramStart"/>
      <w:r w:rsidRPr="00586606">
        <w:rPr>
          <w:sz w:val="22"/>
        </w:rPr>
        <w:t>információs</w:t>
      </w:r>
      <w:proofErr w:type="gramEnd"/>
      <w:r w:rsidRPr="00586606">
        <w:rPr>
          <w:sz w:val="22"/>
        </w:rPr>
        <w:t xml:space="preserve"> társadalommal összefüggő szolgáltatások igénybevétele során erre vonatkozó technikai beállításokat hajt végre, valamint bármely egyéb olyan nyilatkozatot vagy cselekedetet tesz, amely az adott összefüggésben egyértelműen az érintett hozzájárulását jelzi a személyes adatainak tervezett kezeléséhez. </w:t>
      </w:r>
    </w:p>
    <w:p w:rsidR="00881218" w:rsidRPr="00586606" w:rsidRDefault="00F85616" w:rsidP="001025D0">
      <w:pPr>
        <w:numPr>
          <w:ilvl w:val="0"/>
          <w:numId w:val="8"/>
        </w:numPr>
        <w:spacing w:after="0" w:line="240" w:lineRule="auto"/>
        <w:ind w:left="0" w:right="55" w:hanging="360"/>
        <w:rPr>
          <w:sz w:val="22"/>
        </w:rPr>
      </w:pPr>
      <w:r w:rsidRPr="00586606">
        <w:rPr>
          <w:sz w:val="22"/>
        </w:rPr>
        <w:t xml:space="preserve">A hozzájárulás az ugyanazon cél vagy célok érdekében végzett összes adatkezelési tevékenységre kiterjed. </w:t>
      </w:r>
    </w:p>
    <w:p w:rsidR="00881218" w:rsidRPr="00586606" w:rsidRDefault="00F85616" w:rsidP="001025D0">
      <w:pPr>
        <w:numPr>
          <w:ilvl w:val="0"/>
          <w:numId w:val="8"/>
        </w:numPr>
        <w:spacing w:after="0" w:line="240" w:lineRule="auto"/>
        <w:ind w:left="0" w:right="55" w:hanging="360"/>
        <w:rPr>
          <w:sz w:val="22"/>
        </w:rPr>
      </w:pPr>
      <w:r w:rsidRPr="00586606">
        <w:rPr>
          <w:sz w:val="22"/>
        </w:rPr>
        <w:t xml:space="preserve">A több célt is szolgáló adatkezelés esetén a hozzájárulást az összes adatkezelési célra vonatkozóan egyenként meg kell adni. </w:t>
      </w:r>
    </w:p>
    <w:p w:rsidR="00881218" w:rsidRPr="00586606" w:rsidRDefault="00F85616" w:rsidP="001025D0">
      <w:pPr>
        <w:numPr>
          <w:ilvl w:val="0"/>
          <w:numId w:val="8"/>
        </w:numPr>
        <w:spacing w:after="0" w:line="240" w:lineRule="auto"/>
        <w:ind w:left="0" w:right="55" w:hanging="360"/>
        <w:rPr>
          <w:sz w:val="22"/>
        </w:rPr>
      </w:pPr>
      <w:r w:rsidRPr="00586606">
        <w:rPr>
          <w:sz w:val="22"/>
        </w:rPr>
        <w:t xml:space="preserve">Ha az érintett a hozzájárulását elektronikus felkérést követően adja meg, a felkérésnek egyértelműnek kell lennie és az nem gátolhatja szükségtelenül azon szolgáltatás igénybevételét, amely vonatkozásában a hozzájárulást kérik. </w:t>
      </w:r>
    </w:p>
    <w:p w:rsidR="00881218" w:rsidRPr="00586606" w:rsidRDefault="00F85616" w:rsidP="001025D0">
      <w:pPr>
        <w:numPr>
          <w:ilvl w:val="0"/>
          <w:numId w:val="9"/>
        </w:numPr>
        <w:spacing w:after="0" w:line="240" w:lineRule="auto"/>
        <w:ind w:left="0" w:right="55"/>
        <w:rPr>
          <w:sz w:val="22"/>
        </w:rPr>
      </w:pPr>
      <w:r w:rsidRPr="00586606">
        <w:rPr>
          <w:sz w:val="22"/>
        </w:rPr>
        <w:t xml:space="preserve">A szervezeti egységek az érintettek által adott hozzájárulások megadásáról az alábbi tartalommal nyilvántartás vezetnek </w:t>
      </w:r>
    </w:p>
    <w:p w:rsidR="00881218" w:rsidRPr="00586606" w:rsidRDefault="00F85616" w:rsidP="001025D0">
      <w:pPr>
        <w:numPr>
          <w:ilvl w:val="1"/>
          <w:numId w:val="9"/>
        </w:numPr>
        <w:spacing w:after="0" w:line="240" w:lineRule="auto"/>
        <w:ind w:left="0" w:right="55" w:hanging="360"/>
        <w:rPr>
          <w:sz w:val="22"/>
        </w:rPr>
      </w:pPr>
      <w:r w:rsidRPr="00586606">
        <w:rPr>
          <w:sz w:val="22"/>
        </w:rPr>
        <w:t xml:space="preserve">adatkezelési hozzájárulás iktató száma </w:t>
      </w:r>
      <w:r w:rsidRPr="00586606">
        <w:rPr>
          <w:sz w:val="22"/>
        </w:rPr>
        <w:tab/>
        <w:t xml:space="preserve"> </w:t>
      </w:r>
    </w:p>
    <w:p w:rsidR="00881218" w:rsidRPr="00586606" w:rsidRDefault="00F85616" w:rsidP="001025D0">
      <w:pPr>
        <w:numPr>
          <w:ilvl w:val="1"/>
          <w:numId w:val="9"/>
        </w:numPr>
        <w:spacing w:after="0" w:line="240" w:lineRule="auto"/>
        <w:ind w:left="0" w:right="55" w:hanging="360"/>
        <w:rPr>
          <w:sz w:val="22"/>
        </w:rPr>
      </w:pPr>
      <w:r w:rsidRPr="00586606">
        <w:rPr>
          <w:sz w:val="22"/>
        </w:rPr>
        <w:t xml:space="preserve">érintett természetes személyazonosító adatai </w:t>
      </w:r>
      <w:r w:rsidRPr="00586606">
        <w:rPr>
          <w:sz w:val="22"/>
        </w:rPr>
        <w:tab/>
        <w:t xml:space="preserve"> </w:t>
      </w:r>
    </w:p>
    <w:p w:rsidR="00881218" w:rsidRPr="00586606" w:rsidRDefault="00F85616" w:rsidP="001025D0">
      <w:pPr>
        <w:numPr>
          <w:ilvl w:val="1"/>
          <w:numId w:val="9"/>
        </w:numPr>
        <w:spacing w:after="0" w:line="240" w:lineRule="auto"/>
        <w:ind w:left="0" w:right="55" w:hanging="360"/>
        <w:rPr>
          <w:sz w:val="22"/>
        </w:rPr>
      </w:pPr>
      <w:r w:rsidRPr="00586606">
        <w:rPr>
          <w:sz w:val="22"/>
        </w:rPr>
        <w:t xml:space="preserve">az adatkezelés nyilvántartás neve és száma </w:t>
      </w:r>
      <w:r w:rsidRPr="00586606">
        <w:rPr>
          <w:sz w:val="22"/>
        </w:rPr>
        <w:tab/>
        <w:t xml:space="preserve"> </w:t>
      </w:r>
    </w:p>
    <w:p w:rsidR="00881218" w:rsidRPr="00586606" w:rsidRDefault="00F85616" w:rsidP="001025D0">
      <w:pPr>
        <w:numPr>
          <w:ilvl w:val="1"/>
          <w:numId w:val="9"/>
        </w:numPr>
        <w:spacing w:after="0" w:line="240" w:lineRule="auto"/>
        <w:ind w:left="0" w:right="55" w:hanging="360"/>
        <w:rPr>
          <w:sz w:val="22"/>
        </w:rPr>
      </w:pPr>
      <w:r w:rsidRPr="00586606">
        <w:rPr>
          <w:sz w:val="22"/>
        </w:rPr>
        <w:t xml:space="preserve">adatkezelési tájékoztató iktató száma </w:t>
      </w:r>
      <w:r w:rsidRPr="00586606">
        <w:rPr>
          <w:sz w:val="22"/>
        </w:rPr>
        <w:tab/>
        <w:t xml:space="preserve"> </w:t>
      </w:r>
    </w:p>
    <w:p w:rsidR="00881218" w:rsidRPr="00586606" w:rsidRDefault="00F85616" w:rsidP="001025D0">
      <w:pPr>
        <w:numPr>
          <w:ilvl w:val="1"/>
          <w:numId w:val="9"/>
        </w:numPr>
        <w:spacing w:after="0" w:line="240" w:lineRule="auto"/>
        <w:ind w:left="0" w:right="55" w:hanging="360"/>
        <w:rPr>
          <w:sz w:val="22"/>
        </w:rPr>
      </w:pPr>
      <w:r w:rsidRPr="00586606">
        <w:rPr>
          <w:sz w:val="22"/>
        </w:rPr>
        <w:t xml:space="preserve">adatkezelési hozzájárulás megadásának időpontja </w:t>
      </w:r>
      <w:r w:rsidRPr="00586606">
        <w:rPr>
          <w:sz w:val="22"/>
        </w:rPr>
        <w:tab/>
        <w:t xml:space="preserve"> </w:t>
      </w:r>
    </w:p>
    <w:p w:rsidR="00881218" w:rsidRPr="00586606" w:rsidRDefault="00F85616" w:rsidP="001025D0">
      <w:pPr>
        <w:numPr>
          <w:ilvl w:val="1"/>
          <w:numId w:val="9"/>
        </w:numPr>
        <w:spacing w:after="0" w:line="240" w:lineRule="auto"/>
        <w:ind w:left="0" w:right="55" w:hanging="360"/>
        <w:rPr>
          <w:sz w:val="22"/>
        </w:rPr>
      </w:pPr>
      <w:r w:rsidRPr="00586606">
        <w:rPr>
          <w:sz w:val="22"/>
        </w:rPr>
        <w:t xml:space="preserve">adatkezelési hozzájárulás visszavonásának időpontja </w:t>
      </w:r>
    </w:p>
    <w:p w:rsidR="00881218" w:rsidRPr="00586606" w:rsidRDefault="007D5E23" w:rsidP="001025D0">
      <w:pPr>
        <w:numPr>
          <w:ilvl w:val="0"/>
          <w:numId w:val="9"/>
        </w:numPr>
        <w:spacing w:after="0" w:line="240" w:lineRule="auto"/>
        <w:ind w:left="0" w:right="55"/>
        <w:rPr>
          <w:sz w:val="22"/>
        </w:rPr>
      </w:pPr>
      <w:r>
        <w:rPr>
          <w:sz w:val="22"/>
        </w:rPr>
        <w:t xml:space="preserve">Az iskola </w:t>
      </w:r>
      <w:r w:rsidR="003A35D8">
        <w:rPr>
          <w:sz w:val="22"/>
        </w:rPr>
        <w:t xml:space="preserve"> </w:t>
      </w:r>
      <w:r w:rsidR="00F85616" w:rsidRPr="00586606">
        <w:rPr>
          <w:sz w:val="22"/>
        </w:rPr>
        <w:t>szervezeti egységeinél adatkezelést végző alkalmazottak kötelesek a munka törvénykönyvéről szóló 2012. évi I. törvény 8. § (4) bek</w:t>
      </w:r>
      <w:r w:rsidR="00DB7D56" w:rsidRPr="00586606">
        <w:rPr>
          <w:sz w:val="22"/>
        </w:rPr>
        <w:t>ezdése</w:t>
      </w:r>
      <w:r w:rsidR="00F85616" w:rsidRPr="00586606">
        <w:rPr>
          <w:sz w:val="22"/>
        </w:rPr>
        <w:t xml:space="preserve"> alapján az általuk megismert személyes adatokat időbeli korlát nélkül titokként megőrizni. </w:t>
      </w:r>
    </w:p>
    <w:p w:rsidR="00881218" w:rsidRPr="00586606" w:rsidRDefault="007D5E23" w:rsidP="001025D0">
      <w:pPr>
        <w:numPr>
          <w:ilvl w:val="0"/>
          <w:numId w:val="9"/>
        </w:numPr>
        <w:spacing w:after="0" w:line="240" w:lineRule="auto"/>
        <w:ind w:left="0" w:right="55"/>
        <w:rPr>
          <w:sz w:val="22"/>
        </w:rPr>
      </w:pPr>
      <w:r>
        <w:rPr>
          <w:sz w:val="22"/>
        </w:rPr>
        <w:t xml:space="preserve">Az iskola </w:t>
      </w:r>
      <w:r w:rsidR="003A35D8">
        <w:rPr>
          <w:sz w:val="22"/>
        </w:rPr>
        <w:t xml:space="preserve"> </w:t>
      </w:r>
      <w:r w:rsidR="00F85616" w:rsidRPr="00586606">
        <w:rPr>
          <w:sz w:val="22"/>
        </w:rPr>
        <w:t xml:space="preserve">új munkavállalója munkába lépésekor adatvédelmi oktatásban részesül. A munkavállalók oktatásáról a </w:t>
      </w:r>
      <w:r w:rsidR="00681F7D" w:rsidRPr="00586606">
        <w:rPr>
          <w:sz w:val="22"/>
        </w:rPr>
        <w:t>HR szervezeti egység vezet</w:t>
      </w:r>
      <w:r w:rsidR="00F85616" w:rsidRPr="00586606">
        <w:rPr>
          <w:sz w:val="22"/>
        </w:rPr>
        <w:t xml:space="preserve"> nyilvántartást az alábbi tartalommal: </w:t>
      </w:r>
    </w:p>
    <w:p w:rsidR="00881218" w:rsidRPr="00586606" w:rsidRDefault="00F85616" w:rsidP="001025D0">
      <w:pPr>
        <w:numPr>
          <w:ilvl w:val="0"/>
          <w:numId w:val="10"/>
        </w:numPr>
        <w:spacing w:after="0" w:line="240" w:lineRule="auto"/>
        <w:ind w:left="0" w:right="55" w:hanging="360"/>
        <w:rPr>
          <w:sz w:val="22"/>
        </w:rPr>
      </w:pPr>
      <w:r w:rsidRPr="00586606">
        <w:rPr>
          <w:sz w:val="22"/>
        </w:rPr>
        <w:t xml:space="preserve">az oktatásban részvevő neve </w:t>
      </w:r>
    </w:p>
    <w:p w:rsidR="00881218" w:rsidRPr="00586606" w:rsidRDefault="00F85616" w:rsidP="001025D0">
      <w:pPr>
        <w:numPr>
          <w:ilvl w:val="0"/>
          <w:numId w:val="10"/>
        </w:numPr>
        <w:spacing w:after="0" w:line="240" w:lineRule="auto"/>
        <w:ind w:left="0" w:right="55" w:hanging="360"/>
        <w:rPr>
          <w:sz w:val="22"/>
        </w:rPr>
      </w:pPr>
      <w:r w:rsidRPr="00586606">
        <w:rPr>
          <w:sz w:val="22"/>
        </w:rPr>
        <w:t xml:space="preserve">az alapszintű oktatásban való részvétel időpontja </w:t>
      </w:r>
    </w:p>
    <w:p w:rsidR="00881218" w:rsidRPr="00586606" w:rsidRDefault="00F85616" w:rsidP="001025D0">
      <w:pPr>
        <w:numPr>
          <w:ilvl w:val="0"/>
          <w:numId w:val="10"/>
        </w:numPr>
        <w:spacing w:after="0" w:line="240" w:lineRule="auto"/>
        <w:ind w:left="0" w:right="55" w:hanging="360"/>
        <w:rPr>
          <w:sz w:val="22"/>
        </w:rPr>
      </w:pPr>
      <w:r w:rsidRPr="00586606">
        <w:rPr>
          <w:sz w:val="22"/>
        </w:rPr>
        <w:t>a továbbkép</w:t>
      </w:r>
      <w:r w:rsidR="00DB7D56" w:rsidRPr="00586606">
        <w:rPr>
          <w:sz w:val="22"/>
        </w:rPr>
        <w:t>zésben való részvétel időpontja</w:t>
      </w:r>
      <w:r w:rsidRPr="00586606">
        <w:rPr>
          <w:sz w:val="22"/>
        </w:rPr>
        <w:t xml:space="preserve">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pStyle w:val="Cmsor3"/>
        <w:spacing w:after="0" w:line="240" w:lineRule="auto"/>
        <w:ind w:left="0"/>
        <w:rPr>
          <w:sz w:val="22"/>
        </w:rPr>
      </w:pPr>
      <w:r w:rsidRPr="00586606">
        <w:rPr>
          <w:sz w:val="22"/>
        </w:rPr>
        <w:t>1.4.</w:t>
      </w:r>
      <w:r w:rsidRPr="00586606">
        <w:rPr>
          <w:rFonts w:eastAsia="Arial"/>
          <w:sz w:val="22"/>
        </w:rPr>
        <w:t xml:space="preserve"> </w:t>
      </w:r>
      <w:r w:rsidRPr="00586606">
        <w:rPr>
          <w:sz w:val="22"/>
        </w:rPr>
        <w:t xml:space="preserve">Beépített adatvédelem, adatvédelmi hatásvizsgálat elvégzése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1025D0">
      <w:pPr>
        <w:numPr>
          <w:ilvl w:val="0"/>
          <w:numId w:val="11"/>
        </w:numPr>
        <w:spacing w:after="0" w:line="240" w:lineRule="auto"/>
        <w:ind w:left="0" w:right="55" w:hanging="360"/>
        <w:rPr>
          <w:sz w:val="22"/>
        </w:rPr>
      </w:pPr>
      <w:r w:rsidRPr="00586606">
        <w:rPr>
          <w:sz w:val="22"/>
          <w:vertAlign w:val="superscript"/>
        </w:rPr>
        <w:footnoteReference w:id="22"/>
      </w:r>
      <w:r w:rsidR="007D5E23">
        <w:rPr>
          <w:sz w:val="22"/>
        </w:rPr>
        <w:t xml:space="preserve">Az iskola </w:t>
      </w:r>
      <w:r w:rsidR="003A35D8">
        <w:rPr>
          <w:sz w:val="22"/>
        </w:rPr>
        <w:t xml:space="preserve"> </w:t>
      </w:r>
      <w:r w:rsidRPr="00586606">
        <w:rPr>
          <w:sz w:val="22"/>
        </w:rPr>
        <w:t xml:space="preserve">az új adatkezelés megkezdése előtt (különösen új adatkezelési technológiákat alkalmazása esetén), ha annak jellege, hatóköre, körülményei és céljai, valószínűsíthetően magas kockázattal járnak a természetes személyek jogaira és szabadságaira nézve, az adatkezelést megelőzően hatásvizsgálatot végez arra vonatkozóan, hogy a tervezett adatkezelési műveletek a személyes adatok védelmét miként érintik.  </w:t>
      </w:r>
    </w:p>
    <w:p w:rsidR="00125581" w:rsidRPr="00586606" w:rsidRDefault="00F85616" w:rsidP="001025D0">
      <w:pPr>
        <w:numPr>
          <w:ilvl w:val="0"/>
          <w:numId w:val="11"/>
        </w:numPr>
        <w:spacing w:after="0" w:line="240" w:lineRule="auto"/>
        <w:ind w:left="0" w:right="55" w:hanging="360"/>
        <w:rPr>
          <w:sz w:val="22"/>
        </w:rPr>
      </w:pPr>
      <w:r w:rsidRPr="00586606">
        <w:rPr>
          <w:sz w:val="22"/>
        </w:rPr>
        <w:t xml:space="preserve">A szervezeti egység vezetője hatásvizsgálat elvégzésének szükségessége kérdésében kikéri adatvédelmi tisztviselő véleményét és ennek alapján dönt a hatásvizsgálat elvégzéséről. </w:t>
      </w:r>
    </w:p>
    <w:p w:rsidR="00881218" w:rsidRPr="00586606" w:rsidRDefault="00F85616" w:rsidP="001025D0">
      <w:pPr>
        <w:numPr>
          <w:ilvl w:val="0"/>
          <w:numId w:val="11"/>
        </w:numPr>
        <w:spacing w:after="0" w:line="240" w:lineRule="auto"/>
        <w:ind w:left="0" w:right="55" w:hanging="360"/>
        <w:rPr>
          <w:sz w:val="22"/>
        </w:rPr>
      </w:pPr>
      <w:r w:rsidRPr="00586606">
        <w:rPr>
          <w:sz w:val="22"/>
        </w:rPr>
        <w:t xml:space="preserve">A hatásvizsgálatot az alábbi esetekben kell elvégeznie </w:t>
      </w:r>
      <w:proofErr w:type="gramStart"/>
      <w:r w:rsidR="009C7406" w:rsidRPr="00586606">
        <w:rPr>
          <w:sz w:val="22"/>
        </w:rPr>
        <w:t>a</w:t>
      </w:r>
      <w:proofErr w:type="gramEnd"/>
      <w:r w:rsidR="009C7406" w:rsidRPr="00586606">
        <w:rPr>
          <w:sz w:val="22"/>
        </w:rPr>
        <w:t xml:space="preserve"> </w:t>
      </w:r>
      <w:r w:rsidR="003A35D8">
        <w:rPr>
          <w:sz w:val="22"/>
        </w:rPr>
        <w:t>Iskolának</w:t>
      </w:r>
      <w:r w:rsidRPr="00586606">
        <w:rPr>
          <w:sz w:val="22"/>
        </w:rPr>
        <w:t xml:space="preserve">: </w:t>
      </w:r>
    </w:p>
    <w:p w:rsidR="00881218" w:rsidRPr="00586606" w:rsidRDefault="00F85616" w:rsidP="001025D0">
      <w:pPr>
        <w:numPr>
          <w:ilvl w:val="0"/>
          <w:numId w:val="12"/>
        </w:numPr>
        <w:spacing w:after="0" w:line="240" w:lineRule="auto"/>
        <w:ind w:left="0" w:right="55" w:hanging="360"/>
        <w:rPr>
          <w:sz w:val="22"/>
        </w:rPr>
      </w:pPr>
      <w:r w:rsidRPr="00586606">
        <w:rPr>
          <w:sz w:val="22"/>
        </w:rPr>
        <w:t xml:space="preserve">természetes személyekre vonatkozó egyes személyes jellemzők olyan módszeres és kiterjedt értékelése, amely automatizált adatkezelésen alapul, és amelyre a természetes személy tekintetében joghatással bíró vagy a természetes személyt hasonlóképpen jelentős mértékben érintő döntések épülnek, </w:t>
      </w:r>
    </w:p>
    <w:p w:rsidR="00881218" w:rsidRPr="00586606" w:rsidRDefault="00F85616" w:rsidP="001025D0">
      <w:pPr>
        <w:numPr>
          <w:ilvl w:val="0"/>
          <w:numId w:val="12"/>
        </w:numPr>
        <w:spacing w:after="0" w:line="240" w:lineRule="auto"/>
        <w:ind w:left="0" w:right="55" w:hanging="360"/>
        <w:rPr>
          <w:sz w:val="22"/>
        </w:rPr>
      </w:pPr>
      <w:r w:rsidRPr="00586606">
        <w:rPr>
          <w:sz w:val="22"/>
        </w:rPr>
        <w:t xml:space="preserve">személyes adatok különleges </w:t>
      </w:r>
      <w:proofErr w:type="gramStart"/>
      <w:r w:rsidRPr="00586606">
        <w:rPr>
          <w:sz w:val="22"/>
        </w:rPr>
        <w:t>kategóriáiba</w:t>
      </w:r>
      <w:proofErr w:type="gramEnd"/>
      <w:r w:rsidRPr="00586606">
        <w:rPr>
          <w:sz w:val="22"/>
        </w:rPr>
        <w:t xml:space="preserve"> tartozó adatok kezelése, vagy  </w:t>
      </w:r>
    </w:p>
    <w:p w:rsidR="00881218" w:rsidRPr="00586606" w:rsidRDefault="00125581" w:rsidP="001025D0">
      <w:pPr>
        <w:numPr>
          <w:ilvl w:val="0"/>
          <w:numId w:val="12"/>
        </w:numPr>
        <w:spacing w:after="0" w:line="240" w:lineRule="auto"/>
        <w:ind w:left="0" w:right="55" w:hanging="360"/>
        <w:rPr>
          <w:sz w:val="22"/>
        </w:rPr>
      </w:pPr>
      <w:r w:rsidRPr="00586606">
        <w:rPr>
          <w:sz w:val="22"/>
        </w:rPr>
        <w:lastRenderedPageBreak/>
        <w:t xml:space="preserve">a büntetőjogi felelősség megállapítására vonatkozó határozatokra és </w:t>
      </w:r>
      <w:r w:rsidR="00F85616" w:rsidRPr="00586606">
        <w:rPr>
          <w:sz w:val="22"/>
        </w:rPr>
        <w:t xml:space="preserve">bűncselekményekre vonatkozó személyes adatok nagy számban történő kezelése, </w:t>
      </w:r>
    </w:p>
    <w:p w:rsidR="00881218" w:rsidRPr="00586606" w:rsidRDefault="00F85616" w:rsidP="001025D0">
      <w:pPr>
        <w:numPr>
          <w:ilvl w:val="0"/>
          <w:numId w:val="12"/>
        </w:numPr>
        <w:spacing w:after="0" w:line="240" w:lineRule="auto"/>
        <w:ind w:left="0" w:right="55" w:hanging="360"/>
        <w:rPr>
          <w:sz w:val="22"/>
        </w:rPr>
      </w:pPr>
      <w:r w:rsidRPr="00586606">
        <w:rPr>
          <w:sz w:val="22"/>
        </w:rPr>
        <w:t xml:space="preserve">nyilvános helyek nagymértékű, módszeres megfigyelése. </w:t>
      </w:r>
    </w:p>
    <w:p w:rsidR="00881218" w:rsidRPr="00586606" w:rsidRDefault="00F85616" w:rsidP="001025D0">
      <w:pPr>
        <w:numPr>
          <w:ilvl w:val="0"/>
          <w:numId w:val="13"/>
        </w:numPr>
        <w:spacing w:after="0" w:line="240" w:lineRule="auto"/>
        <w:ind w:left="0" w:right="55" w:hanging="360"/>
        <w:rPr>
          <w:sz w:val="22"/>
        </w:rPr>
      </w:pPr>
      <w:r w:rsidRPr="00586606">
        <w:rPr>
          <w:sz w:val="22"/>
        </w:rPr>
        <w:t>A hatásvizsgálat kiterjed a GDPR 35. cikk (7) bekezdésében meghatározott szempontokra. Amennyiben az adatvédelmi hatásvizsgálat eredményeként a hatásvizsgálatot végző megállapította, hogy az adatkezelés az adatkezelő által a kockázat mérséklése céljából tett intézkedések hiányában valószínűsíthetően magas kockázattal j</w:t>
      </w:r>
      <w:r w:rsidR="00125581" w:rsidRPr="00586606">
        <w:rPr>
          <w:sz w:val="22"/>
        </w:rPr>
        <w:t>ár, a személyes adatok kezeléséről</w:t>
      </w:r>
      <w:r w:rsidRPr="00586606">
        <w:rPr>
          <w:sz w:val="22"/>
        </w:rPr>
        <w:t xml:space="preserve"> tájékoztatja a szervezeti egység vezetőjét, aki ennek alapján dönt a tervezett adatkezelés bevezetéséről</w:t>
      </w:r>
      <w:r w:rsidR="00125581" w:rsidRPr="00586606">
        <w:rPr>
          <w:sz w:val="22"/>
        </w:rPr>
        <w:t xml:space="preserve"> </w:t>
      </w:r>
      <w:r w:rsidRPr="00586606">
        <w:rPr>
          <w:sz w:val="22"/>
        </w:rPr>
        <w:t xml:space="preserve">(alkalmazásáról). Amennyiben a szervezeti egység vezetője az adatkezelés bevezetéséről dönt, köteles minden olyan intézkedést megtenni, amely a hatásvizsgálat alapján biztosítja személyes adatok védelmét az érintettek és más személyek jogait és jogos érdekeit figyelembe vevő </w:t>
      </w:r>
      <w:proofErr w:type="gramStart"/>
      <w:r w:rsidRPr="00586606">
        <w:rPr>
          <w:sz w:val="22"/>
        </w:rPr>
        <w:t>garanciákat</w:t>
      </w:r>
      <w:proofErr w:type="gramEnd"/>
      <w:r w:rsidRPr="00586606">
        <w:rPr>
          <w:sz w:val="22"/>
        </w:rPr>
        <w:t xml:space="preserve">, biztonsági intézkedéseket és mechanizmusokat. Amennyiben ez nem biztosítható, úgy az adatkezelés nem kezdhető meg. </w:t>
      </w:r>
    </w:p>
    <w:p w:rsidR="00125581" w:rsidRPr="00586606" w:rsidRDefault="007D5E23" w:rsidP="001025D0">
      <w:pPr>
        <w:numPr>
          <w:ilvl w:val="0"/>
          <w:numId w:val="13"/>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folyamatosan gondoskodik arról, hogy a belső szabályzatai, munkautasításai az adatvédelmi előírásoknak megfeleljenek. </w:t>
      </w:r>
    </w:p>
    <w:p w:rsidR="00881218" w:rsidRPr="00586606" w:rsidRDefault="00125581" w:rsidP="00125581">
      <w:pPr>
        <w:spacing w:after="0" w:line="240" w:lineRule="auto"/>
        <w:ind w:left="0" w:right="55" w:firstLine="0"/>
        <w:rPr>
          <w:sz w:val="22"/>
        </w:rPr>
      </w:pPr>
      <w:r w:rsidRPr="00586606">
        <w:rPr>
          <w:sz w:val="22"/>
        </w:rPr>
        <w:t xml:space="preserve"> </w:t>
      </w:r>
    </w:p>
    <w:p w:rsidR="00451615" w:rsidRPr="00442CE5" w:rsidRDefault="00F85616" w:rsidP="00442CE5">
      <w:pPr>
        <w:spacing w:after="0" w:line="240" w:lineRule="auto"/>
        <w:ind w:left="0" w:firstLine="0"/>
        <w:jc w:val="left"/>
        <w:rPr>
          <w:sz w:val="22"/>
        </w:rPr>
      </w:pPr>
      <w:r w:rsidRPr="00586606">
        <w:rPr>
          <w:sz w:val="22"/>
        </w:rPr>
        <w:t xml:space="preserve"> </w:t>
      </w:r>
    </w:p>
    <w:p w:rsidR="00881218" w:rsidRPr="00586606" w:rsidRDefault="00F85616" w:rsidP="008D3F6C">
      <w:pPr>
        <w:pStyle w:val="Cmsor3"/>
        <w:spacing w:after="0" w:line="240" w:lineRule="auto"/>
        <w:ind w:left="0" w:right="117"/>
        <w:jc w:val="center"/>
        <w:rPr>
          <w:sz w:val="22"/>
        </w:rPr>
      </w:pPr>
      <w:r w:rsidRPr="00586606">
        <w:rPr>
          <w:sz w:val="22"/>
        </w:rPr>
        <w:t>1.5.</w:t>
      </w:r>
      <w:r w:rsidRPr="00586606">
        <w:rPr>
          <w:rFonts w:eastAsia="Arial"/>
          <w:sz w:val="22"/>
        </w:rPr>
        <w:t xml:space="preserve"> </w:t>
      </w:r>
      <w:r w:rsidRPr="00586606">
        <w:rPr>
          <w:sz w:val="22"/>
        </w:rPr>
        <w:t xml:space="preserve">Az adatvédelem elveinek érvényesítése és számon kérhetőségének biztosítása </w:t>
      </w:r>
    </w:p>
    <w:p w:rsidR="00881218" w:rsidRPr="00586606" w:rsidRDefault="00F85616" w:rsidP="008D3F6C">
      <w:pPr>
        <w:spacing w:after="0" w:line="240" w:lineRule="auto"/>
        <w:ind w:left="0" w:firstLine="0"/>
        <w:jc w:val="left"/>
        <w:rPr>
          <w:sz w:val="22"/>
        </w:rPr>
      </w:pPr>
      <w:r w:rsidRPr="00586606">
        <w:rPr>
          <w:b/>
          <w:sz w:val="22"/>
        </w:rPr>
        <w:t xml:space="preserve"> </w:t>
      </w:r>
    </w:p>
    <w:p w:rsidR="00881218" w:rsidRPr="00586606" w:rsidRDefault="00F85616" w:rsidP="008D3F6C">
      <w:pPr>
        <w:spacing w:after="0" w:line="240" w:lineRule="auto"/>
        <w:ind w:left="0" w:right="55"/>
        <w:rPr>
          <w:sz w:val="22"/>
        </w:rPr>
      </w:pPr>
      <w:r w:rsidRPr="00586606">
        <w:rPr>
          <w:sz w:val="22"/>
        </w:rPr>
        <w:t>(1)</w:t>
      </w:r>
      <w:r w:rsidRPr="00586606">
        <w:rPr>
          <w:rFonts w:eastAsia="Arial"/>
          <w:sz w:val="22"/>
        </w:rPr>
        <w:t xml:space="preserve"> </w:t>
      </w:r>
      <w:r w:rsidRPr="00586606">
        <w:rPr>
          <w:sz w:val="22"/>
          <w:vertAlign w:val="superscript"/>
        </w:rPr>
        <w:footnoteReference w:id="23"/>
      </w:r>
      <w:r w:rsidR="009C7406" w:rsidRPr="00586606">
        <w:rPr>
          <w:sz w:val="22"/>
        </w:rPr>
        <w:t>A</w:t>
      </w:r>
      <w:r w:rsidR="007D5E23">
        <w:rPr>
          <w:sz w:val="22"/>
        </w:rPr>
        <w:t>z</w:t>
      </w:r>
      <w:r w:rsidR="009C7406" w:rsidRPr="00586606">
        <w:rPr>
          <w:sz w:val="22"/>
        </w:rPr>
        <w:t xml:space="preserve"> </w:t>
      </w:r>
      <w:r w:rsidR="003A35D8">
        <w:rPr>
          <w:sz w:val="22"/>
        </w:rPr>
        <w:t xml:space="preserve">Iskola </w:t>
      </w:r>
      <w:r w:rsidRPr="00586606">
        <w:rPr>
          <w:sz w:val="22"/>
        </w:rPr>
        <w:t xml:space="preserve">a személyes adatok kezelése során, az adatkezelés elveinek érvényesítése érdekében az alábbi intézkedéseket teszi: </w:t>
      </w:r>
    </w:p>
    <w:p w:rsidR="00881218" w:rsidRPr="00586606" w:rsidRDefault="00F85616" w:rsidP="001025D0">
      <w:pPr>
        <w:numPr>
          <w:ilvl w:val="0"/>
          <w:numId w:val="14"/>
        </w:numPr>
        <w:spacing w:after="0" w:line="240" w:lineRule="auto"/>
        <w:ind w:left="0" w:right="55" w:hanging="360"/>
        <w:rPr>
          <w:sz w:val="22"/>
        </w:rPr>
      </w:pPr>
      <w:r w:rsidRPr="00586606">
        <w:rPr>
          <w:sz w:val="22"/>
          <w:vertAlign w:val="superscript"/>
        </w:rPr>
        <w:footnoteReference w:id="24"/>
      </w:r>
      <w:r w:rsidRPr="00586606">
        <w:rPr>
          <w:sz w:val="22"/>
        </w:rPr>
        <w:t>Jogszerűség, tisztességes eljárás és átláthatóság érdekében: A személyes adatok kezelését jogszerűen és tisztességesen, az érintett számára átlátható módon kell végezni. A személyes adatok kezelésekor a természetes személyek számára átláthatóvá kell tenni a rájuk vonatkozó személyes adataik gyűjtésének és felhasználásának jogalapját, módját, mikéntjét, a kezelt adatok körét, továbbá az azokba való betekintés lehetőségét és módját. Az átláthatóság elve megköveteli, hogy a személyes adatok kezelésével összefüggő tájékoztatás, illetve kommunikáció könnyen hozzáférhető</w:t>
      </w:r>
      <w:r w:rsidR="00BD4CFB" w:rsidRPr="00586606">
        <w:rPr>
          <w:sz w:val="22"/>
        </w:rPr>
        <w:t>,</w:t>
      </w:r>
      <w:r w:rsidRPr="00586606">
        <w:rPr>
          <w:sz w:val="22"/>
        </w:rPr>
        <w:t xml:space="preserve"> és közérthető legyen, valamint, hogy azt világosan és egyszerű nyelvezettel fogalmazzák meg. Annak biztosítása érdekében, hogy a személyes adatok kezelése az érintett számára átlátható legyen, a szervezeti egységek adatkezelési célonként valamennyi adatkezelésről adatkezelési nyilvántartást vezetnek, az adatkezelési nyilvántartás alapján az abban nyilvántartott minden adatkezelésről és annak alapján adatkezelési tájékoztatót készítenek, amelyeket nyilvántartan</w:t>
      </w:r>
      <w:r w:rsidR="00880AE2" w:rsidRPr="00586606">
        <w:rPr>
          <w:sz w:val="22"/>
        </w:rPr>
        <w:t>ak és nyilvánosan és korlátozás</w:t>
      </w:r>
      <w:r w:rsidRPr="00586606">
        <w:rPr>
          <w:sz w:val="22"/>
        </w:rPr>
        <w:t>mentesen</w:t>
      </w:r>
      <w:r w:rsidR="00BD4CFB" w:rsidRPr="00586606">
        <w:rPr>
          <w:sz w:val="22"/>
        </w:rPr>
        <w:t xml:space="preserve"> hozzáférhetővé tesznek</w:t>
      </w:r>
      <w:r w:rsidRPr="00586606">
        <w:rPr>
          <w:sz w:val="22"/>
        </w:rPr>
        <w:t>. A szervezeti egységek ezek megfelelőségét a tárgyévet követő év január 31. napjáig felülvizsgálják</w:t>
      </w:r>
      <w:r w:rsidR="00880AE2" w:rsidRPr="00586606">
        <w:rPr>
          <w:sz w:val="22"/>
        </w:rPr>
        <w:t>,</w:t>
      </w:r>
      <w:r w:rsidRPr="00586606">
        <w:rPr>
          <w:sz w:val="22"/>
        </w:rPr>
        <w:t xml:space="preserve"> az abban szereplő adatokat szükség esetén módosítják, törlik. </w:t>
      </w:r>
    </w:p>
    <w:p w:rsidR="00881218" w:rsidRPr="00586606" w:rsidRDefault="00F85616" w:rsidP="001025D0">
      <w:pPr>
        <w:numPr>
          <w:ilvl w:val="0"/>
          <w:numId w:val="14"/>
        </w:numPr>
        <w:spacing w:after="0" w:line="240" w:lineRule="auto"/>
        <w:ind w:left="0" w:right="55" w:hanging="360"/>
        <w:rPr>
          <w:sz w:val="22"/>
        </w:rPr>
      </w:pPr>
      <w:r w:rsidRPr="00586606">
        <w:rPr>
          <w:sz w:val="22"/>
          <w:vertAlign w:val="superscript"/>
        </w:rPr>
        <w:footnoteReference w:id="25"/>
      </w:r>
      <w:r w:rsidRPr="00586606">
        <w:rPr>
          <w:sz w:val="22"/>
        </w:rPr>
        <w:t xml:space="preserve">Célhoz kötöttség: A személyes adatok gyűjtése csak meghatározott, egyértelmű és jogszerű célból történhet. A személyes adatok nem kezelhetők ezekkel a célokkal össze nem egyeztethető módon. Annak biztosítása érdekében, hogy a személyes adatok kezelése csak az adott célhoz kötött legyen, a szervezeti egységek az általuk kezelt adatok célhoz kötöttségét tárgyévet követő év január 31. napjáig. napjáig felülvizsgálják és szükség esetén az adatokat módosítják, törlik. </w:t>
      </w:r>
    </w:p>
    <w:p w:rsidR="00881218" w:rsidRPr="00586606" w:rsidRDefault="00F85616" w:rsidP="001025D0">
      <w:pPr>
        <w:numPr>
          <w:ilvl w:val="0"/>
          <w:numId w:val="14"/>
        </w:numPr>
        <w:spacing w:after="0" w:line="240" w:lineRule="auto"/>
        <w:ind w:left="0" w:right="55" w:hanging="360"/>
        <w:rPr>
          <w:sz w:val="22"/>
        </w:rPr>
      </w:pPr>
      <w:r w:rsidRPr="00586606">
        <w:rPr>
          <w:sz w:val="22"/>
          <w:vertAlign w:val="superscript"/>
        </w:rPr>
        <w:footnoteReference w:id="26"/>
      </w:r>
      <w:r w:rsidRPr="00586606">
        <w:rPr>
          <w:sz w:val="22"/>
        </w:rPr>
        <w:t xml:space="preserve">Adattakarékosság: A személyes adatoknak az adatkezelés céljai szempontjából megfelelőnek és relevánsnak kell lenniük, valamint csak a szükségesre szabad korlátozódniuk. Annak biztosítása érdekében, hogy a személyes adatok kezelése csak a szükséges mértékű legyen, a szervezeti egységek az általuk kezelt adatokat, azok relevanciáját a tárgyévet követő év január 31. napjáig felülvizsgálják és szükség esetén az adatokat módosítják, törlik. </w:t>
      </w:r>
    </w:p>
    <w:p w:rsidR="00881218" w:rsidRPr="00586606" w:rsidRDefault="00F85616" w:rsidP="001025D0">
      <w:pPr>
        <w:numPr>
          <w:ilvl w:val="0"/>
          <w:numId w:val="14"/>
        </w:numPr>
        <w:spacing w:after="0" w:line="240" w:lineRule="auto"/>
        <w:ind w:left="0" w:right="55" w:hanging="360"/>
        <w:rPr>
          <w:sz w:val="22"/>
        </w:rPr>
      </w:pPr>
      <w:r w:rsidRPr="00586606">
        <w:rPr>
          <w:sz w:val="22"/>
          <w:vertAlign w:val="superscript"/>
        </w:rPr>
        <w:footnoteReference w:id="27"/>
      </w:r>
      <w:r w:rsidRPr="00586606">
        <w:rPr>
          <w:sz w:val="22"/>
        </w:rPr>
        <w:t>P</w:t>
      </w:r>
      <w:r w:rsidR="008A014C">
        <w:rPr>
          <w:sz w:val="22"/>
        </w:rPr>
        <w:t xml:space="preserve">ontosság: A személyes </w:t>
      </w:r>
      <w:proofErr w:type="gramStart"/>
      <w:r w:rsidR="008A014C">
        <w:rPr>
          <w:sz w:val="22"/>
        </w:rPr>
        <w:t>adatoknak</w:t>
      </w:r>
      <w:proofErr w:type="gramEnd"/>
      <w:r w:rsidRPr="00586606">
        <w:rPr>
          <w:sz w:val="22"/>
        </w:rPr>
        <w:t xml:space="preserve"> pontosnak és naprakésznek kell lenniük, azaz minden észszerű intézkedést meg kell tenni annak érdekében, hogy az adatkezelés céljai szempontjából pontatlan személyes adatokat haladéktalanul töröljék vagy helyesbítsék. Annak biztosítása érdekében, hogy a kezelt személyes adatok pontosak és naprakészek legyenek, a szervezeti egységek az általuk kezelt </w:t>
      </w:r>
      <w:r w:rsidRPr="00586606">
        <w:rPr>
          <w:sz w:val="22"/>
        </w:rPr>
        <w:lastRenderedPageBreak/>
        <w:t xml:space="preserve">adatokat, azok pontosságát és helyességét tárgyévet követő év január 31. napjáig felülvizsgálják és szükség esetén az adatokat módosítják, helyesbítik, vagy törlik. </w:t>
      </w:r>
    </w:p>
    <w:p w:rsidR="00881218" w:rsidRPr="00586606" w:rsidRDefault="00F85616" w:rsidP="001025D0">
      <w:pPr>
        <w:numPr>
          <w:ilvl w:val="0"/>
          <w:numId w:val="14"/>
        </w:numPr>
        <w:spacing w:after="0" w:line="240" w:lineRule="auto"/>
        <w:ind w:left="0" w:right="55" w:hanging="360"/>
        <w:rPr>
          <w:sz w:val="22"/>
        </w:rPr>
      </w:pPr>
      <w:r w:rsidRPr="00586606">
        <w:rPr>
          <w:sz w:val="22"/>
          <w:vertAlign w:val="superscript"/>
        </w:rPr>
        <w:footnoteReference w:id="28"/>
      </w:r>
      <w:r w:rsidRPr="00586606">
        <w:rPr>
          <w:sz w:val="22"/>
        </w:rPr>
        <w:t xml:space="preserve">Korlátozott tárolhatóság: A személyes adatok tárolásának olyan formában kell történnie, amely az érintettek azonosítását csak a személyes adatok kezelése céljainak eléréséhez szükséges ideig teszi lehetővé; a személyes adatok ennél hosszabb ideig történő tárolására csak akkor kerülhet sor, ha a személyes adatok kezelése ezt követően is igazolhatóan szükséges. Annak biztosítása érdekében, hogy a személyes adatok tárolása a szükséges időtartamra korlátozódjon, </w:t>
      </w:r>
      <w:r w:rsidR="007D5E23">
        <w:rPr>
          <w:sz w:val="22"/>
        </w:rPr>
        <w:t xml:space="preserve">az </w:t>
      </w:r>
      <w:proofErr w:type="gramStart"/>
      <w:r w:rsidR="007D5E23">
        <w:rPr>
          <w:sz w:val="22"/>
        </w:rPr>
        <w:t xml:space="preserve">iskola </w:t>
      </w:r>
      <w:r w:rsidR="003A35D8">
        <w:rPr>
          <w:sz w:val="22"/>
        </w:rPr>
        <w:t xml:space="preserve"> </w:t>
      </w:r>
      <w:r w:rsidRPr="00586606">
        <w:rPr>
          <w:sz w:val="22"/>
        </w:rPr>
        <w:t>minden</w:t>
      </w:r>
      <w:proofErr w:type="gramEnd"/>
      <w:r w:rsidRPr="00586606">
        <w:rPr>
          <w:sz w:val="22"/>
        </w:rPr>
        <w:t xml:space="preserve"> adatkezelése tekintetében adattörlési határidőt állapít meg az iratkezelési szabályzatában, ezt a határidőt pedig az adatkezelési nyilvántartásába felvezeti. Az adattörlési határidők megfelelőségét a szervezeti egységek tárgyévet követő év január 31. napjáig felülvizsgálják és szükség esetén a határidőket módosítják, a határidők leteltével – feltéve, hogy más jogalap nem lett az adatkezelésre – az adatokat törlik. </w:t>
      </w:r>
    </w:p>
    <w:p w:rsidR="00881218" w:rsidRPr="00586606" w:rsidRDefault="00F85616" w:rsidP="001025D0">
      <w:pPr>
        <w:numPr>
          <w:ilvl w:val="0"/>
          <w:numId w:val="14"/>
        </w:numPr>
        <w:spacing w:after="0" w:line="240" w:lineRule="auto"/>
        <w:ind w:left="0" w:right="55" w:hanging="360"/>
        <w:rPr>
          <w:sz w:val="22"/>
        </w:rPr>
      </w:pPr>
      <w:proofErr w:type="gramStart"/>
      <w:r w:rsidRPr="00586606">
        <w:rPr>
          <w:sz w:val="22"/>
        </w:rPr>
        <w:t>Integritás</w:t>
      </w:r>
      <w:proofErr w:type="gramEnd"/>
      <w:r w:rsidRPr="00586606">
        <w:rPr>
          <w:sz w:val="22"/>
        </w:rPr>
        <w:t xml:space="preserve"> és bizalmas jelleg: A személyes adatok kezelését oly módon kell végezni, hogy megfelelő technikai és szervezési intézkedések alkalmazásával biztosítva legyen a személyes adatok megfelelő biztonsága, az adatok jogosulatlan vagy jogellenes kezelésével, véletlen elvesztésével, megsemmisítésével vagy károsodásával szembeni védelmet is ideértve. A szervezeti egységek tárgyévet követő év január 31. napjáig felülvizsgálják </w:t>
      </w:r>
      <w:r w:rsidR="007D5E23">
        <w:rPr>
          <w:sz w:val="22"/>
        </w:rPr>
        <w:t xml:space="preserve">az </w:t>
      </w:r>
      <w:proofErr w:type="gramStart"/>
      <w:r w:rsidR="007D5E23">
        <w:rPr>
          <w:sz w:val="22"/>
        </w:rPr>
        <w:t xml:space="preserve">iskola </w:t>
      </w:r>
      <w:r w:rsidR="003A35D8">
        <w:rPr>
          <w:sz w:val="22"/>
        </w:rPr>
        <w:t xml:space="preserve"> </w:t>
      </w:r>
      <w:r w:rsidRPr="00586606">
        <w:rPr>
          <w:sz w:val="22"/>
        </w:rPr>
        <w:t>adatkezelési</w:t>
      </w:r>
      <w:proofErr w:type="gramEnd"/>
      <w:r w:rsidRPr="00586606">
        <w:rPr>
          <w:sz w:val="22"/>
        </w:rPr>
        <w:t xml:space="preserve"> tevékenysége során az adatszivárgás megelőzésére tett szervezési, technikai intézkedések megfelelőségét. </w:t>
      </w:r>
    </w:p>
    <w:p w:rsidR="00881218" w:rsidRPr="00586606" w:rsidRDefault="00F85616" w:rsidP="001025D0">
      <w:pPr>
        <w:numPr>
          <w:ilvl w:val="0"/>
          <w:numId w:val="14"/>
        </w:numPr>
        <w:spacing w:after="0" w:line="240" w:lineRule="auto"/>
        <w:ind w:left="0" w:right="55" w:hanging="360"/>
        <w:rPr>
          <w:sz w:val="22"/>
        </w:rPr>
      </w:pPr>
      <w:r w:rsidRPr="00586606">
        <w:rPr>
          <w:sz w:val="22"/>
        </w:rPr>
        <w:t xml:space="preserve">Elszámoltathatóság: </w:t>
      </w:r>
      <w:r w:rsidR="007D5E23">
        <w:rPr>
          <w:sz w:val="22"/>
        </w:rPr>
        <w:t>az iskola</w:t>
      </w:r>
      <w:r w:rsidR="003A35D8">
        <w:rPr>
          <w:sz w:val="22"/>
        </w:rPr>
        <w:t xml:space="preserve"> </w:t>
      </w:r>
      <w:r w:rsidRPr="00586606">
        <w:rPr>
          <w:sz w:val="22"/>
        </w:rPr>
        <w:t xml:space="preserve">az adatkezeléssel kapcsolatos valamennyi iratát a tanúsított ügyviteli rendszerben iktatja, helyreállítható formátumban. Az egyes adatkezeléssel kapcsolatos iratokat a szervezeti egységek őrzik papír alapú és elektronikus dokumentumban. </w:t>
      </w:r>
    </w:p>
    <w:p w:rsidR="00881218" w:rsidRPr="00586606" w:rsidRDefault="00F85616" w:rsidP="001025D0">
      <w:pPr>
        <w:numPr>
          <w:ilvl w:val="0"/>
          <w:numId w:val="15"/>
        </w:numPr>
        <w:spacing w:after="0" w:line="240" w:lineRule="auto"/>
        <w:ind w:left="0" w:right="55" w:hanging="360"/>
        <w:rPr>
          <w:sz w:val="22"/>
        </w:rPr>
      </w:pPr>
      <w:r w:rsidRPr="00586606">
        <w:rPr>
          <w:sz w:val="22"/>
        </w:rPr>
        <w:t xml:space="preserve">A szervezeti egységek (1) bekezdés szerinti megfelelőségek felülvizsgálatáról jegyzőkönyvet készítenek. Amennyiben szükséges javaslatot tesznek dokumentumok, adatok módosítására, pótlásra, törlése, kiegészítésre. </w:t>
      </w:r>
    </w:p>
    <w:p w:rsidR="00881218" w:rsidRPr="00586606" w:rsidRDefault="00F85616" w:rsidP="001025D0">
      <w:pPr>
        <w:numPr>
          <w:ilvl w:val="0"/>
          <w:numId w:val="15"/>
        </w:numPr>
        <w:spacing w:after="0" w:line="240" w:lineRule="auto"/>
        <w:ind w:left="0" w:right="55" w:hanging="360"/>
        <w:rPr>
          <w:sz w:val="22"/>
        </w:rPr>
      </w:pPr>
      <w:r w:rsidRPr="00586606">
        <w:rPr>
          <w:sz w:val="22"/>
        </w:rPr>
        <w:t xml:space="preserve">A személyes adatok védelméért, az adatkezelés jogszerűségéért </w:t>
      </w:r>
      <w:r w:rsidR="007D5E23">
        <w:rPr>
          <w:sz w:val="22"/>
        </w:rPr>
        <w:t xml:space="preserve">az iskola </w:t>
      </w:r>
      <w:r w:rsidR="003A35D8">
        <w:rPr>
          <w:sz w:val="22"/>
        </w:rPr>
        <w:t xml:space="preserve"> </w:t>
      </w:r>
      <w:r w:rsidRPr="00586606">
        <w:rPr>
          <w:sz w:val="22"/>
        </w:rPr>
        <w:t>szervezeti egységeinek vezetői, a jelen szabályzatban meghatározottak szerint kije</w:t>
      </w:r>
      <w:r w:rsidR="001C31CA" w:rsidRPr="00586606">
        <w:rPr>
          <w:sz w:val="22"/>
        </w:rPr>
        <w:t>lölt helyi adatvédelmi felelős</w:t>
      </w:r>
      <w:r w:rsidRPr="00586606">
        <w:rPr>
          <w:sz w:val="22"/>
        </w:rPr>
        <w:t xml:space="preserve"> és az adatkezelést közvetlenül végző munkatársak felelősek. </w:t>
      </w:r>
      <w:r w:rsidR="007D5E23">
        <w:rPr>
          <w:sz w:val="22"/>
        </w:rPr>
        <w:t xml:space="preserve">Az iskola </w:t>
      </w:r>
      <w:r w:rsidR="003A35D8">
        <w:rPr>
          <w:sz w:val="22"/>
        </w:rPr>
        <w:t xml:space="preserve"> </w:t>
      </w:r>
      <w:r w:rsidRPr="00586606">
        <w:rPr>
          <w:sz w:val="22"/>
        </w:rPr>
        <w:t xml:space="preserve">által kezelt személyes adatok védelméről, az adatvédelemmel kapcsolatos szabályok foglalkoztatottak általi megismeréséről és betartásáról a szervezeti egységek vezetői gondoskodnak. </w:t>
      </w:r>
    </w:p>
    <w:p w:rsidR="00881218" w:rsidRPr="00586606" w:rsidRDefault="00881218" w:rsidP="008D3F6C">
      <w:pPr>
        <w:spacing w:after="0" w:line="240" w:lineRule="auto"/>
        <w:ind w:left="0" w:firstLine="0"/>
        <w:jc w:val="left"/>
        <w:rPr>
          <w:sz w:val="22"/>
        </w:rPr>
      </w:pPr>
    </w:p>
    <w:p w:rsidR="001C31CA" w:rsidRPr="00586606" w:rsidRDefault="001C31CA"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1.6.</w:t>
      </w:r>
      <w:r w:rsidRPr="00586606">
        <w:rPr>
          <w:rFonts w:eastAsia="Arial"/>
          <w:sz w:val="22"/>
        </w:rPr>
        <w:t xml:space="preserve"> </w:t>
      </w:r>
      <w:r w:rsidRPr="00586606">
        <w:rPr>
          <w:sz w:val="22"/>
        </w:rPr>
        <w:t xml:space="preserve">Az ügyintézés során történő adatkezelési és adatbiztonsági előírások </w:t>
      </w:r>
    </w:p>
    <w:p w:rsidR="00881218" w:rsidRPr="00586606" w:rsidRDefault="00F85616" w:rsidP="008D3F6C">
      <w:pPr>
        <w:spacing w:after="0" w:line="240" w:lineRule="auto"/>
        <w:ind w:left="0" w:firstLine="0"/>
        <w:jc w:val="left"/>
        <w:rPr>
          <w:sz w:val="22"/>
        </w:rPr>
      </w:pPr>
      <w:r w:rsidRPr="00586606">
        <w:rPr>
          <w:b/>
          <w:sz w:val="22"/>
        </w:rPr>
        <w:t xml:space="preserve"> </w:t>
      </w:r>
    </w:p>
    <w:p w:rsidR="00881218" w:rsidRPr="00586606" w:rsidRDefault="00F85616" w:rsidP="001025D0">
      <w:pPr>
        <w:numPr>
          <w:ilvl w:val="0"/>
          <w:numId w:val="16"/>
        </w:numPr>
        <w:spacing w:after="0" w:line="240" w:lineRule="auto"/>
        <w:ind w:left="0" w:right="55"/>
        <w:rPr>
          <w:sz w:val="22"/>
        </w:rPr>
      </w:pPr>
      <w:r w:rsidRPr="00586606">
        <w:rPr>
          <w:sz w:val="22"/>
          <w:vertAlign w:val="superscript"/>
        </w:rPr>
        <w:footnoteReference w:id="29"/>
      </w:r>
      <w:r w:rsidR="007D5E23">
        <w:rPr>
          <w:sz w:val="22"/>
        </w:rPr>
        <w:t>Az iskola</w:t>
      </w:r>
      <w:r w:rsidR="003A35D8">
        <w:rPr>
          <w:sz w:val="22"/>
        </w:rPr>
        <w:t xml:space="preserve"> </w:t>
      </w:r>
      <w:r w:rsidR="00B705A0" w:rsidRPr="00586606">
        <w:rPr>
          <w:sz w:val="22"/>
        </w:rPr>
        <w:t xml:space="preserve">munkatársai az </w:t>
      </w:r>
      <w:proofErr w:type="spellStart"/>
      <w:r w:rsidR="00B705A0" w:rsidRPr="00586606">
        <w:rPr>
          <w:sz w:val="22"/>
        </w:rPr>
        <w:t>Infotv</w:t>
      </w:r>
      <w:proofErr w:type="spellEnd"/>
      <w:r w:rsidR="00B705A0" w:rsidRPr="00586606">
        <w:rPr>
          <w:sz w:val="22"/>
        </w:rPr>
        <w:t>.</w:t>
      </w:r>
      <w:r w:rsidRPr="00586606">
        <w:rPr>
          <w:sz w:val="22"/>
        </w:rPr>
        <w:t xml:space="preserve"> a Rendelet és jelen szabályzat előírásai alapján személyes adatnak minősülő adatokat tartalmazó iratokat köteles munkaidőn túl – és amelyeket lehetséges, munkaidőben is – zárt szekrényben tartani. Az asztalon és az irodában egyéb helyen hivatalos iratok csak munkavégzés céljából és annak időtartama alatt tárolhatók. </w:t>
      </w:r>
    </w:p>
    <w:p w:rsidR="00881218" w:rsidRPr="00586606" w:rsidRDefault="00F85616" w:rsidP="001025D0">
      <w:pPr>
        <w:numPr>
          <w:ilvl w:val="0"/>
          <w:numId w:val="16"/>
        </w:numPr>
        <w:spacing w:after="0" w:line="240" w:lineRule="auto"/>
        <w:ind w:left="0" w:right="55"/>
        <w:rPr>
          <w:sz w:val="22"/>
        </w:rPr>
      </w:pPr>
      <w:r w:rsidRPr="00586606">
        <w:rPr>
          <w:sz w:val="22"/>
          <w:vertAlign w:val="superscript"/>
        </w:rPr>
        <w:footnoteReference w:id="30"/>
      </w:r>
      <w:r w:rsidRPr="00586606">
        <w:rPr>
          <w:sz w:val="22"/>
        </w:rPr>
        <w:t xml:space="preserve">Az ügyintézőnél vagy az irattárban lévő iratba az ügyintézőn és az ügyintéző vezetőjén kívül más személy csak akkor tekinthet be, ha ezt törvény lehetővé, vagy az ügyintéző részére küldött megkeresésben igazolja, hogy a tevékenységével összefüggő feladatellátása szükségessé teszi. </w:t>
      </w:r>
    </w:p>
    <w:p w:rsidR="00881218" w:rsidRPr="00586606" w:rsidRDefault="00F85616" w:rsidP="001025D0">
      <w:pPr>
        <w:numPr>
          <w:ilvl w:val="0"/>
          <w:numId w:val="16"/>
        </w:numPr>
        <w:spacing w:after="0" w:line="240" w:lineRule="auto"/>
        <w:ind w:left="0" w:right="55"/>
        <w:rPr>
          <w:sz w:val="22"/>
        </w:rPr>
      </w:pPr>
      <w:r w:rsidRPr="00586606">
        <w:rPr>
          <w:sz w:val="22"/>
          <w:vertAlign w:val="superscript"/>
        </w:rPr>
        <w:footnoteReference w:id="31"/>
      </w:r>
      <w:r w:rsidRPr="00586606">
        <w:rPr>
          <w:sz w:val="22"/>
        </w:rPr>
        <w:t xml:space="preserve">Jogszabályi felhatalmazás hiányában csak az érintett hozzájárulása esetén lehet az adatot 3. személy részére továbbítani. Amennyiben az érintett nem járul hozzá az adatai más szerv részére történő továbbításához, tájékoztatni kell arról, hogy kérelme ez esetben nem, vagy nem teljes egészében teljesíthető. </w:t>
      </w:r>
    </w:p>
    <w:p w:rsidR="00881218" w:rsidRPr="00586606" w:rsidRDefault="00F85616" w:rsidP="001025D0">
      <w:pPr>
        <w:numPr>
          <w:ilvl w:val="0"/>
          <w:numId w:val="16"/>
        </w:numPr>
        <w:spacing w:after="0" w:line="240" w:lineRule="auto"/>
        <w:ind w:left="0" w:right="55"/>
        <w:rPr>
          <w:sz w:val="22"/>
        </w:rPr>
      </w:pPr>
      <w:r w:rsidRPr="00586606">
        <w:rPr>
          <w:sz w:val="22"/>
          <w:vertAlign w:val="superscript"/>
        </w:rPr>
        <w:footnoteReference w:id="32"/>
      </w:r>
      <w:r w:rsidRPr="00586606">
        <w:rPr>
          <w:sz w:val="22"/>
        </w:rPr>
        <w:t xml:space="preserve">Az érintett vagy képviselője betekintési jogának gyakorlása során úgy kell eljárni, hogy ezáltal mások jogai ne sérülhessenek (a más személyre vonatkozó személyes, vagy védett adatokat ki kell takarni vagy más módon felismerhetetlenné tenni). Ugyanígy kell eljárni a másolat, kivonat készítésekor is. </w:t>
      </w:r>
    </w:p>
    <w:p w:rsidR="00881218" w:rsidRPr="00586606" w:rsidRDefault="00F85616" w:rsidP="001025D0">
      <w:pPr>
        <w:numPr>
          <w:ilvl w:val="0"/>
          <w:numId w:val="16"/>
        </w:numPr>
        <w:spacing w:after="0" w:line="240" w:lineRule="auto"/>
        <w:ind w:left="0" w:right="55"/>
        <w:rPr>
          <w:sz w:val="22"/>
        </w:rPr>
      </w:pPr>
      <w:r w:rsidRPr="00586606">
        <w:rPr>
          <w:sz w:val="22"/>
          <w:vertAlign w:val="superscript"/>
        </w:rPr>
        <w:lastRenderedPageBreak/>
        <w:footnoteReference w:id="33"/>
      </w:r>
      <w:r w:rsidRPr="00586606">
        <w:rPr>
          <w:sz w:val="22"/>
        </w:rPr>
        <w:t xml:space="preserve">Az adatvédelmi tisztviselő – különösen az adatvédelmi feladatok végrehajtásának ellenőrzése során, e feladatához kötődően és szükséges körben, – jogosult </w:t>
      </w:r>
      <w:r w:rsidR="007D5E23">
        <w:rPr>
          <w:sz w:val="22"/>
        </w:rPr>
        <w:t xml:space="preserve">az iskola </w:t>
      </w:r>
      <w:r w:rsidR="003A35D8">
        <w:rPr>
          <w:sz w:val="22"/>
        </w:rPr>
        <w:t xml:space="preserve"> </w:t>
      </w:r>
      <w:r w:rsidRPr="00586606">
        <w:rPr>
          <w:sz w:val="22"/>
        </w:rPr>
        <w:t xml:space="preserve">által kezelt valamennyi személyes és különleges adat megismerésére. </w:t>
      </w:r>
    </w:p>
    <w:p w:rsidR="00881218" w:rsidRPr="00586606" w:rsidRDefault="00F85616" w:rsidP="001025D0">
      <w:pPr>
        <w:numPr>
          <w:ilvl w:val="0"/>
          <w:numId w:val="16"/>
        </w:numPr>
        <w:spacing w:after="0" w:line="240" w:lineRule="auto"/>
        <w:ind w:left="0" w:right="55"/>
        <w:rPr>
          <w:sz w:val="22"/>
        </w:rPr>
      </w:pPr>
      <w:r w:rsidRPr="00586606">
        <w:rPr>
          <w:sz w:val="22"/>
          <w:vertAlign w:val="superscript"/>
        </w:rPr>
        <w:footnoteReference w:id="34"/>
      </w:r>
      <w:r w:rsidRPr="00586606">
        <w:rPr>
          <w:sz w:val="22"/>
          <w:vertAlign w:val="superscript"/>
        </w:rPr>
        <w:footnoteReference w:id="35"/>
      </w:r>
      <w:r w:rsidRPr="00586606">
        <w:rPr>
          <w:sz w:val="22"/>
        </w:rPr>
        <w:t xml:space="preserve">Az (1) bekezdésben felsorolt iratok elzárásáért az az ügyintéző felelős, akinél azok a munkaidő befejezésekor találhatók. Az egyéb szempontokon túl adatvédelmi megfontolásból azokat a helyiségeket, ahol közös használatú nyomtató vagy másológép üzemel, az adatbiztonsági követelmények figyelembevételével kell használni. </w:t>
      </w:r>
    </w:p>
    <w:p w:rsidR="00881218" w:rsidRPr="00586606" w:rsidRDefault="00F85616" w:rsidP="001025D0">
      <w:pPr>
        <w:numPr>
          <w:ilvl w:val="0"/>
          <w:numId w:val="16"/>
        </w:numPr>
        <w:spacing w:after="0" w:line="240" w:lineRule="auto"/>
        <w:ind w:left="0" w:right="55"/>
        <w:rPr>
          <w:sz w:val="22"/>
        </w:rPr>
      </w:pPr>
      <w:r w:rsidRPr="00586606">
        <w:rPr>
          <w:sz w:val="22"/>
        </w:rPr>
        <w:t xml:space="preserve">Az egyéb szempontokon túl adatvédelmi megfontolásból azokat a szobákat, helyiségeket, ahol számítógép, munkaállomás üzemel, úgy kell használni, hogy az megfeleljen az adatvédelmi, tűzrendészeti és informatikai biztonsági követelményeknek. Az ügyintéző köteles a számítógépet és az ahhoz alkalmazott adathordozókat úgy kezelni, tárolni, hogy a védelmet igénylő adatokat illetéktelen személy ne ismerhesse meg. Köteles továbbá a munkaidő végeztével a munkaállomást – a folyamatosan bekapcsolva és online tartandó munkaállomások kivételével – kikapcsolni, az ajtót bezárni. </w:t>
      </w:r>
    </w:p>
    <w:p w:rsidR="00881218" w:rsidRPr="00586606" w:rsidRDefault="00F85616" w:rsidP="001025D0">
      <w:pPr>
        <w:numPr>
          <w:ilvl w:val="0"/>
          <w:numId w:val="16"/>
        </w:numPr>
        <w:spacing w:after="0" w:line="240" w:lineRule="auto"/>
        <w:ind w:left="0" w:right="55"/>
        <w:rPr>
          <w:sz w:val="22"/>
        </w:rPr>
      </w:pPr>
      <w:r w:rsidRPr="00586606">
        <w:rPr>
          <w:sz w:val="22"/>
          <w:vertAlign w:val="superscript"/>
        </w:rPr>
        <w:footnoteReference w:id="36"/>
      </w:r>
      <w:r w:rsidRPr="00586606">
        <w:rPr>
          <w:rFonts w:eastAsia="Arial"/>
          <w:sz w:val="22"/>
        </w:rPr>
        <w:t xml:space="preserve"> </w:t>
      </w:r>
      <w:r w:rsidRPr="00586606">
        <w:rPr>
          <w:sz w:val="22"/>
        </w:rPr>
        <w:t xml:space="preserve">Személyes adatokat is tartalmazó iratot </w:t>
      </w:r>
      <w:r w:rsidR="007D5E23">
        <w:rPr>
          <w:sz w:val="22"/>
        </w:rPr>
        <w:t xml:space="preserve">az iskola </w:t>
      </w:r>
      <w:r w:rsidR="003A35D8">
        <w:rPr>
          <w:sz w:val="22"/>
        </w:rPr>
        <w:t xml:space="preserve"> </w:t>
      </w:r>
      <w:r w:rsidRPr="00586606">
        <w:rPr>
          <w:sz w:val="22"/>
        </w:rPr>
        <w:t xml:space="preserve">helyiségéből kivinni – munkaköri feladat ellátásának kivételével – csak a közvetlen felettes vezető engedélyével lehet. Az ügyintéző ez esetben is köteles gondoskodni arról, hogy az ne vesszen el, ne rongálódjon vagy semmisüljön meg, és tartalma illetéktelen személy tudomására ne jusson. </w:t>
      </w:r>
    </w:p>
    <w:p w:rsidR="00881218" w:rsidRPr="00586606" w:rsidRDefault="00F85616" w:rsidP="001025D0">
      <w:pPr>
        <w:numPr>
          <w:ilvl w:val="0"/>
          <w:numId w:val="16"/>
        </w:numPr>
        <w:spacing w:after="0" w:line="240" w:lineRule="auto"/>
        <w:ind w:left="0" w:right="55"/>
        <w:rPr>
          <w:sz w:val="22"/>
        </w:rPr>
      </w:pPr>
      <w:r w:rsidRPr="00586606">
        <w:rPr>
          <w:sz w:val="22"/>
          <w:vertAlign w:val="superscript"/>
        </w:rPr>
        <w:footnoteReference w:id="37"/>
      </w:r>
      <w:r w:rsidRPr="00586606">
        <w:rPr>
          <w:sz w:val="22"/>
        </w:rPr>
        <w:t xml:space="preserve">Az adatkezelés céljának eléréséhez már nem szükséges, és olyan adatokat, amelyekre nézve az adatkezelés célja megszűnt vagy módosult – az Iratkezelési Szabályzatban foglaltakkal összhangban – haladéktalanul, vagy az előírt megőrzési határidő leteltével meg kell semmisíteni. A személyes adatokat tartalmazó egyéb iratanyagok megsemmisítéséről szintén a szükséges biztonsági intézkedések mellett kell gondoskodni. A számítógépen rögzített adatokat, amennyiben céljukat betöltötték – további felhasználásuk megakadályozása érdekében – felismerhetetlenné kell tenni. </w:t>
      </w:r>
    </w:p>
    <w:p w:rsidR="00881218" w:rsidRPr="00586606" w:rsidRDefault="00F85616" w:rsidP="001025D0">
      <w:pPr>
        <w:numPr>
          <w:ilvl w:val="0"/>
          <w:numId w:val="16"/>
        </w:numPr>
        <w:spacing w:after="0" w:line="240" w:lineRule="auto"/>
        <w:ind w:left="0" w:right="55"/>
        <w:rPr>
          <w:sz w:val="22"/>
        </w:rPr>
      </w:pPr>
      <w:r w:rsidRPr="00586606">
        <w:rPr>
          <w:sz w:val="22"/>
          <w:vertAlign w:val="superscript"/>
        </w:rPr>
        <w:footnoteReference w:id="38"/>
      </w:r>
      <w:r w:rsidRPr="00586606">
        <w:rPr>
          <w:sz w:val="22"/>
        </w:rPr>
        <w:t xml:space="preserve">Az egyes nyilvántartások, adatkezelések tekintetében a hozzáférési jogosultságot a szervezeti egység vezetőjének személyre, munkaköri feladatra </w:t>
      </w:r>
      <w:proofErr w:type="spellStart"/>
      <w:r w:rsidRPr="00586606">
        <w:rPr>
          <w:sz w:val="22"/>
        </w:rPr>
        <w:t>lebontottan</w:t>
      </w:r>
      <w:proofErr w:type="spellEnd"/>
      <w:r w:rsidRPr="00586606">
        <w:rPr>
          <w:sz w:val="22"/>
        </w:rPr>
        <w:t xml:space="preserve"> meg kell határoznia. E jogosultságokat a munkaköri leírásokban meg kell jeleníteni. E feladatot az új munkavállaló esetében a jogviszony létesítést követő 30 napon belül, a már foglalkozatott munkavállalók esetében – amennyiben szükséges - 90 napon belül, a munkaköri feladat változása esetén 30 napon belül kell teljesítenie a szervezeti egység vezetőjének. </w:t>
      </w:r>
    </w:p>
    <w:p w:rsidR="00881218" w:rsidRPr="00586606" w:rsidRDefault="00F85616" w:rsidP="001025D0">
      <w:pPr>
        <w:numPr>
          <w:ilvl w:val="0"/>
          <w:numId w:val="16"/>
        </w:numPr>
        <w:spacing w:after="0" w:line="240" w:lineRule="auto"/>
        <w:ind w:left="0" w:right="55"/>
        <w:rPr>
          <w:sz w:val="22"/>
        </w:rPr>
      </w:pPr>
      <w:r w:rsidRPr="00586606">
        <w:rPr>
          <w:sz w:val="22"/>
        </w:rPr>
        <w:t xml:space="preserve">A jogosultságok nyilvántartásáról a szervezeti egység nyilvántartást vezet az alábbi adattartalommal: </w:t>
      </w:r>
    </w:p>
    <w:p w:rsidR="00881218" w:rsidRPr="00586606" w:rsidRDefault="00F85616" w:rsidP="001025D0">
      <w:pPr>
        <w:numPr>
          <w:ilvl w:val="1"/>
          <w:numId w:val="16"/>
        </w:numPr>
        <w:spacing w:after="0" w:line="240" w:lineRule="auto"/>
        <w:ind w:left="0" w:right="55" w:hanging="360"/>
        <w:rPr>
          <w:sz w:val="22"/>
        </w:rPr>
      </w:pPr>
      <w:r w:rsidRPr="00586606">
        <w:rPr>
          <w:sz w:val="22"/>
        </w:rPr>
        <w:t xml:space="preserve">sorszám </w:t>
      </w:r>
    </w:p>
    <w:p w:rsidR="00881218" w:rsidRPr="00586606" w:rsidRDefault="00F85616" w:rsidP="001025D0">
      <w:pPr>
        <w:numPr>
          <w:ilvl w:val="1"/>
          <w:numId w:val="16"/>
        </w:numPr>
        <w:spacing w:after="0" w:line="240" w:lineRule="auto"/>
        <w:ind w:left="0" w:right="55" w:hanging="360"/>
        <w:rPr>
          <w:sz w:val="22"/>
        </w:rPr>
      </w:pPr>
      <w:r w:rsidRPr="00586606">
        <w:rPr>
          <w:sz w:val="22"/>
        </w:rPr>
        <w:t xml:space="preserve">munkaköri leírás iktatószáma </w:t>
      </w:r>
    </w:p>
    <w:p w:rsidR="00881218" w:rsidRPr="00586606" w:rsidRDefault="00F85616" w:rsidP="001025D0">
      <w:pPr>
        <w:numPr>
          <w:ilvl w:val="1"/>
          <w:numId w:val="16"/>
        </w:numPr>
        <w:spacing w:after="0" w:line="240" w:lineRule="auto"/>
        <w:ind w:left="0" w:right="55" w:hanging="360"/>
        <w:rPr>
          <w:sz w:val="22"/>
        </w:rPr>
      </w:pPr>
      <w:r w:rsidRPr="00586606">
        <w:rPr>
          <w:sz w:val="22"/>
        </w:rPr>
        <w:t xml:space="preserve">munkavállaló neve munkaköre </w:t>
      </w:r>
    </w:p>
    <w:p w:rsidR="00881218" w:rsidRPr="00586606" w:rsidRDefault="00F85616" w:rsidP="001025D0">
      <w:pPr>
        <w:numPr>
          <w:ilvl w:val="1"/>
          <w:numId w:val="16"/>
        </w:numPr>
        <w:spacing w:after="0" w:line="240" w:lineRule="auto"/>
        <w:ind w:left="0" w:right="55" w:hanging="360"/>
        <w:rPr>
          <w:sz w:val="22"/>
        </w:rPr>
      </w:pPr>
      <w:r w:rsidRPr="00586606">
        <w:rPr>
          <w:sz w:val="22"/>
        </w:rPr>
        <w:t xml:space="preserve">az adatbázis neve </w:t>
      </w:r>
    </w:p>
    <w:p w:rsidR="00881218" w:rsidRPr="00586606" w:rsidRDefault="00F85616" w:rsidP="001025D0">
      <w:pPr>
        <w:numPr>
          <w:ilvl w:val="1"/>
          <w:numId w:val="16"/>
        </w:numPr>
        <w:spacing w:after="0" w:line="240" w:lineRule="auto"/>
        <w:ind w:left="0" w:right="55" w:hanging="360"/>
        <w:rPr>
          <w:sz w:val="22"/>
        </w:rPr>
      </w:pPr>
      <w:r w:rsidRPr="00586606">
        <w:rPr>
          <w:sz w:val="22"/>
        </w:rPr>
        <w:t xml:space="preserve">a személyes adatok kategóriái </w:t>
      </w:r>
    </w:p>
    <w:p w:rsidR="00881218" w:rsidRPr="00586606" w:rsidRDefault="00F85616" w:rsidP="001025D0">
      <w:pPr>
        <w:numPr>
          <w:ilvl w:val="1"/>
          <w:numId w:val="16"/>
        </w:numPr>
        <w:spacing w:after="0" w:line="240" w:lineRule="auto"/>
        <w:ind w:left="0" w:right="55" w:hanging="360"/>
        <w:rPr>
          <w:sz w:val="22"/>
        </w:rPr>
      </w:pPr>
      <w:r w:rsidRPr="00586606">
        <w:rPr>
          <w:sz w:val="22"/>
        </w:rPr>
        <w:t xml:space="preserve">a jogosultság kiadásának időpontja </w:t>
      </w:r>
    </w:p>
    <w:p w:rsidR="00881218" w:rsidRPr="00586606" w:rsidRDefault="00F85616" w:rsidP="001025D0">
      <w:pPr>
        <w:numPr>
          <w:ilvl w:val="1"/>
          <w:numId w:val="16"/>
        </w:numPr>
        <w:spacing w:after="0" w:line="240" w:lineRule="auto"/>
        <w:ind w:left="0" w:right="55" w:hanging="360"/>
        <w:rPr>
          <w:sz w:val="22"/>
        </w:rPr>
      </w:pPr>
      <w:r w:rsidRPr="00586606">
        <w:rPr>
          <w:sz w:val="22"/>
        </w:rPr>
        <w:t xml:space="preserve">a jogosultság munkaköri leírásban való felvezetésének időpontja </w:t>
      </w:r>
    </w:p>
    <w:p w:rsidR="00881218" w:rsidRPr="00586606" w:rsidRDefault="00F85616" w:rsidP="001025D0">
      <w:pPr>
        <w:numPr>
          <w:ilvl w:val="1"/>
          <w:numId w:val="16"/>
        </w:numPr>
        <w:spacing w:after="0" w:line="240" w:lineRule="auto"/>
        <w:ind w:left="0" w:right="55" w:hanging="360"/>
        <w:rPr>
          <w:sz w:val="22"/>
        </w:rPr>
      </w:pPr>
      <w:r w:rsidRPr="00586606">
        <w:rPr>
          <w:sz w:val="22"/>
        </w:rPr>
        <w:t xml:space="preserve">a jogosultság visszavonásának időpontja </w:t>
      </w:r>
    </w:p>
    <w:p w:rsidR="00881218" w:rsidRPr="00586606" w:rsidRDefault="00F85616" w:rsidP="001025D0">
      <w:pPr>
        <w:numPr>
          <w:ilvl w:val="1"/>
          <w:numId w:val="16"/>
        </w:numPr>
        <w:spacing w:after="0" w:line="240" w:lineRule="auto"/>
        <w:ind w:left="0" w:right="55" w:hanging="360"/>
        <w:rPr>
          <w:sz w:val="22"/>
        </w:rPr>
      </w:pPr>
      <w:r w:rsidRPr="00586606">
        <w:rPr>
          <w:sz w:val="22"/>
        </w:rPr>
        <w:t xml:space="preserve">a jogosultság munkaköri leírásból való törlésének időpontja. </w:t>
      </w:r>
    </w:p>
    <w:p w:rsidR="00881218" w:rsidRPr="00586606" w:rsidRDefault="00F85616" w:rsidP="001025D0">
      <w:pPr>
        <w:numPr>
          <w:ilvl w:val="0"/>
          <w:numId w:val="16"/>
        </w:numPr>
        <w:spacing w:after="0" w:line="240" w:lineRule="auto"/>
        <w:ind w:left="0" w:right="55"/>
        <w:rPr>
          <w:sz w:val="22"/>
        </w:rPr>
      </w:pPr>
      <w:r w:rsidRPr="00586606">
        <w:rPr>
          <w:sz w:val="22"/>
          <w:vertAlign w:val="superscript"/>
        </w:rPr>
        <w:footnoteReference w:id="39"/>
      </w:r>
      <w:r w:rsidRPr="00586606">
        <w:rPr>
          <w:sz w:val="22"/>
        </w:rPr>
        <w:t xml:space="preserve">Az érintett kérelmére, kezdeményezésére indult eljárásban az eljárás lefolytatásához szükséges személyes adatok tekintetében, az érintett kérelmére indult más ügyben az általa megadott személyes adatok tekintetében az érintett hozzájárulását vélelmezni kell. </w:t>
      </w:r>
    </w:p>
    <w:p w:rsidR="00881218" w:rsidRPr="00586606" w:rsidRDefault="00DF106E" w:rsidP="001025D0">
      <w:pPr>
        <w:numPr>
          <w:ilvl w:val="0"/>
          <w:numId w:val="16"/>
        </w:numPr>
        <w:spacing w:after="0" w:line="240" w:lineRule="auto"/>
        <w:ind w:left="0" w:right="55"/>
        <w:rPr>
          <w:sz w:val="22"/>
        </w:rPr>
      </w:pPr>
      <w:r w:rsidRPr="00586606">
        <w:rPr>
          <w:rStyle w:val="Lbjegyzet-hivatkozs"/>
          <w:sz w:val="22"/>
        </w:rPr>
        <w:lastRenderedPageBreak/>
        <w:footnoteReference w:id="40"/>
      </w:r>
      <w:r w:rsidR="00F85616" w:rsidRPr="00586606">
        <w:rPr>
          <w:sz w:val="22"/>
        </w:rPr>
        <w:t>A hozzájáruláson alapuló adatkezeléséhez az érintett írásbeli hozzájárulását kell kikérni (amely tartalmazza a személyazonosításra alkalmas adatait, valamint azon nyilatkozatát, hogy az adatkezelő által közzétett és általa megismert adatkezelési tájékoztató (a tájékoztató neve és elérési helyének megnevezése) alapján önkéntes hozzájárulását adja az abban megjelölt célból és jogalappal az abban megjelölt személyes adatainak az adatkezelő általi kezeléséhez</w:t>
      </w:r>
      <w:r w:rsidR="003A7E7C">
        <w:rPr>
          <w:sz w:val="22"/>
        </w:rPr>
        <w:t>)</w:t>
      </w:r>
      <w:r w:rsidR="00F85616" w:rsidRPr="00586606">
        <w:rPr>
          <w:sz w:val="22"/>
        </w:rPr>
        <w:t xml:space="preserve">. </w:t>
      </w:r>
    </w:p>
    <w:p w:rsidR="00881218" w:rsidRPr="00586606" w:rsidRDefault="00F85616" w:rsidP="001025D0">
      <w:pPr>
        <w:numPr>
          <w:ilvl w:val="0"/>
          <w:numId w:val="16"/>
        </w:numPr>
        <w:spacing w:after="0" w:line="240" w:lineRule="auto"/>
        <w:ind w:left="0" w:right="55"/>
        <w:rPr>
          <w:sz w:val="22"/>
        </w:rPr>
      </w:pPr>
      <w:r w:rsidRPr="00586606">
        <w:rPr>
          <w:sz w:val="22"/>
          <w:vertAlign w:val="superscript"/>
        </w:rPr>
        <w:footnoteReference w:id="41"/>
      </w:r>
      <w:r w:rsidRPr="00586606">
        <w:rPr>
          <w:sz w:val="22"/>
        </w:rPr>
        <w:t xml:space="preserve">Az ügyintézés során csak azokat a személyes, vagy különleges adatokat szabad felvenni és kezelni, amelyek az ügy szempontjából feltétlenül szükségesek, és amelyeknek a célhoz kötöttsége igazolható. A felvett adatokat csak az adott ügy intézése érdekében szabad felhasználni, más eljárásokkal és adatokkal – a törvény eltérő rendelkezése hiányában – nem kapcsolhatók össze. </w:t>
      </w:r>
    </w:p>
    <w:p w:rsidR="00881218" w:rsidRPr="00586606" w:rsidRDefault="00F85616" w:rsidP="001025D0">
      <w:pPr>
        <w:numPr>
          <w:ilvl w:val="0"/>
          <w:numId w:val="16"/>
        </w:numPr>
        <w:spacing w:after="0" w:line="240" w:lineRule="auto"/>
        <w:ind w:left="0" w:right="55"/>
        <w:rPr>
          <w:sz w:val="22"/>
        </w:rPr>
      </w:pPr>
      <w:r w:rsidRPr="00586606">
        <w:rPr>
          <w:sz w:val="22"/>
          <w:vertAlign w:val="superscript"/>
        </w:rPr>
        <w:footnoteReference w:id="42"/>
      </w:r>
      <w:r w:rsidRPr="00586606">
        <w:rPr>
          <w:sz w:val="22"/>
        </w:rPr>
        <w:t xml:space="preserve">Az adatminőség biztosítása céljából személyes adatot csak az érintett személyének azonosítására alkalmas és érvényes hatósági igazolványból, különleges adatot az érintett írásos hozzájárulása szerint szabad felvenni.  </w:t>
      </w:r>
    </w:p>
    <w:p w:rsidR="00881218" w:rsidRPr="00586606" w:rsidRDefault="00F85616" w:rsidP="001025D0">
      <w:pPr>
        <w:numPr>
          <w:ilvl w:val="0"/>
          <w:numId w:val="16"/>
        </w:numPr>
        <w:spacing w:after="0" w:line="240" w:lineRule="auto"/>
        <w:ind w:left="0" w:right="55"/>
        <w:rPr>
          <w:sz w:val="22"/>
        </w:rPr>
      </w:pPr>
      <w:r w:rsidRPr="00586606">
        <w:rPr>
          <w:sz w:val="22"/>
          <w:vertAlign w:val="superscript"/>
        </w:rPr>
        <w:footnoteReference w:id="43"/>
      </w:r>
      <w:r w:rsidRPr="00586606">
        <w:rPr>
          <w:sz w:val="22"/>
        </w:rPr>
        <w:t xml:space="preserve">Az adatfelvétel és a további adatkezelés folyamán ügyelni kell a személyes adatok pontosságára, teljességére és időszerűségére, hogy emiatt az érintettek jogai ne sérülhessenek </w:t>
      </w:r>
    </w:p>
    <w:p w:rsidR="00881218" w:rsidRPr="00586606" w:rsidRDefault="00F85616" w:rsidP="001025D0">
      <w:pPr>
        <w:numPr>
          <w:ilvl w:val="0"/>
          <w:numId w:val="16"/>
        </w:numPr>
        <w:spacing w:after="0" w:line="240" w:lineRule="auto"/>
        <w:ind w:left="0" w:right="55"/>
        <w:rPr>
          <w:sz w:val="22"/>
        </w:rPr>
      </w:pPr>
      <w:r w:rsidRPr="00586606">
        <w:rPr>
          <w:sz w:val="22"/>
          <w:vertAlign w:val="superscript"/>
        </w:rPr>
        <w:footnoteReference w:id="44"/>
      </w:r>
      <w:r w:rsidRPr="00586606">
        <w:rPr>
          <w:sz w:val="22"/>
        </w:rPr>
        <w:t xml:space="preserve">Az ügyiratba nem kerülő, papíralapú feljegyzésben rögzített, személyes és különleges adatokat – további felhasználásuk megakadályozása érdekében – azonosításra alkalmatlanná kell tenni. A számítástechnikai eljárás </w:t>
      </w:r>
      <w:r w:rsidR="00DF79E3" w:rsidRPr="00586606">
        <w:rPr>
          <w:sz w:val="22"/>
        </w:rPr>
        <w:t>során keletkezett munkapéldányt</w:t>
      </w:r>
      <w:r w:rsidRPr="00586606">
        <w:rPr>
          <w:sz w:val="22"/>
        </w:rPr>
        <w:t xml:space="preserve">, illetőleg rontott vagy egyéb okból feleslegessé vált </w:t>
      </w:r>
      <w:r w:rsidR="00DF79E3" w:rsidRPr="00586606">
        <w:rPr>
          <w:sz w:val="22"/>
        </w:rPr>
        <w:t>példányokat</w:t>
      </w:r>
      <w:r w:rsidRPr="00586606">
        <w:rPr>
          <w:sz w:val="22"/>
        </w:rPr>
        <w:t xml:space="preserve"> meg kell semmisíteni. </w:t>
      </w:r>
    </w:p>
    <w:p w:rsidR="00881218" w:rsidRPr="00586606" w:rsidRDefault="00881218" w:rsidP="008D3F6C">
      <w:pPr>
        <w:spacing w:after="0" w:line="240" w:lineRule="auto"/>
        <w:ind w:left="0" w:firstLine="0"/>
        <w:jc w:val="left"/>
        <w:rPr>
          <w:b/>
          <w:sz w:val="22"/>
        </w:rPr>
      </w:pPr>
    </w:p>
    <w:p w:rsidR="00446D06" w:rsidRPr="00586606" w:rsidRDefault="00446D06"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1.7.</w:t>
      </w:r>
      <w:r w:rsidRPr="00586606">
        <w:rPr>
          <w:rFonts w:eastAsia="Arial"/>
          <w:sz w:val="22"/>
        </w:rPr>
        <w:t xml:space="preserve"> </w:t>
      </w:r>
      <w:r w:rsidRPr="00586606">
        <w:rPr>
          <w:sz w:val="22"/>
        </w:rPr>
        <w:t xml:space="preserve">Adatkezelés általános céljai, az adatkezelési nyilvántartások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1025D0">
      <w:pPr>
        <w:numPr>
          <w:ilvl w:val="0"/>
          <w:numId w:val="17"/>
        </w:numPr>
        <w:spacing w:after="0" w:line="240" w:lineRule="auto"/>
        <w:ind w:left="0" w:right="55" w:hanging="360"/>
        <w:rPr>
          <w:sz w:val="22"/>
        </w:rPr>
      </w:pPr>
      <w:r w:rsidRPr="00586606">
        <w:rPr>
          <w:sz w:val="22"/>
          <w:vertAlign w:val="superscript"/>
        </w:rPr>
        <w:footnoteReference w:id="45"/>
      </w:r>
      <w:r w:rsidR="007D5E23">
        <w:rPr>
          <w:sz w:val="22"/>
        </w:rPr>
        <w:t xml:space="preserve">Az iskola </w:t>
      </w:r>
      <w:r w:rsidR="003A35D8">
        <w:rPr>
          <w:sz w:val="22"/>
        </w:rPr>
        <w:t xml:space="preserve"> </w:t>
      </w:r>
      <w:r w:rsidRPr="00586606">
        <w:rPr>
          <w:sz w:val="22"/>
        </w:rPr>
        <w:t xml:space="preserve">az adatkezelés eltérő célja alapján ügyviteli és nyilvántartási célú adatkezelést végez. </w:t>
      </w:r>
    </w:p>
    <w:p w:rsidR="00881218" w:rsidRPr="00586606" w:rsidRDefault="00F85616" w:rsidP="001025D0">
      <w:pPr>
        <w:numPr>
          <w:ilvl w:val="0"/>
          <w:numId w:val="17"/>
        </w:numPr>
        <w:spacing w:after="0" w:line="240" w:lineRule="auto"/>
        <w:ind w:left="0" w:right="55" w:hanging="360"/>
        <w:rPr>
          <w:sz w:val="22"/>
        </w:rPr>
      </w:pPr>
      <w:r w:rsidRPr="00586606">
        <w:rPr>
          <w:sz w:val="22"/>
        </w:rPr>
        <w:t xml:space="preserve">Az e szabályzat által előírt nyilvántartásokat és dokumentumokat a szervezeti egységek készítik el és vezetik. A dokumentumok elkészítésének és nyilvántartások vezetéséért, annak teljes körűségéért, az abban feltüntetett adatok valódiságáért és naprakészségéért a szervezeti egység vezetője felelős. </w:t>
      </w:r>
    </w:p>
    <w:p w:rsidR="00881218" w:rsidRPr="00586606" w:rsidRDefault="00881218" w:rsidP="008D3F6C">
      <w:pPr>
        <w:spacing w:after="0" w:line="240" w:lineRule="auto"/>
        <w:ind w:left="0" w:firstLine="0"/>
        <w:jc w:val="left"/>
        <w:rPr>
          <w:sz w:val="22"/>
        </w:rPr>
      </w:pPr>
    </w:p>
    <w:p w:rsidR="00446D06" w:rsidRPr="00586606" w:rsidRDefault="00446D06"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1.8.</w:t>
      </w:r>
      <w:r w:rsidRPr="00586606">
        <w:rPr>
          <w:rFonts w:eastAsia="Arial"/>
          <w:sz w:val="22"/>
        </w:rPr>
        <w:t xml:space="preserve"> </w:t>
      </w:r>
      <w:r w:rsidRPr="00586606">
        <w:rPr>
          <w:sz w:val="22"/>
        </w:rPr>
        <w:t xml:space="preserve">Az adatkezelési tevékenység nyilvántartása </w:t>
      </w:r>
    </w:p>
    <w:p w:rsidR="00881218" w:rsidRPr="00586606" w:rsidRDefault="00F85616" w:rsidP="0082283A">
      <w:pPr>
        <w:spacing w:after="0" w:line="240" w:lineRule="auto"/>
        <w:ind w:left="0" w:firstLine="0"/>
        <w:jc w:val="left"/>
        <w:rPr>
          <w:sz w:val="22"/>
        </w:rPr>
      </w:pPr>
      <w:r w:rsidRPr="00586606">
        <w:rPr>
          <w:b/>
          <w:sz w:val="22"/>
        </w:rPr>
        <w:t xml:space="preserve"> </w:t>
      </w:r>
    </w:p>
    <w:p w:rsidR="00881218" w:rsidRPr="00586606" w:rsidRDefault="006D765B" w:rsidP="001025D0">
      <w:pPr>
        <w:numPr>
          <w:ilvl w:val="0"/>
          <w:numId w:val="18"/>
        </w:numPr>
        <w:spacing w:after="0" w:line="240" w:lineRule="auto"/>
        <w:ind w:left="0" w:right="55" w:hanging="355"/>
        <w:rPr>
          <w:sz w:val="22"/>
        </w:rPr>
      </w:pPr>
      <w:r>
        <w:rPr>
          <w:sz w:val="22"/>
        </w:rPr>
        <w:t>Az iskolában</w:t>
      </w:r>
      <w:r w:rsidR="00F85616" w:rsidRPr="00586606">
        <w:rPr>
          <w:sz w:val="22"/>
        </w:rPr>
        <w:t xml:space="preserve"> személyes adatkezelésére az adatkezelési nyilvántar</w:t>
      </w:r>
      <w:r w:rsidR="00E14CF3">
        <w:rPr>
          <w:sz w:val="22"/>
        </w:rPr>
        <w:t>tásba vételt követően kerül sor;</w:t>
      </w:r>
      <w:r w:rsidR="00F85616" w:rsidRPr="00586606">
        <w:rPr>
          <w:sz w:val="22"/>
        </w:rPr>
        <w:t xml:space="preserve"> az Adatkezelés</w:t>
      </w:r>
      <w:r w:rsidR="00E14CF3">
        <w:rPr>
          <w:sz w:val="22"/>
        </w:rPr>
        <w:t>i Dokumentációs Lap (ADL)</w:t>
      </w:r>
      <w:r w:rsidR="00F85616" w:rsidRPr="00586606">
        <w:rPr>
          <w:sz w:val="22"/>
        </w:rPr>
        <w:t xml:space="preserve"> a GDPR 30. cikk szerinti adatokat tartalmazza: </w:t>
      </w:r>
    </w:p>
    <w:p w:rsidR="00881218" w:rsidRPr="00586606" w:rsidRDefault="00F85616" w:rsidP="001025D0">
      <w:pPr>
        <w:numPr>
          <w:ilvl w:val="0"/>
          <w:numId w:val="19"/>
        </w:numPr>
        <w:spacing w:after="0" w:line="240" w:lineRule="auto"/>
        <w:ind w:left="0" w:right="55" w:hanging="360"/>
        <w:rPr>
          <w:sz w:val="22"/>
        </w:rPr>
      </w:pPr>
      <w:r w:rsidRPr="00586606">
        <w:rPr>
          <w:sz w:val="22"/>
        </w:rPr>
        <w:t xml:space="preserve">a szervezeti egység neve </w:t>
      </w:r>
    </w:p>
    <w:p w:rsidR="00881218" w:rsidRPr="00586606" w:rsidRDefault="00F85616" w:rsidP="001025D0">
      <w:pPr>
        <w:numPr>
          <w:ilvl w:val="0"/>
          <w:numId w:val="19"/>
        </w:numPr>
        <w:spacing w:after="0" w:line="240" w:lineRule="auto"/>
        <w:ind w:left="0" w:right="55" w:hanging="360"/>
        <w:rPr>
          <w:sz w:val="22"/>
        </w:rPr>
      </w:pPr>
      <w:r w:rsidRPr="00586606">
        <w:rPr>
          <w:sz w:val="22"/>
        </w:rPr>
        <w:t xml:space="preserve">az adatkezelés célja  </w:t>
      </w:r>
    </w:p>
    <w:p w:rsidR="00881218" w:rsidRPr="00586606" w:rsidRDefault="00F85616" w:rsidP="001025D0">
      <w:pPr>
        <w:numPr>
          <w:ilvl w:val="0"/>
          <w:numId w:val="19"/>
        </w:numPr>
        <w:spacing w:after="0" w:line="240" w:lineRule="auto"/>
        <w:ind w:left="0" w:right="55" w:hanging="360"/>
        <w:rPr>
          <w:sz w:val="22"/>
        </w:rPr>
      </w:pPr>
      <w:r w:rsidRPr="00586606">
        <w:rPr>
          <w:sz w:val="22"/>
        </w:rPr>
        <w:t xml:space="preserve">az adatkezelés jog alapja  </w:t>
      </w:r>
    </w:p>
    <w:p w:rsidR="00881218" w:rsidRPr="00586606" w:rsidRDefault="00F85616" w:rsidP="001025D0">
      <w:pPr>
        <w:numPr>
          <w:ilvl w:val="0"/>
          <w:numId w:val="19"/>
        </w:numPr>
        <w:spacing w:after="0" w:line="240" w:lineRule="auto"/>
        <w:ind w:left="0" w:right="55" w:hanging="360"/>
        <w:rPr>
          <w:sz w:val="22"/>
        </w:rPr>
      </w:pPr>
      <w:r w:rsidRPr="00586606">
        <w:rPr>
          <w:sz w:val="22"/>
        </w:rPr>
        <w:t xml:space="preserve">az adatkezelés felelős vezetője </w:t>
      </w:r>
    </w:p>
    <w:p w:rsidR="00881218" w:rsidRPr="00586606" w:rsidRDefault="00F85616" w:rsidP="001025D0">
      <w:pPr>
        <w:numPr>
          <w:ilvl w:val="0"/>
          <w:numId w:val="19"/>
        </w:numPr>
        <w:spacing w:after="0" w:line="240" w:lineRule="auto"/>
        <w:ind w:left="0" w:right="55" w:hanging="360"/>
        <w:rPr>
          <w:sz w:val="22"/>
        </w:rPr>
      </w:pPr>
      <w:r w:rsidRPr="00586606">
        <w:rPr>
          <w:sz w:val="22"/>
        </w:rPr>
        <w:t xml:space="preserve">a hozzáférésre jogosult személyek beosztása </w:t>
      </w:r>
    </w:p>
    <w:p w:rsidR="00881218" w:rsidRPr="00586606" w:rsidRDefault="00F85616" w:rsidP="001025D0">
      <w:pPr>
        <w:numPr>
          <w:ilvl w:val="0"/>
          <w:numId w:val="19"/>
        </w:numPr>
        <w:spacing w:after="0" w:line="240" w:lineRule="auto"/>
        <w:ind w:left="0" w:right="55" w:hanging="360"/>
        <w:rPr>
          <w:sz w:val="22"/>
        </w:rPr>
      </w:pPr>
      <w:r w:rsidRPr="00586606">
        <w:rPr>
          <w:sz w:val="22"/>
        </w:rPr>
        <w:t xml:space="preserve">az az érintettek köre és száma  </w:t>
      </w:r>
    </w:p>
    <w:p w:rsidR="00881218" w:rsidRPr="00586606" w:rsidRDefault="00F85616" w:rsidP="001025D0">
      <w:pPr>
        <w:numPr>
          <w:ilvl w:val="0"/>
          <w:numId w:val="19"/>
        </w:numPr>
        <w:spacing w:after="0" w:line="240" w:lineRule="auto"/>
        <w:ind w:left="0" w:right="55" w:hanging="360"/>
        <w:rPr>
          <w:sz w:val="22"/>
        </w:rPr>
      </w:pPr>
      <w:r w:rsidRPr="00586606">
        <w:rPr>
          <w:sz w:val="22"/>
        </w:rPr>
        <w:t xml:space="preserve">a nyilvántartott adatok köre </w:t>
      </w:r>
    </w:p>
    <w:p w:rsidR="00881218" w:rsidRPr="00586606" w:rsidRDefault="00F85616" w:rsidP="001025D0">
      <w:pPr>
        <w:numPr>
          <w:ilvl w:val="0"/>
          <w:numId w:val="19"/>
        </w:numPr>
        <w:spacing w:after="0" w:line="240" w:lineRule="auto"/>
        <w:ind w:left="0" w:right="55" w:hanging="360"/>
        <w:rPr>
          <w:sz w:val="22"/>
        </w:rPr>
      </w:pPr>
      <w:r w:rsidRPr="00586606">
        <w:rPr>
          <w:sz w:val="22"/>
        </w:rPr>
        <w:t xml:space="preserve">az adatok forrása </w:t>
      </w:r>
    </w:p>
    <w:p w:rsidR="00881218" w:rsidRPr="00586606" w:rsidRDefault="00F85616" w:rsidP="001025D0">
      <w:pPr>
        <w:numPr>
          <w:ilvl w:val="0"/>
          <w:numId w:val="19"/>
        </w:numPr>
        <w:spacing w:after="0" w:line="240" w:lineRule="auto"/>
        <w:ind w:left="0" w:right="55" w:hanging="360"/>
        <w:rPr>
          <w:sz w:val="22"/>
        </w:rPr>
      </w:pPr>
      <w:r w:rsidRPr="00586606">
        <w:rPr>
          <w:sz w:val="22"/>
        </w:rPr>
        <w:t xml:space="preserve">az adatfeldolgozás módszere (kézi, gépi, vegyes, leírás)  </w:t>
      </w:r>
    </w:p>
    <w:p w:rsidR="00881218" w:rsidRPr="00586606" w:rsidRDefault="00F85616" w:rsidP="001025D0">
      <w:pPr>
        <w:numPr>
          <w:ilvl w:val="0"/>
          <w:numId w:val="19"/>
        </w:numPr>
        <w:spacing w:after="0" w:line="240" w:lineRule="auto"/>
        <w:ind w:left="0" w:right="55" w:hanging="360"/>
        <w:rPr>
          <w:sz w:val="22"/>
        </w:rPr>
      </w:pPr>
      <w:r w:rsidRPr="00586606">
        <w:rPr>
          <w:sz w:val="22"/>
        </w:rPr>
        <w:t xml:space="preserve">az adatkezelés helye (ha különbözik a felelős szervezeti egységtől) </w:t>
      </w:r>
    </w:p>
    <w:p w:rsidR="00881218" w:rsidRPr="00586606" w:rsidRDefault="00F85616" w:rsidP="001025D0">
      <w:pPr>
        <w:numPr>
          <w:ilvl w:val="0"/>
          <w:numId w:val="19"/>
        </w:numPr>
        <w:spacing w:after="0" w:line="240" w:lineRule="auto"/>
        <w:ind w:left="0" w:right="55" w:hanging="360"/>
        <w:rPr>
          <w:sz w:val="22"/>
        </w:rPr>
      </w:pPr>
      <w:r w:rsidRPr="00586606">
        <w:rPr>
          <w:sz w:val="22"/>
        </w:rPr>
        <w:t xml:space="preserve">az adatkezelési műveletek módja </w:t>
      </w:r>
    </w:p>
    <w:p w:rsidR="00881218" w:rsidRPr="00586606" w:rsidRDefault="00F85616" w:rsidP="001025D0">
      <w:pPr>
        <w:numPr>
          <w:ilvl w:val="0"/>
          <w:numId w:val="19"/>
        </w:numPr>
        <w:spacing w:after="0" w:line="240" w:lineRule="auto"/>
        <w:ind w:left="0" w:right="55" w:hanging="360"/>
        <w:rPr>
          <w:sz w:val="22"/>
        </w:rPr>
      </w:pPr>
      <w:r w:rsidRPr="00586606">
        <w:rPr>
          <w:sz w:val="22"/>
        </w:rPr>
        <w:t xml:space="preserve">a rendszeres adatszolgáltatás módja címzettje </w:t>
      </w:r>
    </w:p>
    <w:p w:rsidR="00881218" w:rsidRPr="00586606" w:rsidRDefault="00F85616" w:rsidP="001025D0">
      <w:pPr>
        <w:numPr>
          <w:ilvl w:val="0"/>
          <w:numId w:val="19"/>
        </w:numPr>
        <w:spacing w:after="0" w:line="240" w:lineRule="auto"/>
        <w:ind w:left="0" w:right="55" w:hanging="360"/>
        <w:rPr>
          <w:sz w:val="22"/>
        </w:rPr>
      </w:pPr>
      <w:r w:rsidRPr="00586606">
        <w:rPr>
          <w:sz w:val="22"/>
        </w:rPr>
        <w:t xml:space="preserve">az adatbiztonsági rendszabályok, intézkedések </w:t>
      </w:r>
    </w:p>
    <w:p w:rsidR="00881218" w:rsidRPr="00586606" w:rsidRDefault="00F85616" w:rsidP="001025D0">
      <w:pPr>
        <w:numPr>
          <w:ilvl w:val="0"/>
          <w:numId w:val="19"/>
        </w:numPr>
        <w:spacing w:after="0" w:line="240" w:lineRule="auto"/>
        <w:ind w:left="0" w:right="55" w:hanging="360"/>
        <w:rPr>
          <w:sz w:val="22"/>
        </w:rPr>
      </w:pPr>
      <w:r w:rsidRPr="00586606">
        <w:rPr>
          <w:sz w:val="22"/>
        </w:rPr>
        <w:t xml:space="preserve">az archiválás módja és gyakorisága </w:t>
      </w:r>
    </w:p>
    <w:p w:rsidR="00881218" w:rsidRPr="00586606" w:rsidRDefault="00F85616" w:rsidP="001025D0">
      <w:pPr>
        <w:numPr>
          <w:ilvl w:val="0"/>
          <w:numId w:val="19"/>
        </w:numPr>
        <w:spacing w:after="0" w:line="240" w:lineRule="auto"/>
        <w:ind w:left="0" w:right="55" w:hanging="360"/>
        <w:rPr>
          <w:sz w:val="22"/>
        </w:rPr>
      </w:pPr>
      <w:r w:rsidRPr="00586606">
        <w:rPr>
          <w:sz w:val="22"/>
        </w:rPr>
        <w:lastRenderedPageBreak/>
        <w:t xml:space="preserve">az adatok törlésének, selejtezésének ideje, helye </w:t>
      </w:r>
    </w:p>
    <w:p w:rsidR="00881218" w:rsidRPr="00586606" w:rsidRDefault="00F85616" w:rsidP="001025D0">
      <w:pPr>
        <w:numPr>
          <w:ilvl w:val="0"/>
          <w:numId w:val="19"/>
        </w:numPr>
        <w:spacing w:after="0" w:line="240" w:lineRule="auto"/>
        <w:ind w:left="0" w:right="55" w:hanging="360"/>
        <w:rPr>
          <w:sz w:val="22"/>
        </w:rPr>
      </w:pPr>
      <w:r w:rsidRPr="00586606">
        <w:rPr>
          <w:sz w:val="22"/>
        </w:rPr>
        <w:t xml:space="preserve">az adatkezelés ellenőrzése. </w:t>
      </w:r>
    </w:p>
    <w:p w:rsidR="00881218" w:rsidRPr="00586606" w:rsidRDefault="00F85616" w:rsidP="001025D0">
      <w:pPr>
        <w:numPr>
          <w:ilvl w:val="0"/>
          <w:numId w:val="20"/>
        </w:numPr>
        <w:spacing w:after="0" w:line="240" w:lineRule="auto"/>
        <w:ind w:left="0" w:right="55" w:hanging="355"/>
        <w:rPr>
          <w:sz w:val="22"/>
        </w:rPr>
      </w:pPr>
      <w:r w:rsidRPr="00586606">
        <w:rPr>
          <w:sz w:val="22"/>
        </w:rPr>
        <w:t>Az ADL elkészítéséért az adatkezelést végző szervezeti egység vezetője felelős. A szervezeti egység adatkezelési nyilvántarttatásának tartalmaznia kell a szervezeti egység belső tagozódása szerinti valamennyi szervezeti rész adatkezelésének nyilvántartását. Amennyiben a szervezeti egység a személyes adatok kezelésére vonatkozóan a jelen szabályzat hatálybalépését megelőzően készített ADL-</w:t>
      </w:r>
      <w:proofErr w:type="spellStart"/>
      <w:r w:rsidRPr="00586606">
        <w:rPr>
          <w:sz w:val="22"/>
        </w:rPr>
        <w:t>eket</w:t>
      </w:r>
      <w:proofErr w:type="spellEnd"/>
      <w:r w:rsidRPr="00586606">
        <w:rPr>
          <w:sz w:val="22"/>
        </w:rPr>
        <w:t xml:space="preserve"> a személyes adatok kezelésére vonatkozóan, akkor új ADL készítése nem szükséges. A szervezeti egység foly</w:t>
      </w:r>
      <w:r w:rsidR="009E7F1E" w:rsidRPr="00586606">
        <w:rPr>
          <w:sz w:val="22"/>
        </w:rPr>
        <w:t xml:space="preserve">amatba épített önellenőrzéssel </w:t>
      </w:r>
      <w:r w:rsidRPr="00586606">
        <w:rPr>
          <w:sz w:val="22"/>
        </w:rPr>
        <w:t>vizsgálja az ADL-</w:t>
      </w:r>
      <w:proofErr w:type="spellStart"/>
      <w:r w:rsidRPr="00586606">
        <w:rPr>
          <w:sz w:val="22"/>
        </w:rPr>
        <w:t>ek</w:t>
      </w:r>
      <w:proofErr w:type="spellEnd"/>
      <w:r w:rsidRPr="00586606">
        <w:rPr>
          <w:sz w:val="22"/>
        </w:rPr>
        <w:t xml:space="preserve"> tartalmi megfelelőségét, aktualitását. A szervezeti egység önellenőrzése alapján, szükség esetén az ADL-</w:t>
      </w:r>
      <w:proofErr w:type="spellStart"/>
      <w:r w:rsidRPr="00586606">
        <w:rPr>
          <w:sz w:val="22"/>
        </w:rPr>
        <w:t>eket</w:t>
      </w:r>
      <w:proofErr w:type="spellEnd"/>
      <w:r w:rsidRPr="00586606">
        <w:rPr>
          <w:sz w:val="22"/>
        </w:rPr>
        <w:t xml:space="preserve"> kiegészíti, módosítja. A szervezeti egység megszűnt adatkezelés esetén az ADL-t archiválja, új adatkezelés esetén arról új ADL-t készít. </w:t>
      </w:r>
    </w:p>
    <w:p w:rsidR="00881218" w:rsidRPr="00586606" w:rsidRDefault="007D5E23" w:rsidP="001025D0">
      <w:pPr>
        <w:numPr>
          <w:ilvl w:val="0"/>
          <w:numId w:val="20"/>
        </w:numPr>
        <w:spacing w:after="0" w:line="240" w:lineRule="auto"/>
        <w:ind w:left="0" w:right="55" w:hanging="355"/>
        <w:rPr>
          <w:sz w:val="22"/>
        </w:rPr>
      </w:pPr>
      <w:r>
        <w:rPr>
          <w:sz w:val="22"/>
        </w:rPr>
        <w:t xml:space="preserve">Az iskola </w:t>
      </w:r>
      <w:r w:rsidR="003A35D8">
        <w:rPr>
          <w:sz w:val="22"/>
        </w:rPr>
        <w:t xml:space="preserve"> </w:t>
      </w:r>
      <w:r w:rsidR="00F85616" w:rsidRPr="00586606">
        <w:rPr>
          <w:sz w:val="22"/>
        </w:rPr>
        <w:t>összesít</w:t>
      </w:r>
      <w:r w:rsidR="009E7F1E" w:rsidRPr="00586606">
        <w:rPr>
          <w:sz w:val="22"/>
        </w:rPr>
        <w:t>ett adatkezelési nyilvántartást vezet</w:t>
      </w:r>
      <w:r w:rsidR="00F85616" w:rsidRPr="00586606">
        <w:rPr>
          <w:sz w:val="22"/>
        </w:rPr>
        <w:t xml:space="preserve"> az ADL lapok alapján összesített adattartalommal. </w:t>
      </w:r>
    </w:p>
    <w:p w:rsidR="009E7F1E" w:rsidRPr="00586606" w:rsidRDefault="009E7F1E" w:rsidP="009E7F1E">
      <w:pPr>
        <w:spacing w:after="0" w:line="240" w:lineRule="auto"/>
        <w:ind w:left="0" w:firstLine="0"/>
        <w:jc w:val="left"/>
        <w:rPr>
          <w:sz w:val="22"/>
        </w:rPr>
      </w:pPr>
    </w:p>
    <w:p w:rsidR="009E7F1E" w:rsidRPr="00586606" w:rsidRDefault="009E7F1E" w:rsidP="009E7F1E">
      <w:pPr>
        <w:spacing w:after="0" w:line="240" w:lineRule="auto"/>
        <w:ind w:left="0" w:firstLine="0"/>
        <w:jc w:val="left"/>
        <w:rPr>
          <w:sz w:val="22"/>
        </w:rPr>
      </w:pPr>
    </w:p>
    <w:p w:rsidR="00881218" w:rsidRPr="00586606" w:rsidRDefault="00F85616" w:rsidP="009E7F1E">
      <w:pPr>
        <w:spacing w:after="0" w:line="240" w:lineRule="auto"/>
        <w:ind w:left="0" w:firstLine="0"/>
        <w:jc w:val="left"/>
        <w:rPr>
          <w:b/>
          <w:sz w:val="22"/>
        </w:rPr>
      </w:pPr>
      <w:r w:rsidRPr="00586606">
        <w:rPr>
          <w:b/>
          <w:sz w:val="22"/>
        </w:rPr>
        <w:t>1.9.</w:t>
      </w:r>
      <w:r w:rsidRPr="00586606">
        <w:rPr>
          <w:rFonts w:eastAsia="Arial"/>
          <w:b/>
          <w:sz w:val="22"/>
        </w:rPr>
        <w:t xml:space="preserve"> </w:t>
      </w:r>
      <w:r w:rsidRPr="00586606">
        <w:rPr>
          <w:b/>
          <w:sz w:val="22"/>
        </w:rPr>
        <w:t xml:space="preserve">Adattovábbítás és a továbbított adatok nyilvántartása </w:t>
      </w:r>
    </w:p>
    <w:p w:rsidR="00881218" w:rsidRPr="00586606" w:rsidRDefault="00881218" w:rsidP="00A61406">
      <w:pPr>
        <w:spacing w:after="0" w:line="240" w:lineRule="auto"/>
        <w:ind w:left="0" w:firstLine="0"/>
        <w:rPr>
          <w:sz w:val="22"/>
        </w:rPr>
      </w:pPr>
    </w:p>
    <w:p w:rsidR="00881218" w:rsidRPr="00586606" w:rsidRDefault="00F85616" w:rsidP="001025D0">
      <w:pPr>
        <w:numPr>
          <w:ilvl w:val="0"/>
          <w:numId w:val="21"/>
        </w:numPr>
        <w:spacing w:after="0" w:line="240" w:lineRule="auto"/>
        <w:ind w:left="0" w:right="55"/>
        <w:rPr>
          <w:sz w:val="22"/>
        </w:rPr>
      </w:pPr>
      <w:r w:rsidRPr="00586606">
        <w:rPr>
          <w:sz w:val="22"/>
          <w:vertAlign w:val="superscript"/>
        </w:rPr>
        <w:footnoteReference w:id="46"/>
      </w:r>
      <w:r w:rsidRPr="00586606">
        <w:rPr>
          <w:sz w:val="22"/>
        </w:rPr>
        <w:t xml:space="preserve">A személyes adatokat az érintetten kívül azon személyek részére kell továbbítani, aki/amely az adatkezelés célját és jogalapján kifejezetten megjelölte és akit/amelyet az adat megismerésére jogszabály rendelkezése felhatalmaz. </w:t>
      </w:r>
    </w:p>
    <w:p w:rsidR="00881218" w:rsidRPr="00586606" w:rsidRDefault="00F85616" w:rsidP="001025D0">
      <w:pPr>
        <w:numPr>
          <w:ilvl w:val="0"/>
          <w:numId w:val="21"/>
        </w:numPr>
        <w:spacing w:after="0" w:line="240" w:lineRule="auto"/>
        <w:ind w:left="0" w:right="55"/>
        <w:rPr>
          <w:sz w:val="22"/>
        </w:rPr>
      </w:pPr>
      <w:r w:rsidRPr="00586606">
        <w:rPr>
          <w:sz w:val="22"/>
        </w:rPr>
        <w:t xml:space="preserve">Az adattovábbítást nyilván kell tartani annak érdekében, hogy megállapítható legyen, hogy az adatkezelő mely adatot, kinek, milyen felhatalmazás alapján, mikor továbbította, vagy szolgáltatta (pl. belföldi jogsegély, stb.). A nyilvántartandó adatok a következők: érintett személye, továbbított adatok köre, továbbítás jogalapja, továbbított adatok címezettje, adattovábbítás időpontja. </w:t>
      </w:r>
    </w:p>
    <w:p w:rsidR="00881218" w:rsidRPr="00586606" w:rsidRDefault="00F85616" w:rsidP="001025D0">
      <w:pPr>
        <w:numPr>
          <w:ilvl w:val="0"/>
          <w:numId w:val="21"/>
        </w:numPr>
        <w:spacing w:after="0" w:line="240" w:lineRule="auto"/>
        <w:ind w:left="0" w:right="55"/>
        <w:rPr>
          <w:sz w:val="22"/>
        </w:rPr>
      </w:pPr>
      <w:r w:rsidRPr="00586606">
        <w:rPr>
          <w:sz w:val="22"/>
        </w:rPr>
        <w:t xml:space="preserve">A nyilvántartást szervezeti egységenként kell vezetni. A nyilvántartás egy másolati példányát – a tárgyévet követő január 31. napjáig – az adatvédelmi tisztviselő részére meg kell küldeni Az adattovábbításról vezetett nyilvántartást – eltérő jogszabályi rendelkezés hiányában – személyes adatok esetében legalább 5 évig, különleges adatok vonatkozásában pedig legalább 20 évig kell megőrizni. </w:t>
      </w:r>
    </w:p>
    <w:p w:rsidR="00881218" w:rsidRPr="00586606" w:rsidRDefault="00F85616" w:rsidP="001025D0">
      <w:pPr>
        <w:numPr>
          <w:ilvl w:val="0"/>
          <w:numId w:val="21"/>
        </w:numPr>
        <w:spacing w:after="0" w:line="240" w:lineRule="auto"/>
        <w:ind w:left="0" w:right="55"/>
        <w:rPr>
          <w:sz w:val="22"/>
        </w:rPr>
      </w:pPr>
      <w:r w:rsidRPr="00586606">
        <w:rPr>
          <w:sz w:val="22"/>
        </w:rPr>
        <w:t xml:space="preserve">A nyilvántartást az alábbi adattartalommal kell vezetni: </w:t>
      </w:r>
    </w:p>
    <w:p w:rsidR="00881218" w:rsidRPr="00586606" w:rsidRDefault="00F85616" w:rsidP="001025D0">
      <w:pPr>
        <w:numPr>
          <w:ilvl w:val="1"/>
          <w:numId w:val="21"/>
        </w:numPr>
        <w:spacing w:after="0" w:line="240" w:lineRule="auto"/>
        <w:ind w:left="0" w:right="55" w:hanging="360"/>
        <w:rPr>
          <w:sz w:val="22"/>
        </w:rPr>
      </w:pPr>
      <w:r w:rsidRPr="00586606">
        <w:rPr>
          <w:sz w:val="22"/>
        </w:rPr>
        <w:t xml:space="preserve">ügyiratszám </w:t>
      </w:r>
      <w:r w:rsidRPr="00586606">
        <w:rPr>
          <w:sz w:val="22"/>
        </w:rPr>
        <w:tab/>
        <w:t xml:space="preserve"> </w:t>
      </w:r>
    </w:p>
    <w:p w:rsidR="00881218" w:rsidRPr="00586606" w:rsidRDefault="00F85616" w:rsidP="001025D0">
      <w:pPr>
        <w:numPr>
          <w:ilvl w:val="1"/>
          <w:numId w:val="21"/>
        </w:numPr>
        <w:spacing w:after="0" w:line="240" w:lineRule="auto"/>
        <w:ind w:left="0" w:right="55" w:hanging="360"/>
        <w:rPr>
          <w:sz w:val="22"/>
        </w:rPr>
      </w:pPr>
      <w:r w:rsidRPr="00586606">
        <w:rPr>
          <w:sz w:val="22"/>
        </w:rPr>
        <w:t xml:space="preserve">kérelmező adatai  </w:t>
      </w:r>
    </w:p>
    <w:p w:rsidR="00881218" w:rsidRPr="00586606" w:rsidRDefault="00F85616" w:rsidP="001025D0">
      <w:pPr>
        <w:numPr>
          <w:ilvl w:val="1"/>
          <w:numId w:val="21"/>
        </w:numPr>
        <w:spacing w:after="0" w:line="240" w:lineRule="auto"/>
        <w:ind w:left="0" w:right="55" w:hanging="360"/>
        <w:rPr>
          <w:sz w:val="22"/>
        </w:rPr>
      </w:pPr>
      <w:r w:rsidRPr="00586606">
        <w:rPr>
          <w:sz w:val="22"/>
        </w:rPr>
        <w:t xml:space="preserve">kért adatok fajtája </w:t>
      </w:r>
    </w:p>
    <w:p w:rsidR="00881218" w:rsidRPr="00586606" w:rsidRDefault="00F85616" w:rsidP="001025D0">
      <w:pPr>
        <w:numPr>
          <w:ilvl w:val="1"/>
          <w:numId w:val="21"/>
        </w:numPr>
        <w:spacing w:after="0" w:line="240" w:lineRule="auto"/>
        <w:ind w:left="0" w:right="55" w:hanging="360"/>
        <w:rPr>
          <w:sz w:val="22"/>
        </w:rPr>
      </w:pPr>
      <w:r w:rsidRPr="00586606">
        <w:rPr>
          <w:sz w:val="22"/>
        </w:rPr>
        <w:t xml:space="preserve">adatkérés jogcíme </w:t>
      </w:r>
      <w:r w:rsidRPr="00586606">
        <w:rPr>
          <w:sz w:val="22"/>
        </w:rPr>
        <w:tab/>
        <w:t xml:space="preserve"> </w:t>
      </w:r>
    </w:p>
    <w:p w:rsidR="00881218" w:rsidRPr="00586606" w:rsidRDefault="00F85616" w:rsidP="001025D0">
      <w:pPr>
        <w:numPr>
          <w:ilvl w:val="1"/>
          <w:numId w:val="21"/>
        </w:numPr>
        <w:spacing w:after="0" w:line="240" w:lineRule="auto"/>
        <w:ind w:left="0" w:right="55" w:hanging="360"/>
        <w:rPr>
          <w:sz w:val="22"/>
        </w:rPr>
      </w:pPr>
      <w:r w:rsidRPr="00586606">
        <w:rPr>
          <w:sz w:val="22"/>
        </w:rPr>
        <w:t xml:space="preserve">érintett kérelem időpontja </w:t>
      </w:r>
      <w:r w:rsidRPr="00586606">
        <w:rPr>
          <w:sz w:val="22"/>
        </w:rPr>
        <w:tab/>
        <w:t xml:space="preserve"> </w:t>
      </w:r>
    </w:p>
    <w:p w:rsidR="00881218" w:rsidRPr="00586606" w:rsidRDefault="00F85616" w:rsidP="001025D0">
      <w:pPr>
        <w:numPr>
          <w:ilvl w:val="1"/>
          <w:numId w:val="21"/>
        </w:numPr>
        <w:spacing w:after="0" w:line="240" w:lineRule="auto"/>
        <w:ind w:left="0" w:right="55" w:hanging="360"/>
        <w:rPr>
          <w:sz w:val="22"/>
        </w:rPr>
      </w:pPr>
      <w:r w:rsidRPr="00586606">
        <w:rPr>
          <w:sz w:val="22"/>
        </w:rPr>
        <w:t xml:space="preserve">teljesítés időpontja </w:t>
      </w:r>
      <w:r w:rsidRPr="00586606">
        <w:rPr>
          <w:sz w:val="22"/>
        </w:rPr>
        <w:tab/>
        <w:t xml:space="preserve"> </w:t>
      </w:r>
    </w:p>
    <w:p w:rsidR="00881218" w:rsidRPr="00586606" w:rsidRDefault="00F85616" w:rsidP="001025D0">
      <w:pPr>
        <w:numPr>
          <w:ilvl w:val="1"/>
          <w:numId w:val="21"/>
        </w:numPr>
        <w:spacing w:after="0" w:line="240" w:lineRule="auto"/>
        <w:ind w:left="0" w:right="55" w:hanging="360"/>
        <w:rPr>
          <w:sz w:val="22"/>
        </w:rPr>
      </w:pPr>
      <w:r w:rsidRPr="00586606">
        <w:rPr>
          <w:sz w:val="22"/>
        </w:rPr>
        <w:t xml:space="preserve">elutasítás időpontja </w:t>
      </w:r>
      <w:r w:rsidRPr="00586606">
        <w:rPr>
          <w:sz w:val="22"/>
        </w:rPr>
        <w:tab/>
        <w:t xml:space="preserve"> </w:t>
      </w:r>
    </w:p>
    <w:p w:rsidR="00881218" w:rsidRPr="00586606" w:rsidRDefault="00F85616" w:rsidP="001025D0">
      <w:pPr>
        <w:numPr>
          <w:ilvl w:val="1"/>
          <w:numId w:val="21"/>
        </w:numPr>
        <w:spacing w:after="0" w:line="240" w:lineRule="auto"/>
        <w:ind w:left="0" w:right="55" w:hanging="360"/>
        <w:rPr>
          <w:sz w:val="22"/>
        </w:rPr>
      </w:pPr>
      <w:r w:rsidRPr="00586606">
        <w:rPr>
          <w:sz w:val="22"/>
        </w:rPr>
        <w:t xml:space="preserve">elutasítás oka </w:t>
      </w:r>
      <w:r w:rsidRPr="00586606">
        <w:rPr>
          <w:sz w:val="22"/>
        </w:rPr>
        <w:tab/>
        <w:t xml:space="preserve"> </w:t>
      </w:r>
      <w:r w:rsidRPr="00586606">
        <w:rPr>
          <w:sz w:val="22"/>
        </w:rPr>
        <w:tab/>
        <w:t xml:space="preserve"> </w:t>
      </w:r>
    </w:p>
    <w:p w:rsidR="00881218" w:rsidRPr="00586606" w:rsidRDefault="00F85616" w:rsidP="001025D0">
      <w:pPr>
        <w:numPr>
          <w:ilvl w:val="1"/>
          <w:numId w:val="21"/>
        </w:numPr>
        <w:spacing w:after="0" w:line="240" w:lineRule="auto"/>
        <w:ind w:left="0" w:right="55" w:hanging="360"/>
        <w:rPr>
          <w:sz w:val="22"/>
        </w:rPr>
      </w:pPr>
      <w:r w:rsidRPr="00586606">
        <w:rPr>
          <w:sz w:val="22"/>
        </w:rPr>
        <w:t xml:space="preserve">részbeni teljesítés oka. </w:t>
      </w:r>
    </w:p>
    <w:p w:rsidR="00881218" w:rsidRPr="00586606" w:rsidRDefault="00F85616" w:rsidP="001025D0">
      <w:pPr>
        <w:numPr>
          <w:ilvl w:val="0"/>
          <w:numId w:val="21"/>
        </w:numPr>
        <w:spacing w:after="0" w:line="240" w:lineRule="auto"/>
        <w:ind w:left="0" w:right="55"/>
        <w:rPr>
          <w:sz w:val="22"/>
        </w:rPr>
      </w:pPr>
      <w:r w:rsidRPr="00586606">
        <w:rPr>
          <w:sz w:val="22"/>
        </w:rPr>
        <w:t xml:space="preserve">Az adattovábbítás jogszerűségéért a szervezeti egység vezetője az általa kezelt adatok tekintetében az </w:t>
      </w:r>
      <w:proofErr w:type="spellStart"/>
      <w:r w:rsidRPr="00586606">
        <w:rPr>
          <w:sz w:val="22"/>
        </w:rPr>
        <w:t>érintettel</w:t>
      </w:r>
      <w:proofErr w:type="spellEnd"/>
      <w:r w:rsidRPr="00586606">
        <w:rPr>
          <w:sz w:val="22"/>
        </w:rPr>
        <w:t xml:space="preserve"> szemben felelősséggel tartozik. </w:t>
      </w:r>
    </w:p>
    <w:p w:rsidR="00881218" w:rsidRPr="00586606" w:rsidRDefault="00F85616" w:rsidP="001025D0">
      <w:pPr>
        <w:numPr>
          <w:ilvl w:val="0"/>
          <w:numId w:val="21"/>
        </w:numPr>
        <w:spacing w:after="0" w:line="240" w:lineRule="auto"/>
        <w:ind w:left="0" w:right="55"/>
        <w:rPr>
          <w:sz w:val="22"/>
        </w:rPr>
      </w:pPr>
      <w:r w:rsidRPr="00586606">
        <w:rPr>
          <w:sz w:val="22"/>
        </w:rPr>
        <w:t xml:space="preserve">Amennyiben az adattovábbítást nem lehet jogszerűen teljesíteni, vagy a kérelem elbírálásához szükséges információkat az adat kérője a felhívást követően sem jelölte meg, az adattovábbítást meg kell tagadni. </w:t>
      </w:r>
    </w:p>
    <w:p w:rsidR="00881218" w:rsidRPr="00586606" w:rsidRDefault="00F85616" w:rsidP="001025D0">
      <w:pPr>
        <w:numPr>
          <w:ilvl w:val="0"/>
          <w:numId w:val="21"/>
        </w:numPr>
        <w:spacing w:after="0" w:line="240" w:lineRule="auto"/>
        <w:ind w:left="0" w:right="55"/>
        <w:rPr>
          <w:sz w:val="22"/>
        </w:rPr>
      </w:pPr>
      <w:r w:rsidRPr="00586606">
        <w:rPr>
          <w:sz w:val="22"/>
        </w:rPr>
        <w:t xml:space="preserve">Az adattovábbítás megtagadásáról – annak indokolásával együtt – írásban kell értesíteni az igénylőt. </w:t>
      </w:r>
    </w:p>
    <w:p w:rsidR="00881218" w:rsidRPr="00586606" w:rsidRDefault="00F85616" w:rsidP="001025D0">
      <w:pPr>
        <w:numPr>
          <w:ilvl w:val="0"/>
          <w:numId w:val="21"/>
        </w:numPr>
        <w:spacing w:after="0" w:line="240" w:lineRule="auto"/>
        <w:ind w:left="0" w:right="55"/>
        <w:rPr>
          <w:sz w:val="22"/>
        </w:rPr>
      </w:pPr>
      <w:r w:rsidRPr="00586606">
        <w:rPr>
          <w:sz w:val="22"/>
        </w:rPr>
        <w:t xml:space="preserve">Jelen szakasz rendelkezéseit nem kell alkalmazni az összesített, és a statisztikai adatokra vonatkozó adatkérés esetén, amennyiben az adatfeldolgozás eredményeként az adatok elvesztik egyedi jellegüket. </w:t>
      </w:r>
    </w:p>
    <w:p w:rsidR="00881218" w:rsidRPr="00586606" w:rsidRDefault="00F85616" w:rsidP="001025D0">
      <w:pPr>
        <w:numPr>
          <w:ilvl w:val="0"/>
          <w:numId w:val="21"/>
        </w:numPr>
        <w:spacing w:after="0" w:line="240" w:lineRule="auto"/>
        <w:ind w:left="0" w:right="55"/>
        <w:rPr>
          <w:sz w:val="22"/>
        </w:rPr>
      </w:pPr>
      <w:r w:rsidRPr="00586606">
        <w:rPr>
          <w:sz w:val="22"/>
        </w:rPr>
        <w:t xml:space="preserve">Az érintettet a kérelmére indult eljárásban az adattovábbításra vonatkozó törvényi felhatalmazás hiányában nyilatkoztatni kell – különleges adatai tekintetében írásban –, hogy hozzájárul-e személyes adatainak továbbításához, amennyiben ügye elintézéséhez más szerv megkeresése szükséges. </w:t>
      </w:r>
    </w:p>
    <w:p w:rsidR="00881218" w:rsidRPr="00586606" w:rsidRDefault="00F85616" w:rsidP="001025D0">
      <w:pPr>
        <w:numPr>
          <w:ilvl w:val="0"/>
          <w:numId w:val="21"/>
        </w:numPr>
        <w:spacing w:after="0" w:line="240" w:lineRule="auto"/>
        <w:ind w:left="0" w:right="55"/>
        <w:rPr>
          <w:sz w:val="22"/>
        </w:rPr>
      </w:pPr>
      <w:r w:rsidRPr="00586606">
        <w:rPr>
          <w:sz w:val="22"/>
        </w:rPr>
        <w:t xml:space="preserve">Az érintettet megilleti az a jog, hogy személyes adatai kezeléséről tájékoztatást kérjen, továbbá kérheti személyes adatainak helyesbítését, vagy – a kötelező adatkezelés kivételével – azok törlését vagy zárolását. Az adatkezelésről szóló tájékoztatásra vonatkozó kérelmeket a jogszabályi feltételek fennállása esetén legfeljebb 30 napon belül, lehetőség szerint azonban soron kívül teljesíteni kell. Az elutasított kérelmekről az adatvédelmi tisztviselőt évente tájékoztatni kell. </w:t>
      </w:r>
    </w:p>
    <w:p w:rsidR="00881218" w:rsidRPr="00586606" w:rsidRDefault="00F85616" w:rsidP="001025D0">
      <w:pPr>
        <w:numPr>
          <w:ilvl w:val="0"/>
          <w:numId w:val="21"/>
        </w:numPr>
        <w:spacing w:after="0" w:line="240" w:lineRule="auto"/>
        <w:ind w:left="0" w:right="55"/>
        <w:rPr>
          <w:sz w:val="22"/>
        </w:rPr>
      </w:pPr>
      <w:r w:rsidRPr="00586606">
        <w:rPr>
          <w:sz w:val="22"/>
        </w:rPr>
        <w:lastRenderedPageBreak/>
        <w:t xml:space="preserve">A személyes adatokat továbbítani, vagy adatszolgáltatást teljesíteni, és a különböző adatkezeléseket összekapcsolni csak akkor szabad, ha ahhoz az érintett hozzájárult, vagy törvény ezt előírja, vagy megengedi és az adatkezelés feltételei minden egyes személyes adatra nézve teljesülnek. </w:t>
      </w:r>
    </w:p>
    <w:p w:rsidR="00881218" w:rsidRPr="00586606" w:rsidRDefault="00881218" w:rsidP="008D3F6C">
      <w:pPr>
        <w:spacing w:after="0" w:line="240" w:lineRule="auto"/>
        <w:ind w:left="0" w:firstLine="0"/>
        <w:jc w:val="left"/>
        <w:rPr>
          <w:sz w:val="22"/>
        </w:rPr>
      </w:pPr>
    </w:p>
    <w:p w:rsidR="001F5FE4" w:rsidRPr="00586606" w:rsidRDefault="001F5FE4"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1.10.</w:t>
      </w:r>
      <w:r w:rsidRPr="00586606">
        <w:rPr>
          <w:rFonts w:eastAsia="Arial"/>
          <w:sz w:val="22"/>
        </w:rPr>
        <w:t xml:space="preserve"> </w:t>
      </w:r>
      <w:r w:rsidRPr="00586606">
        <w:rPr>
          <w:sz w:val="22"/>
        </w:rPr>
        <w:t xml:space="preserve">Az adatkezelési tájékoztatók és nyilvántartásuk </w:t>
      </w:r>
    </w:p>
    <w:p w:rsidR="00881218" w:rsidRPr="00586606" w:rsidRDefault="00881218" w:rsidP="001F5FE4">
      <w:pPr>
        <w:spacing w:after="0" w:line="240" w:lineRule="auto"/>
        <w:ind w:left="0" w:firstLine="0"/>
        <w:rPr>
          <w:sz w:val="22"/>
        </w:rPr>
      </w:pPr>
    </w:p>
    <w:p w:rsidR="00881218" w:rsidRPr="00586606" w:rsidRDefault="00F85616" w:rsidP="001025D0">
      <w:pPr>
        <w:numPr>
          <w:ilvl w:val="0"/>
          <w:numId w:val="22"/>
        </w:numPr>
        <w:spacing w:after="0" w:line="240" w:lineRule="auto"/>
        <w:ind w:left="0" w:right="55" w:hanging="346"/>
        <w:rPr>
          <w:sz w:val="22"/>
        </w:rPr>
      </w:pPr>
      <w:r w:rsidRPr="00586606">
        <w:rPr>
          <w:sz w:val="22"/>
          <w:vertAlign w:val="superscript"/>
        </w:rPr>
        <w:footnoteReference w:id="47"/>
      </w:r>
      <w:r w:rsidRPr="00586606">
        <w:rPr>
          <w:sz w:val="22"/>
        </w:rPr>
        <w:t xml:space="preserve">Ha az érintettre vonatkozó személyes adatokat az </w:t>
      </w:r>
      <w:proofErr w:type="spellStart"/>
      <w:r w:rsidRPr="00586606">
        <w:rPr>
          <w:sz w:val="22"/>
        </w:rPr>
        <w:t>érintettől</w:t>
      </w:r>
      <w:proofErr w:type="spellEnd"/>
      <w:r w:rsidRPr="00586606">
        <w:rPr>
          <w:sz w:val="22"/>
        </w:rPr>
        <w:t xml:space="preserve"> gyűjtik, az adatkezelő a személyes adatok megszerzésének időpontjában, ha nem </w:t>
      </w:r>
      <w:proofErr w:type="spellStart"/>
      <w:r w:rsidRPr="00586606">
        <w:rPr>
          <w:sz w:val="22"/>
        </w:rPr>
        <w:t>érintettől</w:t>
      </w:r>
      <w:proofErr w:type="spellEnd"/>
      <w:r w:rsidRPr="00586606">
        <w:rPr>
          <w:sz w:val="22"/>
        </w:rPr>
        <w:t xml:space="preserve"> gyűjtötték, akkor adatok megszerzésétől számított észszerű határidőn, de legkésőbb egy hónapon belül az érintettet adatkezelési tájékoztató formájában tájékoztatja. </w:t>
      </w:r>
    </w:p>
    <w:p w:rsidR="00881218" w:rsidRPr="00586606" w:rsidRDefault="007D5E23" w:rsidP="001025D0">
      <w:pPr>
        <w:numPr>
          <w:ilvl w:val="0"/>
          <w:numId w:val="22"/>
        </w:numPr>
        <w:spacing w:after="0" w:line="240" w:lineRule="auto"/>
        <w:ind w:left="0" w:right="55" w:hanging="346"/>
        <w:rPr>
          <w:sz w:val="22"/>
        </w:rPr>
      </w:pPr>
      <w:r>
        <w:rPr>
          <w:sz w:val="22"/>
        </w:rPr>
        <w:t xml:space="preserve">Az iskola </w:t>
      </w:r>
      <w:r w:rsidR="003A35D8">
        <w:rPr>
          <w:sz w:val="22"/>
        </w:rPr>
        <w:t xml:space="preserve"> </w:t>
      </w:r>
      <w:r w:rsidR="00F85616" w:rsidRPr="00586606">
        <w:rPr>
          <w:sz w:val="22"/>
        </w:rPr>
        <w:t xml:space="preserve">három típusú adatkezelési tájékoztatót alkalmaz:  </w:t>
      </w:r>
    </w:p>
    <w:p w:rsidR="00881218" w:rsidRPr="00586606" w:rsidRDefault="00F85616" w:rsidP="001025D0">
      <w:pPr>
        <w:numPr>
          <w:ilvl w:val="0"/>
          <w:numId w:val="23"/>
        </w:numPr>
        <w:spacing w:after="0" w:line="240" w:lineRule="auto"/>
        <w:ind w:left="0" w:right="55" w:hanging="360"/>
        <w:rPr>
          <w:sz w:val="22"/>
        </w:rPr>
      </w:pPr>
      <w:r w:rsidRPr="00586606">
        <w:rPr>
          <w:sz w:val="22"/>
        </w:rPr>
        <w:t xml:space="preserve">általános adatkezelési tájékoztató </w:t>
      </w:r>
      <w:r w:rsidR="007D5E23">
        <w:rPr>
          <w:sz w:val="22"/>
        </w:rPr>
        <w:t xml:space="preserve">az iskola </w:t>
      </w:r>
      <w:r w:rsidR="003A35D8">
        <w:rPr>
          <w:sz w:val="22"/>
        </w:rPr>
        <w:t xml:space="preserve"> </w:t>
      </w:r>
      <w:r w:rsidRPr="00586606">
        <w:rPr>
          <w:sz w:val="22"/>
        </w:rPr>
        <w:t>adatkezelési tevekénységének össz</w:t>
      </w:r>
      <w:r w:rsidR="001F5FE4" w:rsidRPr="00586606">
        <w:rPr>
          <w:sz w:val="22"/>
        </w:rPr>
        <w:t>efoglalójaként (</w:t>
      </w:r>
      <w:proofErr w:type="spellStart"/>
      <w:r w:rsidRPr="00586606">
        <w:rPr>
          <w:sz w:val="22"/>
        </w:rPr>
        <w:t>kiadmányozza</w:t>
      </w:r>
      <w:proofErr w:type="spellEnd"/>
      <w:r w:rsidRPr="00586606">
        <w:rPr>
          <w:sz w:val="22"/>
        </w:rPr>
        <w:t xml:space="preserve">: </w:t>
      </w:r>
      <w:r w:rsidR="004E2B8F" w:rsidRPr="00586606">
        <w:rPr>
          <w:sz w:val="22"/>
        </w:rPr>
        <w:t>főigazgató</w:t>
      </w:r>
      <w:r w:rsidRPr="00586606">
        <w:rPr>
          <w:sz w:val="22"/>
        </w:rPr>
        <w:t xml:space="preserve"> és a kancellár) </w:t>
      </w:r>
    </w:p>
    <w:p w:rsidR="00881218" w:rsidRPr="00586606" w:rsidRDefault="00504658" w:rsidP="001025D0">
      <w:pPr>
        <w:numPr>
          <w:ilvl w:val="0"/>
          <w:numId w:val="23"/>
        </w:numPr>
        <w:spacing w:after="0" w:line="240" w:lineRule="auto"/>
        <w:ind w:left="0" w:right="55" w:hanging="360"/>
        <w:rPr>
          <w:sz w:val="22"/>
        </w:rPr>
      </w:pPr>
      <w:r w:rsidRPr="00586606">
        <w:rPr>
          <w:sz w:val="22"/>
        </w:rPr>
        <w:t xml:space="preserve">szervezeti </w:t>
      </w:r>
      <w:proofErr w:type="spellStart"/>
      <w:r w:rsidRPr="00586606">
        <w:rPr>
          <w:sz w:val="22"/>
        </w:rPr>
        <w:t>egységenkénti</w:t>
      </w:r>
      <w:proofErr w:type="spellEnd"/>
      <w:r w:rsidR="00F85616" w:rsidRPr="00586606">
        <w:rPr>
          <w:sz w:val="22"/>
        </w:rPr>
        <w:t xml:space="preserve"> adatkezelési tájékoztatókat a </w:t>
      </w:r>
      <w:r w:rsidRPr="00586606">
        <w:rPr>
          <w:sz w:val="22"/>
        </w:rPr>
        <w:t xml:space="preserve">szervezeti egységek </w:t>
      </w:r>
      <w:r w:rsidR="00F85616" w:rsidRPr="00586606">
        <w:rPr>
          <w:sz w:val="22"/>
        </w:rPr>
        <w:t>adatkezelési tevekénységeinek összefoglalójaként (</w:t>
      </w:r>
      <w:proofErr w:type="spellStart"/>
      <w:r w:rsidR="00AC36C7" w:rsidRPr="00586606">
        <w:rPr>
          <w:sz w:val="22"/>
        </w:rPr>
        <w:t>kiadmányozza</w:t>
      </w:r>
      <w:proofErr w:type="spellEnd"/>
      <w:r w:rsidR="00AC36C7" w:rsidRPr="00586606">
        <w:rPr>
          <w:sz w:val="22"/>
        </w:rPr>
        <w:t>: főigazgató és a kancellár</w:t>
      </w:r>
      <w:r w:rsidR="00F85616" w:rsidRPr="00586606">
        <w:rPr>
          <w:sz w:val="22"/>
        </w:rPr>
        <w:t xml:space="preserve">) </w:t>
      </w:r>
    </w:p>
    <w:p w:rsidR="00881218" w:rsidRPr="00586606" w:rsidRDefault="00F85616" w:rsidP="001025D0">
      <w:pPr>
        <w:numPr>
          <w:ilvl w:val="0"/>
          <w:numId w:val="23"/>
        </w:numPr>
        <w:spacing w:after="0" w:line="240" w:lineRule="auto"/>
        <w:ind w:left="0" w:right="55" w:hanging="360"/>
        <w:rPr>
          <w:sz w:val="22"/>
        </w:rPr>
      </w:pPr>
      <w:r w:rsidRPr="00586606">
        <w:rPr>
          <w:sz w:val="22"/>
        </w:rPr>
        <w:t xml:space="preserve">egyedi adatkezelési tájékoztatókat, az egyes adatkezelés célonként elhatárolt egyedi adatkezelés tevekénységek leírásaként (előkészíti a szervezeti egység vezetője, </w:t>
      </w:r>
      <w:proofErr w:type="spellStart"/>
      <w:r w:rsidR="00AC36C7" w:rsidRPr="00586606">
        <w:rPr>
          <w:sz w:val="22"/>
        </w:rPr>
        <w:t>kiadmányozza</w:t>
      </w:r>
      <w:proofErr w:type="spellEnd"/>
      <w:r w:rsidR="00AC36C7" w:rsidRPr="00586606">
        <w:rPr>
          <w:sz w:val="22"/>
        </w:rPr>
        <w:t>: főigazgató és a kancellár</w:t>
      </w:r>
      <w:r w:rsidRPr="00586606">
        <w:rPr>
          <w:sz w:val="22"/>
        </w:rPr>
        <w:t xml:space="preserve">). </w:t>
      </w:r>
    </w:p>
    <w:p w:rsidR="00881218" w:rsidRPr="00586606" w:rsidRDefault="00F85616" w:rsidP="008D3F6C">
      <w:pPr>
        <w:spacing w:after="0" w:line="240" w:lineRule="auto"/>
        <w:ind w:left="0" w:right="55" w:firstLine="0"/>
        <w:rPr>
          <w:sz w:val="22"/>
        </w:rPr>
      </w:pPr>
      <w:r w:rsidRPr="00586606">
        <w:rPr>
          <w:sz w:val="22"/>
        </w:rPr>
        <w:t>(3)</w:t>
      </w:r>
      <w:r w:rsidRPr="00586606">
        <w:rPr>
          <w:rFonts w:eastAsia="Arial"/>
          <w:sz w:val="22"/>
        </w:rPr>
        <w:t xml:space="preserve"> </w:t>
      </w:r>
      <w:r w:rsidRPr="00586606">
        <w:rPr>
          <w:sz w:val="22"/>
          <w:vertAlign w:val="superscript"/>
        </w:rPr>
        <w:footnoteReference w:id="48"/>
      </w:r>
      <w:r w:rsidRPr="00586606">
        <w:rPr>
          <w:sz w:val="22"/>
        </w:rPr>
        <w:t xml:space="preserve">Az általános adatkezelési tájékoztató tartalmazza: </w:t>
      </w:r>
    </w:p>
    <w:p w:rsidR="00881218" w:rsidRPr="00586606" w:rsidRDefault="007D5E23" w:rsidP="001025D0">
      <w:pPr>
        <w:numPr>
          <w:ilvl w:val="0"/>
          <w:numId w:val="24"/>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nevét, címét,  </w:t>
      </w:r>
    </w:p>
    <w:p w:rsidR="00881218" w:rsidRPr="00586606" w:rsidRDefault="007D5E23" w:rsidP="001025D0">
      <w:pPr>
        <w:numPr>
          <w:ilvl w:val="0"/>
          <w:numId w:val="24"/>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képviselőjének nevét elérhetőségét,  </w:t>
      </w:r>
    </w:p>
    <w:p w:rsidR="00881218" w:rsidRPr="00586606" w:rsidRDefault="007D5E23" w:rsidP="001025D0">
      <w:pPr>
        <w:numPr>
          <w:ilvl w:val="0"/>
          <w:numId w:val="24"/>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adatvédelmi tisztviselőjének elérhetőségét, </w:t>
      </w:r>
    </w:p>
    <w:p w:rsidR="00881218" w:rsidRPr="00586606" w:rsidRDefault="007D5E23" w:rsidP="001025D0">
      <w:pPr>
        <w:numPr>
          <w:ilvl w:val="0"/>
          <w:numId w:val="24"/>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kezelt személyes adat kezelésének célját,  </w:t>
      </w:r>
    </w:p>
    <w:p w:rsidR="00881218" w:rsidRPr="00586606" w:rsidRDefault="007D5E23" w:rsidP="001025D0">
      <w:pPr>
        <w:numPr>
          <w:ilvl w:val="0"/>
          <w:numId w:val="24"/>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kezelt adat kezelésének jogalapjait;  </w:t>
      </w:r>
    </w:p>
    <w:p w:rsidR="00881218" w:rsidRPr="00586606" w:rsidRDefault="007D5E23" w:rsidP="001025D0">
      <w:pPr>
        <w:numPr>
          <w:ilvl w:val="0"/>
          <w:numId w:val="24"/>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kezelt személyes adatok </w:t>
      </w:r>
      <w:proofErr w:type="spellStart"/>
      <w:r w:rsidR="00F85616" w:rsidRPr="00586606">
        <w:rPr>
          <w:sz w:val="22"/>
        </w:rPr>
        <w:t>főkategóriáit</w:t>
      </w:r>
      <w:proofErr w:type="spellEnd"/>
      <w:r w:rsidR="00F85616" w:rsidRPr="00586606">
        <w:rPr>
          <w:sz w:val="22"/>
        </w:rPr>
        <w:t xml:space="preserve">, </w:t>
      </w:r>
    </w:p>
    <w:p w:rsidR="00881218" w:rsidRPr="00586606" w:rsidRDefault="00F85616" w:rsidP="001025D0">
      <w:pPr>
        <w:numPr>
          <w:ilvl w:val="0"/>
          <w:numId w:val="24"/>
        </w:numPr>
        <w:spacing w:after="0" w:line="240" w:lineRule="auto"/>
        <w:ind w:left="0" w:right="55" w:hanging="360"/>
        <w:rPr>
          <w:sz w:val="22"/>
        </w:rPr>
      </w:pPr>
      <w:r w:rsidRPr="00586606">
        <w:rPr>
          <w:sz w:val="22"/>
        </w:rPr>
        <w:t xml:space="preserve">az adatkezeléssel érintett személyek fő csoportjait, </w:t>
      </w:r>
    </w:p>
    <w:p w:rsidR="00881218" w:rsidRPr="00586606" w:rsidRDefault="007D5E23" w:rsidP="001025D0">
      <w:pPr>
        <w:numPr>
          <w:ilvl w:val="0"/>
          <w:numId w:val="24"/>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kezelt adat általános kezelési és őrzési idejét, </w:t>
      </w:r>
    </w:p>
    <w:p w:rsidR="00881218" w:rsidRPr="00586606" w:rsidRDefault="007D5E23" w:rsidP="001025D0">
      <w:pPr>
        <w:numPr>
          <w:ilvl w:val="0"/>
          <w:numId w:val="24"/>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az adatbiztonság érdekében alkalmazott általános szervezési és technikai intézkedéseket, </w:t>
      </w:r>
    </w:p>
    <w:p w:rsidR="00881218" w:rsidRPr="00586606" w:rsidRDefault="007D5E23" w:rsidP="001025D0">
      <w:pPr>
        <w:numPr>
          <w:ilvl w:val="0"/>
          <w:numId w:val="24"/>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adatkezelése során esetlegesen bekövetkező adatvédelmi incidensek, kockázatok és ezen kockázatok kezelésre tett intézkedéseket, </w:t>
      </w:r>
    </w:p>
    <w:p w:rsidR="00881218" w:rsidRPr="00586606" w:rsidRDefault="007D5E23" w:rsidP="001025D0">
      <w:pPr>
        <w:numPr>
          <w:ilvl w:val="0"/>
          <w:numId w:val="24"/>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személyes adatokra vonatkozóan rendszeresen nyújtott szolgáltatás címzettjeit, </w:t>
      </w:r>
    </w:p>
    <w:p w:rsidR="00881218" w:rsidRPr="00586606" w:rsidRDefault="007D5E23" w:rsidP="001025D0">
      <w:pPr>
        <w:numPr>
          <w:ilvl w:val="0"/>
          <w:numId w:val="24"/>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adatkezelési tevékenysége körében alkalmazott közös adatkezelők, adatfeldolgozók kategóriát és tevékenységük jellegét. </w:t>
      </w:r>
    </w:p>
    <w:p w:rsidR="00881218" w:rsidRPr="00586606" w:rsidRDefault="00F85616" w:rsidP="001025D0">
      <w:pPr>
        <w:numPr>
          <w:ilvl w:val="0"/>
          <w:numId w:val="25"/>
        </w:numPr>
        <w:spacing w:after="0" w:line="240" w:lineRule="auto"/>
        <w:ind w:left="0" w:right="55" w:hanging="346"/>
        <w:rPr>
          <w:sz w:val="22"/>
        </w:rPr>
      </w:pPr>
      <w:r w:rsidRPr="00586606">
        <w:rPr>
          <w:sz w:val="22"/>
          <w:vertAlign w:val="superscript"/>
        </w:rPr>
        <w:footnoteReference w:id="49"/>
      </w:r>
      <w:r w:rsidRPr="00586606">
        <w:rPr>
          <w:sz w:val="22"/>
        </w:rPr>
        <w:t xml:space="preserve">A </w:t>
      </w:r>
      <w:r w:rsidR="00504658" w:rsidRPr="00586606">
        <w:rPr>
          <w:sz w:val="22"/>
        </w:rPr>
        <w:t xml:space="preserve">szervezeti </w:t>
      </w:r>
      <w:proofErr w:type="spellStart"/>
      <w:r w:rsidR="00504658" w:rsidRPr="00586606">
        <w:rPr>
          <w:sz w:val="22"/>
        </w:rPr>
        <w:t>egységenkénti</w:t>
      </w:r>
      <w:proofErr w:type="spellEnd"/>
      <w:r w:rsidR="00504658" w:rsidRPr="00586606">
        <w:rPr>
          <w:sz w:val="22"/>
        </w:rPr>
        <w:t xml:space="preserve"> </w:t>
      </w:r>
      <w:r w:rsidRPr="00586606">
        <w:rPr>
          <w:sz w:val="22"/>
        </w:rPr>
        <w:t xml:space="preserve">adatkezelési tájékoztató az érintettek csoportjai szerint </w:t>
      </w:r>
    </w:p>
    <w:p w:rsidR="00881218" w:rsidRPr="00586606" w:rsidRDefault="00F85616" w:rsidP="001025D0">
      <w:pPr>
        <w:numPr>
          <w:ilvl w:val="1"/>
          <w:numId w:val="25"/>
        </w:numPr>
        <w:spacing w:after="0" w:line="240" w:lineRule="auto"/>
        <w:ind w:left="0" w:right="55" w:firstLine="0"/>
        <w:rPr>
          <w:sz w:val="22"/>
        </w:rPr>
      </w:pPr>
      <w:r w:rsidRPr="00586606">
        <w:rPr>
          <w:sz w:val="22"/>
        </w:rPr>
        <w:t xml:space="preserve">a munkavállalók adatainak kezeléséről, </w:t>
      </w:r>
    </w:p>
    <w:p w:rsidR="00881218" w:rsidRPr="00586606" w:rsidRDefault="00F85616" w:rsidP="001025D0">
      <w:pPr>
        <w:numPr>
          <w:ilvl w:val="1"/>
          <w:numId w:val="25"/>
        </w:numPr>
        <w:spacing w:after="0" w:line="240" w:lineRule="auto"/>
        <w:ind w:left="0" w:right="55" w:firstLine="0"/>
        <w:rPr>
          <w:sz w:val="22"/>
        </w:rPr>
      </w:pPr>
      <w:r w:rsidRPr="00586606">
        <w:rPr>
          <w:sz w:val="22"/>
        </w:rPr>
        <w:t xml:space="preserve">a </w:t>
      </w:r>
      <w:r w:rsidR="005955E4" w:rsidRPr="00586606">
        <w:rPr>
          <w:sz w:val="22"/>
        </w:rPr>
        <w:t>tanulói és a felnőttképzési jogviszonyban állók</w:t>
      </w:r>
      <w:r w:rsidRPr="00586606">
        <w:rPr>
          <w:sz w:val="22"/>
        </w:rPr>
        <w:t xml:space="preserve"> adatainak kezeléséről, </w:t>
      </w:r>
    </w:p>
    <w:p w:rsidR="00881218" w:rsidRPr="00586606" w:rsidRDefault="00F85616" w:rsidP="001025D0">
      <w:pPr>
        <w:numPr>
          <w:ilvl w:val="1"/>
          <w:numId w:val="25"/>
        </w:numPr>
        <w:spacing w:after="0" w:line="240" w:lineRule="auto"/>
        <w:ind w:left="0" w:right="55" w:firstLine="0"/>
        <w:rPr>
          <w:sz w:val="22"/>
        </w:rPr>
      </w:pPr>
      <w:r w:rsidRPr="00586606">
        <w:rPr>
          <w:sz w:val="22"/>
        </w:rPr>
        <w:t xml:space="preserve">pénzügyi célú adatkezelésről szóló tájékoztatók. </w:t>
      </w:r>
    </w:p>
    <w:p w:rsidR="00881218" w:rsidRPr="00586606" w:rsidRDefault="00F85616" w:rsidP="001025D0">
      <w:pPr>
        <w:numPr>
          <w:ilvl w:val="0"/>
          <w:numId w:val="25"/>
        </w:numPr>
        <w:spacing w:after="0" w:line="240" w:lineRule="auto"/>
        <w:ind w:left="0" w:right="55" w:hanging="346"/>
        <w:rPr>
          <w:sz w:val="22"/>
        </w:rPr>
      </w:pPr>
      <w:r w:rsidRPr="00586606">
        <w:rPr>
          <w:sz w:val="22"/>
        </w:rPr>
        <w:t xml:space="preserve">A </w:t>
      </w:r>
      <w:r w:rsidR="00504658" w:rsidRPr="00586606">
        <w:rPr>
          <w:sz w:val="22"/>
        </w:rPr>
        <w:t xml:space="preserve">szervezeti </w:t>
      </w:r>
      <w:proofErr w:type="spellStart"/>
      <w:r w:rsidR="00504658" w:rsidRPr="00586606">
        <w:rPr>
          <w:sz w:val="22"/>
        </w:rPr>
        <w:t>egységenkénti</w:t>
      </w:r>
      <w:proofErr w:type="spellEnd"/>
      <w:r w:rsidR="00504658" w:rsidRPr="00586606">
        <w:rPr>
          <w:sz w:val="22"/>
        </w:rPr>
        <w:t xml:space="preserve"> </w:t>
      </w:r>
      <w:r w:rsidRPr="00586606">
        <w:rPr>
          <w:sz w:val="22"/>
        </w:rPr>
        <w:t xml:space="preserve">adatkezelési tájékoztató </w:t>
      </w:r>
      <w:r w:rsidR="00504658" w:rsidRPr="00586606">
        <w:rPr>
          <w:sz w:val="22"/>
        </w:rPr>
        <w:t xml:space="preserve">szervezeti egységenként </w:t>
      </w:r>
      <w:r w:rsidRPr="00586606">
        <w:rPr>
          <w:sz w:val="22"/>
        </w:rPr>
        <w:t>tartalmazza a (3) bekezdésben foglaltakon túl</w:t>
      </w:r>
      <w:r w:rsidR="00504658" w:rsidRPr="00586606">
        <w:rPr>
          <w:sz w:val="22"/>
        </w:rPr>
        <w:t xml:space="preserve">: </w:t>
      </w:r>
    </w:p>
    <w:p w:rsidR="00881218" w:rsidRPr="00586606" w:rsidRDefault="007D5E23" w:rsidP="001025D0">
      <w:pPr>
        <w:numPr>
          <w:ilvl w:val="0"/>
          <w:numId w:val="26"/>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kezelt személyes adat kezelésének célját, </w:t>
      </w:r>
    </w:p>
    <w:p w:rsidR="00881218" w:rsidRPr="00586606" w:rsidRDefault="007D5E23" w:rsidP="001025D0">
      <w:pPr>
        <w:numPr>
          <w:ilvl w:val="0"/>
          <w:numId w:val="26"/>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kezelt adat kezelésének jogalapjait; </w:t>
      </w:r>
    </w:p>
    <w:p w:rsidR="00881218" w:rsidRPr="00586606" w:rsidRDefault="007D5E23" w:rsidP="001025D0">
      <w:pPr>
        <w:numPr>
          <w:ilvl w:val="0"/>
          <w:numId w:val="26"/>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kezelt személyes adatok </w:t>
      </w:r>
      <w:proofErr w:type="spellStart"/>
      <w:r w:rsidR="00F85616" w:rsidRPr="00586606">
        <w:rPr>
          <w:sz w:val="22"/>
        </w:rPr>
        <w:t>főkategóriáit</w:t>
      </w:r>
      <w:proofErr w:type="spellEnd"/>
      <w:r w:rsidR="00F85616" w:rsidRPr="00586606">
        <w:rPr>
          <w:sz w:val="22"/>
        </w:rPr>
        <w:t xml:space="preserve">,  </w:t>
      </w:r>
    </w:p>
    <w:p w:rsidR="00881218" w:rsidRPr="00586606" w:rsidRDefault="00F85616" w:rsidP="001025D0">
      <w:pPr>
        <w:numPr>
          <w:ilvl w:val="0"/>
          <w:numId w:val="26"/>
        </w:numPr>
        <w:spacing w:after="0" w:line="240" w:lineRule="auto"/>
        <w:ind w:left="0" w:right="55" w:hanging="360"/>
        <w:rPr>
          <w:sz w:val="22"/>
        </w:rPr>
      </w:pPr>
      <w:r w:rsidRPr="00586606">
        <w:rPr>
          <w:sz w:val="22"/>
        </w:rPr>
        <w:t xml:space="preserve">az adatkezeléssel érintett személyek fő csoportjait,  </w:t>
      </w:r>
    </w:p>
    <w:p w:rsidR="00881218" w:rsidRPr="00586606" w:rsidRDefault="007D5E23" w:rsidP="001025D0">
      <w:pPr>
        <w:numPr>
          <w:ilvl w:val="0"/>
          <w:numId w:val="26"/>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kezelt adat általános kezelési és őrzési idejét, </w:t>
      </w:r>
    </w:p>
    <w:p w:rsidR="00881218" w:rsidRPr="00586606" w:rsidRDefault="007D5E23" w:rsidP="001025D0">
      <w:pPr>
        <w:numPr>
          <w:ilvl w:val="0"/>
          <w:numId w:val="26"/>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az adatbiztonság érdekben alkalmazott általános szervezési és technikai intézkedéseket, </w:t>
      </w:r>
    </w:p>
    <w:p w:rsidR="00881218" w:rsidRPr="00586606" w:rsidRDefault="006D765B" w:rsidP="001025D0">
      <w:pPr>
        <w:numPr>
          <w:ilvl w:val="0"/>
          <w:numId w:val="26"/>
        </w:numPr>
        <w:spacing w:after="0" w:line="240" w:lineRule="auto"/>
        <w:ind w:left="0" w:right="55" w:hanging="360"/>
        <w:rPr>
          <w:sz w:val="22"/>
        </w:rPr>
      </w:pPr>
      <w:r>
        <w:rPr>
          <w:sz w:val="22"/>
        </w:rPr>
        <w:t xml:space="preserve">az iskolának </w:t>
      </w:r>
      <w:r w:rsidR="00F85616" w:rsidRPr="00586606">
        <w:rPr>
          <w:sz w:val="22"/>
        </w:rPr>
        <w:t xml:space="preserve">adott </w:t>
      </w:r>
      <w:r w:rsidR="00504658" w:rsidRPr="00586606">
        <w:rPr>
          <w:sz w:val="22"/>
        </w:rPr>
        <w:t xml:space="preserve">szervezeti egységenként </w:t>
      </w:r>
      <w:r w:rsidR="00F85616" w:rsidRPr="00586606">
        <w:rPr>
          <w:sz w:val="22"/>
        </w:rPr>
        <w:t>való adatkezelése során esetlegesen bekövetkező adatvédelmi incidensek, kockázatok és</w:t>
      </w:r>
      <w:r w:rsidR="005955E4" w:rsidRPr="00586606">
        <w:rPr>
          <w:sz w:val="22"/>
        </w:rPr>
        <w:t xml:space="preserve"> ezen kockázatok kezelésre tett</w:t>
      </w:r>
      <w:r w:rsidR="004656AA" w:rsidRPr="00586606">
        <w:rPr>
          <w:sz w:val="22"/>
        </w:rPr>
        <w:t xml:space="preserve"> </w:t>
      </w:r>
      <w:r w:rsidR="00F85616" w:rsidRPr="00586606">
        <w:rPr>
          <w:sz w:val="22"/>
        </w:rPr>
        <w:t xml:space="preserve">intézkedéseket, </w:t>
      </w:r>
    </w:p>
    <w:p w:rsidR="00881218" w:rsidRPr="00586606" w:rsidRDefault="009C7406" w:rsidP="001025D0">
      <w:pPr>
        <w:numPr>
          <w:ilvl w:val="0"/>
          <w:numId w:val="26"/>
        </w:numPr>
        <w:spacing w:after="0" w:line="240" w:lineRule="auto"/>
        <w:ind w:left="0" w:right="55" w:hanging="360"/>
        <w:rPr>
          <w:sz w:val="22"/>
        </w:rPr>
      </w:pPr>
      <w:r w:rsidRPr="00586606">
        <w:rPr>
          <w:sz w:val="22"/>
        </w:rPr>
        <w:lastRenderedPageBreak/>
        <w:t xml:space="preserve">a </w:t>
      </w:r>
      <w:r w:rsidR="006D765B">
        <w:rPr>
          <w:sz w:val="22"/>
        </w:rPr>
        <w:t xml:space="preserve">Iskolának </w:t>
      </w:r>
      <w:r w:rsidR="00F85616" w:rsidRPr="00586606">
        <w:rPr>
          <w:sz w:val="22"/>
        </w:rPr>
        <w:t xml:space="preserve"> adott </w:t>
      </w:r>
      <w:r w:rsidR="00504658" w:rsidRPr="00586606">
        <w:rPr>
          <w:sz w:val="22"/>
        </w:rPr>
        <w:t xml:space="preserve">szervezeti egységenként </w:t>
      </w:r>
      <w:r w:rsidR="00F85616" w:rsidRPr="00586606">
        <w:rPr>
          <w:sz w:val="22"/>
        </w:rPr>
        <w:t xml:space="preserve">való adatkezelése során alkalmazott közös adatkezelők, adatfeldolgozók megnevezését és tevékenységét, </w:t>
      </w:r>
    </w:p>
    <w:p w:rsidR="00881218" w:rsidRPr="00586606" w:rsidRDefault="007D5E23" w:rsidP="001025D0">
      <w:pPr>
        <w:numPr>
          <w:ilvl w:val="0"/>
          <w:numId w:val="26"/>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személyes adatokra vonatkozóan rendszeresen nyújtott szolgáltatás címzettjeit. </w:t>
      </w:r>
    </w:p>
    <w:p w:rsidR="00881218" w:rsidRPr="00586606" w:rsidRDefault="00F85616" w:rsidP="008D3F6C">
      <w:pPr>
        <w:spacing w:after="0" w:line="240" w:lineRule="auto"/>
        <w:ind w:left="0" w:right="55"/>
        <w:rPr>
          <w:sz w:val="22"/>
        </w:rPr>
      </w:pPr>
      <w:r w:rsidRPr="00586606">
        <w:rPr>
          <w:sz w:val="22"/>
        </w:rPr>
        <w:t>(6)</w:t>
      </w:r>
      <w:r w:rsidRPr="00586606">
        <w:rPr>
          <w:rFonts w:eastAsia="Arial"/>
          <w:sz w:val="22"/>
        </w:rPr>
        <w:t xml:space="preserve"> </w:t>
      </w:r>
      <w:r w:rsidRPr="00586606">
        <w:rPr>
          <w:sz w:val="22"/>
          <w:vertAlign w:val="superscript"/>
        </w:rPr>
        <w:footnoteReference w:id="50"/>
      </w:r>
      <w:r w:rsidRPr="00586606">
        <w:rPr>
          <w:sz w:val="22"/>
        </w:rPr>
        <w:t xml:space="preserve">Az egyedi adatkezelési tájékoztatók az egyes adatkezelések célonként elhatárolt egyedi adatkezelési tevekénységek leírásaként a (3) bekezdésben foglaltakon túl tartalmazzák </w:t>
      </w:r>
    </w:p>
    <w:p w:rsidR="00881218" w:rsidRPr="00586606" w:rsidRDefault="007D5E23" w:rsidP="001025D0">
      <w:pPr>
        <w:numPr>
          <w:ilvl w:val="0"/>
          <w:numId w:val="27"/>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azt adott célból kezelt személyes adat kezelésének célját, </w:t>
      </w:r>
    </w:p>
    <w:p w:rsidR="00881218" w:rsidRPr="00586606" w:rsidRDefault="007D5E23" w:rsidP="001025D0">
      <w:pPr>
        <w:numPr>
          <w:ilvl w:val="0"/>
          <w:numId w:val="27"/>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az adott célból kezelt adat kezelésének jogalapját;  </w:t>
      </w:r>
    </w:p>
    <w:p w:rsidR="00881218" w:rsidRPr="00586606" w:rsidRDefault="007D5E23" w:rsidP="001025D0">
      <w:pPr>
        <w:numPr>
          <w:ilvl w:val="0"/>
          <w:numId w:val="27"/>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azt adott célból kezelt személyes adatok kategóriáit;  </w:t>
      </w:r>
    </w:p>
    <w:p w:rsidR="00881218" w:rsidRPr="00586606" w:rsidRDefault="007D5E23" w:rsidP="001025D0">
      <w:pPr>
        <w:numPr>
          <w:ilvl w:val="0"/>
          <w:numId w:val="27"/>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az adott célból való adatkezelése során érintett személyek csoportjai, </w:t>
      </w:r>
    </w:p>
    <w:p w:rsidR="00881218" w:rsidRPr="00586606" w:rsidRDefault="007D5E23" w:rsidP="001025D0">
      <w:pPr>
        <w:numPr>
          <w:ilvl w:val="0"/>
          <w:numId w:val="27"/>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kezelt adat általános kezelési és őrzési idejét, </w:t>
      </w:r>
    </w:p>
    <w:p w:rsidR="00881218" w:rsidRPr="00586606" w:rsidRDefault="007D5E23" w:rsidP="001025D0">
      <w:pPr>
        <w:numPr>
          <w:ilvl w:val="0"/>
          <w:numId w:val="27"/>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az adatbiztonság érdekben alkalmazott általános szervezési és technikai intézkedéseket, </w:t>
      </w:r>
    </w:p>
    <w:p w:rsidR="00881218" w:rsidRPr="00586606" w:rsidRDefault="007D5E23" w:rsidP="001025D0">
      <w:pPr>
        <w:numPr>
          <w:ilvl w:val="0"/>
          <w:numId w:val="27"/>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az adott célból való adatkezelése során esetlegesen bekövetkező adatvédelmi incidensek, kockázatok és ezen kockázatok kezelésre tett </w:t>
      </w:r>
    </w:p>
    <w:p w:rsidR="00881218" w:rsidRPr="00586606" w:rsidRDefault="00F85616" w:rsidP="008D3F6C">
      <w:pPr>
        <w:spacing w:after="0" w:line="240" w:lineRule="auto"/>
        <w:ind w:left="0" w:right="55" w:firstLine="0"/>
        <w:rPr>
          <w:sz w:val="22"/>
        </w:rPr>
      </w:pPr>
      <w:r w:rsidRPr="00586606">
        <w:rPr>
          <w:sz w:val="22"/>
        </w:rPr>
        <w:t xml:space="preserve">intézkedéseket, </w:t>
      </w:r>
    </w:p>
    <w:p w:rsidR="00881218" w:rsidRPr="00586606" w:rsidRDefault="007D5E23" w:rsidP="001025D0">
      <w:pPr>
        <w:numPr>
          <w:ilvl w:val="0"/>
          <w:numId w:val="27"/>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az adott célból adatkezelése során az adattovábbítások címzettjeit, </w:t>
      </w:r>
    </w:p>
    <w:p w:rsidR="00881218" w:rsidRPr="00586606" w:rsidRDefault="007D5E23" w:rsidP="001025D0">
      <w:pPr>
        <w:numPr>
          <w:ilvl w:val="0"/>
          <w:numId w:val="27"/>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által az adott célból való adatkezelése során alkalmazott közös adatkezelők, adatfeldolgozók megnevezését és tevékenységét. </w:t>
      </w:r>
    </w:p>
    <w:p w:rsidR="00881218" w:rsidRPr="00586606" w:rsidRDefault="00F85616" w:rsidP="008D3F6C">
      <w:pPr>
        <w:spacing w:after="0" w:line="240" w:lineRule="auto"/>
        <w:ind w:left="0" w:right="55"/>
        <w:rPr>
          <w:sz w:val="22"/>
        </w:rPr>
      </w:pPr>
      <w:r w:rsidRPr="00586606">
        <w:rPr>
          <w:sz w:val="22"/>
        </w:rPr>
        <w:t>(7)</w:t>
      </w:r>
      <w:r w:rsidRPr="00586606">
        <w:rPr>
          <w:rFonts w:eastAsia="Arial"/>
          <w:sz w:val="22"/>
        </w:rPr>
        <w:t xml:space="preserve"> </w:t>
      </w:r>
      <w:r w:rsidRPr="00586606">
        <w:rPr>
          <w:sz w:val="22"/>
          <w:vertAlign w:val="superscript"/>
        </w:rPr>
        <w:footnoteReference w:id="51"/>
      </w:r>
      <w:r w:rsidR="007D5E23">
        <w:rPr>
          <w:sz w:val="22"/>
        </w:rPr>
        <w:t xml:space="preserve">Az iskola </w:t>
      </w:r>
      <w:r w:rsidR="003A35D8">
        <w:rPr>
          <w:sz w:val="22"/>
        </w:rPr>
        <w:t xml:space="preserve"> </w:t>
      </w:r>
      <w:r w:rsidRPr="00586606">
        <w:rPr>
          <w:sz w:val="22"/>
        </w:rPr>
        <w:t xml:space="preserve">adatkezelési tevekénységéről az adatkezelési tájékoztatók útján, azoknak a honlapon való közzétételével bocsátja az érintett rendelkezésére az információkat. </w:t>
      </w:r>
    </w:p>
    <w:p w:rsidR="00F8494E" w:rsidRPr="00586606" w:rsidRDefault="00F85616" w:rsidP="001025D0">
      <w:pPr>
        <w:numPr>
          <w:ilvl w:val="0"/>
          <w:numId w:val="28"/>
        </w:numPr>
        <w:spacing w:after="0" w:line="240" w:lineRule="auto"/>
        <w:ind w:left="0" w:right="55" w:hanging="360"/>
        <w:rPr>
          <w:sz w:val="22"/>
        </w:rPr>
      </w:pPr>
      <w:r w:rsidRPr="00586606">
        <w:rPr>
          <w:sz w:val="22"/>
        </w:rPr>
        <w:t xml:space="preserve">Az általános adatkezelési tájékoztatót </w:t>
      </w:r>
      <w:r w:rsidR="007D5E23">
        <w:rPr>
          <w:sz w:val="22"/>
        </w:rPr>
        <w:t xml:space="preserve">az iskola </w:t>
      </w:r>
      <w:r w:rsidR="003A35D8">
        <w:rPr>
          <w:sz w:val="22"/>
        </w:rPr>
        <w:t xml:space="preserve"> </w:t>
      </w:r>
      <w:r w:rsidR="00223473" w:rsidRPr="00586606">
        <w:rPr>
          <w:sz w:val="22"/>
        </w:rPr>
        <w:t>honlapján</w:t>
      </w:r>
      <w:r w:rsidRPr="00586606">
        <w:rPr>
          <w:sz w:val="22"/>
        </w:rPr>
        <w:t xml:space="preserve"> adatvédelemi tájéko</w:t>
      </w:r>
      <w:r w:rsidR="00F8494E" w:rsidRPr="00586606">
        <w:rPr>
          <w:sz w:val="22"/>
        </w:rPr>
        <w:t>ztató linkként kell elhelyezni.</w:t>
      </w:r>
    </w:p>
    <w:p w:rsidR="00881218" w:rsidRPr="00586606" w:rsidRDefault="00F85616" w:rsidP="001025D0">
      <w:pPr>
        <w:numPr>
          <w:ilvl w:val="0"/>
          <w:numId w:val="28"/>
        </w:numPr>
        <w:spacing w:after="0" w:line="240" w:lineRule="auto"/>
        <w:ind w:left="0" w:right="55" w:hanging="360"/>
        <w:rPr>
          <w:sz w:val="22"/>
        </w:rPr>
      </w:pPr>
      <w:r w:rsidRPr="00586606">
        <w:rPr>
          <w:sz w:val="22"/>
        </w:rPr>
        <w:t xml:space="preserve">A </w:t>
      </w:r>
      <w:r w:rsidR="007F039C" w:rsidRPr="00586606">
        <w:rPr>
          <w:sz w:val="22"/>
        </w:rPr>
        <w:t xml:space="preserve">szervezeti </w:t>
      </w:r>
      <w:proofErr w:type="spellStart"/>
      <w:r w:rsidR="007F039C" w:rsidRPr="00586606">
        <w:rPr>
          <w:sz w:val="22"/>
        </w:rPr>
        <w:t>egységenkénti</w:t>
      </w:r>
      <w:proofErr w:type="spellEnd"/>
      <w:r w:rsidRPr="00586606">
        <w:rPr>
          <w:sz w:val="22"/>
        </w:rPr>
        <w:t xml:space="preserve"> adatkezelési tájékoztatókat </w:t>
      </w:r>
      <w:r w:rsidR="007D5E23">
        <w:rPr>
          <w:sz w:val="22"/>
        </w:rPr>
        <w:t xml:space="preserve">az iskola </w:t>
      </w:r>
      <w:r w:rsidR="003A35D8">
        <w:rPr>
          <w:sz w:val="22"/>
        </w:rPr>
        <w:t xml:space="preserve"> </w:t>
      </w:r>
      <w:r w:rsidR="00F8494E" w:rsidRPr="00586606">
        <w:rPr>
          <w:sz w:val="22"/>
        </w:rPr>
        <w:t>honlapján</w:t>
      </w:r>
      <w:r w:rsidRPr="00586606">
        <w:rPr>
          <w:sz w:val="22"/>
        </w:rPr>
        <w:t xml:space="preserve"> linkként kell</w:t>
      </w:r>
      <w:r w:rsidR="00F8494E" w:rsidRPr="00586606">
        <w:rPr>
          <w:sz w:val="22"/>
        </w:rPr>
        <w:t xml:space="preserve"> elhelyezni</w:t>
      </w:r>
      <w:r w:rsidRPr="00586606">
        <w:rPr>
          <w:sz w:val="22"/>
        </w:rPr>
        <w:t xml:space="preserve">. </w:t>
      </w:r>
    </w:p>
    <w:p w:rsidR="00881218" w:rsidRPr="00586606" w:rsidRDefault="00F85616" w:rsidP="001025D0">
      <w:pPr>
        <w:numPr>
          <w:ilvl w:val="0"/>
          <w:numId w:val="28"/>
        </w:numPr>
        <w:spacing w:after="0" w:line="240" w:lineRule="auto"/>
        <w:ind w:left="0" w:right="55" w:hanging="360"/>
        <w:rPr>
          <w:sz w:val="22"/>
        </w:rPr>
      </w:pPr>
      <w:r w:rsidRPr="00586606">
        <w:rPr>
          <w:sz w:val="22"/>
        </w:rPr>
        <w:t xml:space="preserve">Az egyedi adatkezelési tájékoztatókat </w:t>
      </w:r>
      <w:r w:rsidR="007D5E23">
        <w:rPr>
          <w:sz w:val="22"/>
        </w:rPr>
        <w:t xml:space="preserve">az iskola </w:t>
      </w:r>
      <w:r w:rsidR="003A35D8">
        <w:rPr>
          <w:sz w:val="22"/>
        </w:rPr>
        <w:t xml:space="preserve"> </w:t>
      </w:r>
      <w:r w:rsidR="00F8494E" w:rsidRPr="00586606">
        <w:rPr>
          <w:sz w:val="22"/>
        </w:rPr>
        <w:t>honlapján</w:t>
      </w:r>
      <w:r w:rsidRPr="00586606">
        <w:rPr>
          <w:sz w:val="22"/>
        </w:rPr>
        <w:t xml:space="preserve"> adatvédelemi tájékoztató linkként kell elhelyezni. </w:t>
      </w:r>
    </w:p>
    <w:p w:rsidR="00881218" w:rsidRPr="00586606" w:rsidRDefault="00F85616" w:rsidP="001025D0">
      <w:pPr>
        <w:numPr>
          <w:ilvl w:val="0"/>
          <w:numId w:val="29"/>
        </w:numPr>
        <w:spacing w:after="0" w:line="240" w:lineRule="auto"/>
        <w:ind w:left="0" w:right="55"/>
        <w:rPr>
          <w:sz w:val="22"/>
        </w:rPr>
      </w:pPr>
      <w:r w:rsidRPr="00586606">
        <w:rPr>
          <w:sz w:val="22"/>
          <w:vertAlign w:val="superscript"/>
        </w:rPr>
        <w:footnoteReference w:id="52"/>
      </w:r>
      <w:r w:rsidRPr="00586606">
        <w:rPr>
          <w:sz w:val="22"/>
        </w:rPr>
        <w:t xml:space="preserve">Az egyedi adatkezelési tájékoztatók közzétételéről nyilvántartást kell vezetni az alábbi tartalommal </w:t>
      </w:r>
    </w:p>
    <w:p w:rsidR="00881218" w:rsidRPr="00586606" w:rsidRDefault="00F85616" w:rsidP="001025D0">
      <w:pPr>
        <w:numPr>
          <w:ilvl w:val="1"/>
          <w:numId w:val="29"/>
        </w:numPr>
        <w:spacing w:after="0" w:line="240" w:lineRule="auto"/>
        <w:ind w:left="0" w:right="55" w:hanging="360"/>
        <w:rPr>
          <w:sz w:val="22"/>
        </w:rPr>
      </w:pPr>
      <w:r w:rsidRPr="00586606">
        <w:rPr>
          <w:sz w:val="22"/>
        </w:rPr>
        <w:t xml:space="preserve">az adatkezelési tájékoztató száma, </w:t>
      </w:r>
    </w:p>
    <w:p w:rsidR="00881218" w:rsidRPr="00586606" w:rsidRDefault="00F85616" w:rsidP="001025D0">
      <w:pPr>
        <w:numPr>
          <w:ilvl w:val="1"/>
          <w:numId w:val="29"/>
        </w:numPr>
        <w:spacing w:after="0" w:line="240" w:lineRule="auto"/>
        <w:ind w:left="0" w:right="55" w:hanging="360"/>
        <w:rPr>
          <w:sz w:val="22"/>
        </w:rPr>
      </w:pPr>
      <w:r w:rsidRPr="00586606">
        <w:rPr>
          <w:sz w:val="22"/>
        </w:rPr>
        <w:t xml:space="preserve">az adatkezelési tájékoztató címe, </w:t>
      </w:r>
    </w:p>
    <w:p w:rsidR="00881218" w:rsidRPr="00586606" w:rsidRDefault="00F85616" w:rsidP="001025D0">
      <w:pPr>
        <w:numPr>
          <w:ilvl w:val="1"/>
          <w:numId w:val="29"/>
        </w:numPr>
        <w:spacing w:after="0" w:line="240" w:lineRule="auto"/>
        <w:ind w:left="0" w:right="55" w:hanging="360"/>
        <w:rPr>
          <w:sz w:val="22"/>
        </w:rPr>
      </w:pPr>
      <w:r w:rsidRPr="00586606">
        <w:rPr>
          <w:sz w:val="22"/>
        </w:rPr>
        <w:t xml:space="preserve">az adatkezelési tájékoztató </w:t>
      </w:r>
      <w:proofErr w:type="spellStart"/>
      <w:r w:rsidRPr="00586606">
        <w:rPr>
          <w:sz w:val="22"/>
        </w:rPr>
        <w:t>kiadmányozásának</w:t>
      </w:r>
      <w:proofErr w:type="spellEnd"/>
      <w:r w:rsidRPr="00586606">
        <w:rPr>
          <w:sz w:val="22"/>
        </w:rPr>
        <w:t xml:space="preserve"> időpontja, </w:t>
      </w:r>
    </w:p>
    <w:p w:rsidR="00881218" w:rsidRPr="00586606" w:rsidRDefault="00F85616" w:rsidP="001025D0">
      <w:pPr>
        <w:numPr>
          <w:ilvl w:val="1"/>
          <w:numId w:val="29"/>
        </w:numPr>
        <w:spacing w:after="0" w:line="240" w:lineRule="auto"/>
        <w:ind w:left="0" w:right="55" w:hanging="360"/>
        <w:rPr>
          <w:sz w:val="22"/>
        </w:rPr>
      </w:pPr>
      <w:r w:rsidRPr="00586606">
        <w:rPr>
          <w:sz w:val="22"/>
        </w:rPr>
        <w:t xml:space="preserve">az adatkezelési tájékoztató közzétételnek ideje, </w:t>
      </w:r>
    </w:p>
    <w:p w:rsidR="00881218" w:rsidRPr="00586606" w:rsidRDefault="00F85616" w:rsidP="001025D0">
      <w:pPr>
        <w:numPr>
          <w:ilvl w:val="1"/>
          <w:numId w:val="29"/>
        </w:numPr>
        <w:spacing w:after="0" w:line="240" w:lineRule="auto"/>
        <w:ind w:left="0" w:right="55" w:hanging="360"/>
        <w:rPr>
          <w:sz w:val="22"/>
        </w:rPr>
      </w:pPr>
      <w:r w:rsidRPr="00586606">
        <w:rPr>
          <w:sz w:val="22"/>
        </w:rPr>
        <w:t xml:space="preserve">az adatkezelési tájékoztató hatályvesztésének/módosításnak időpontja. </w:t>
      </w:r>
    </w:p>
    <w:p w:rsidR="00881218" w:rsidRPr="00586606" w:rsidRDefault="00F85616" w:rsidP="001025D0">
      <w:pPr>
        <w:numPr>
          <w:ilvl w:val="0"/>
          <w:numId w:val="29"/>
        </w:numPr>
        <w:spacing w:after="0" w:line="240" w:lineRule="auto"/>
        <w:ind w:left="0" w:right="55"/>
        <w:rPr>
          <w:sz w:val="22"/>
        </w:rPr>
      </w:pPr>
      <w:r w:rsidRPr="00586606">
        <w:rPr>
          <w:sz w:val="22"/>
        </w:rPr>
        <w:t xml:space="preserve">Az adatkezelési tájékoztatókat az a szervezeti egységek készítik el és teszik közzé </w:t>
      </w:r>
      <w:r w:rsidR="007D5E23">
        <w:rPr>
          <w:sz w:val="22"/>
        </w:rPr>
        <w:t xml:space="preserve">az iskola </w:t>
      </w:r>
      <w:r w:rsidR="003A35D8">
        <w:rPr>
          <w:sz w:val="22"/>
        </w:rPr>
        <w:t xml:space="preserve"> </w:t>
      </w:r>
      <w:r w:rsidRPr="00586606">
        <w:rPr>
          <w:sz w:val="22"/>
        </w:rPr>
        <w:t xml:space="preserve">honlapján. </w:t>
      </w:r>
    </w:p>
    <w:p w:rsidR="00881218" w:rsidRPr="00586606" w:rsidRDefault="00F85616" w:rsidP="001025D0">
      <w:pPr>
        <w:numPr>
          <w:ilvl w:val="0"/>
          <w:numId w:val="29"/>
        </w:numPr>
        <w:spacing w:after="0" w:line="240" w:lineRule="auto"/>
        <w:ind w:left="0" w:right="55"/>
        <w:rPr>
          <w:sz w:val="22"/>
        </w:rPr>
      </w:pPr>
      <w:r w:rsidRPr="00586606">
        <w:rPr>
          <w:sz w:val="22"/>
          <w:vertAlign w:val="superscript"/>
        </w:rPr>
        <w:footnoteReference w:id="53"/>
      </w:r>
      <w:r w:rsidRPr="00586606">
        <w:rPr>
          <w:sz w:val="22"/>
        </w:rPr>
        <w:t>A szervezeti egységek az 1.5 (2) bekezdése szerint az adatkezelési tájékoztatók felülvizsgálatáról, amennyiben szükséges módosítás</w:t>
      </w:r>
      <w:r w:rsidR="007F15BB">
        <w:rPr>
          <w:sz w:val="22"/>
        </w:rPr>
        <w:t>áról</w:t>
      </w:r>
      <w:r w:rsidRPr="00586606">
        <w:rPr>
          <w:sz w:val="22"/>
        </w:rPr>
        <w:t xml:space="preserve"> minden év december 31. napjáig jegyzőkönyvet készítenek. A jegyzőkönyvek és az adatkezelési tájékoztatók nyilvántartását 30 napon belül elektronikus úton megküldik az adatvédelmi tisztviselőnek.</w:t>
      </w:r>
      <w:r w:rsidRPr="00586606">
        <w:rPr>
          <w:b/>
          <w:sz w:val="22"/>
        </w:rPr>
        <w:t xml:space="preserve"> </w:t>
      </w:r>
    </w:p>
    <w:p w:rsidR="00881218" w:rsidRPr="00586606" w:rsidRDefault="00881218" w:rsidP="008D3F6C">
      <w:pPr>
        <w:spacing w:after="0" w:line="240" w:lineRule="auto"/>
        <w:ind w:left="0" w:firstLine="0"/>
        <w:jc w:val="left"/>
        <w:rPr>
          <w:sz w:val="22"/>
        </w:rPr>
      </w:pPr>
    </w:p>
    <w:p w:rsidR="00CC7BC3" w:rsidRPr="00586606" w:rsidRDefault="00CC7BC3"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1.11.</w:t>
      </w:r>
      <w:r w:rsidRPr="00586606">
        <w:rPr>
          <w:rFonts w:eastAsia="Arial"/>
          <w:sz w:val="22"/>
        </w:rPr>
        <w:t xml:space="preserve"> </w:t>
      </w:r>
      <w:r w:rsidRPr="00586606">
        <w:rPr>
          <w:sz w:val="22"/>
        </w:rPr>
        <w:t xml:space="preserve">Rendelkezési Nyilvántartás </w:t>
      </w:r>
    </w:p>
    <w:p w:rsidR="00881218" w:rsidRPr="00586606" w:rsidRDefault="00F85616" w:rsidP="008D3F6C">
      <w:pPr>
        <w:spacing w:after="0" w:line="240" w:lineRule="auto"/>
        <w:ind w:left="0" w:firstLine="0"/>
        <w:jc w:val="left"/>
        <w:rPr>
          <w:sz w:val="22"/>
        </w:rPr>
      </w:pPr>
      <w:r w:rsidRPr="00586606">
        <w:rPr>
          <w:b/>
          <w:sz w:val="22"/>
        </w:rPr>
        <w:t xml:space="preserve"> </w:t>
      </w:r>
    </w:p>
    <w:p w:rsidR="00881218" w:rsidRPr="00586606" w:rsidRDefault="00F85616" w:rsidP="001025D0">
      <w:pPr>
        <w:numPr>
          <w:ilvl w:val="0"/>
          <w:numId w:val="30"/>
        </w:numPr>
        <w:spacing w:after="0" w:line="240" w:lineRule="auto"/>
        <w:ind w:left="0" w:right="55" w:hanging="360"/>
        <w:rPr>
          <w:sz w:val="22"/>
        </w:rPr>
      </w:pPr>
      <w:r w:rsidRPr="00586606">
        <w:rPr>
          <w:sz w:val="22"/>
          <w:vertAlign w:val="superscript"/>
        </w:rPr>
        <w:footnoteReference w:id="54"/>
      </w:r>
      <w:r w:rsidRPr="00586606">
        <w:rPr>
          <w:sz w:val="22"/>
        </w:rPr>
        <w:t xml:space="preserve">A szervezeti egységek a GDPR 15-22. cikkében meghatározott az érintettet megillető jogok: </w:t>
      </w:r>
    </w:p>
    <w:p w:rsidR="00881218" w:rsidRPr="00586606" w:rsidRDefault="00F85616" w:rsidP="001025D0">
      <w:pPr>
        <w:numPr>
          <w:ilvl w:val="1"/>
          <w:numId w:val="30"/>
        </w:numPr>
        <w:spacing w:after="0" w:line="240" w:lineRule="auto"/>
        <w:ind w:left="0" w:right="55" w:firstLine="0"/>
        <w:rPr>
          <w:sz w:val="22"/>
        </w:rPr>
      </w:pPr>
      <w:r w:rsidRPr="00586606">
        <w:rPr>
          <w:sz w:val="22"/>
        </w:rPr>
        <w:t xml:space="preserve">tájékoztatás, </w:t>
      </w:r>
    </w:p>
    <w:p w:rsidR="00881218" w:rsidRPr="00586606" w:rsidRDefault="00F85616" w:rsidP="001025D0">
      <w:pPr>
        <w:numPr>
          <w:ilvl w:val="1"/>
          <w:numId w:val="30"/>
        </w:numPr>
        <w:spacing w:after="0" w:line="240" w:lineRule="auto"/>
        <w:ind w:left="0" w:right="55" w:firstLine="0"/>
        <w:rPr>
          <w:sz w:val="22"/>
        </w:rPr>
      </w:pPr>
      <w:r w:rsidRPr="00586606">
        <w:rPr>
          <w:sz w:val="22"/>
        </w:rPr>
        <w:t xml:space="preserve">hozzáférés, </w:t>
      </w:r>
    </w:p>
    <w:p w:rsidR="00881218" w:rsidRPr="00586606" w:rsidRDefault="00F85616" w:rsidP="001025D0">
      <w:pPr>
        <w:numPr>
          <w:ilvl w:val="1"/>
          <w:numId w:val="30"/>
        </w:numPr>
        <w:spacing w:after="0" w:line="240" w:lineRule="auto"/>
        <w:ind w:left="0" w:right="55" w:firstLine="0"/>
        <w:rPr>
          <w:sz w:val="22"/>
        </w:rPr>
      </w:pPr>
      <w:r w:rsidRPr="00586606">
        <w:rPr>
          <w:sz w:val="22"/>
        </w:rPr>
        <w:t xml:space="preserve">helyesbítés, </w:t>
      </w:r>
    </w:p>
    <w:p w:rsidR="00881218" w:rsidRPr="00586606" w:rsidRDefault="00F85616" w:rsidP="001025D0">
      <w:pPr>
        <w:numPr>
          <w:ilvl w:val="1"/>
          <w:numId w:val="30"/>
        </w:numPr>
        <w:spacing w:after="0" w:line="240" w:lineRule="auto"/>
        <w:ind w:left="0" w:right="55" w:firstLine="0"/>
        <w:rPr>
          <w:sz w:val="22"/>
        </w:rPr>
      </w:pPr>
      <w:r w:rsidRPr="00586606">
        <w:rPr>
          <w:sz w:val="22"/>
        </w:rPr>
        <w:t xml:space="preserve">korlátozás, </w:t>
      </w:r>
    </w:p>
    <w:p w:rsidR="00881218" w:rsidRPr="00586606" w:rsidRDefault="00F85616" w:rsidP="001025D0">
      <w:pPr>
        <w:numPr>
          <w:ilvl w:val="1"/>
          <w:numId w:val="30"/>
        </w:numPr>
        <w:spacing w:after="0" w:line="240" w:lineRule="auto"/>
        <w:ind w:left="0" w:right="55" w:firstLine="0"/>
        <w:rPr>
          <w:sz w:val="22"/>
        </w:rPr>
      </w:pPr>
      <w:r w:rsidRPr="00586606">
        <w:rPr>
          <w:sz w:val="22"/>
        </w:rPr>
        <w:t xml:space="preserve">törlés/felejtés, </w:t>
      </w:r>
    </w:p>
    <w:p w:rsidR="00881218" w:rsidRPr="00586606" w:rsidRDefault="00F85616" w:rsidP="001025D0">
      <w:pPr>
        <w:numPr>
          <w:ilvl w:val="1"/>
          <w:numId w:val="30"/>
        </w:numPr>
        <w:spacing w:after="0" w:line="240" w:lineRule="auto"/>
        <w:ind w:left="0" w:right="55" w:firstLine="0"/>
        <w:rPr>
          <w:sz w:val="22"/>
        </w:rPr>
      </w:pPr>
      <w:r w:rsidRPr="00586606">
        <w:rPr>
          <w:sz w:val="22"/>
        </w:rPr>
        <w:t xml:space="preserve">adathordozás, </w:t>
      </w:r>
    </w:p>
    <w:p w:rsidR="00881218" w:rsidRPr="00586606" w:rsidRDefault="00F85616" w:rsidP="001025D0">
      <w:pPr>
        <w:numPr>
          <w:ilvl w:val="1"/>
          <w:numId w:val="30"/>
        </w:numPr>
        <w:spacing w:after="0" w:line="240" w:lineRule="auto"/>
        <w:ind w:left="0" w:right="55" w:firstLine="0"/>
        <w:rPr>
          <w:sz w:val="22"/>
        </w:rPr>
      </w:pPr>
      <w:r w:rsidRPr="00586606">
        <w:rPr>
          <w:sz w:val="22"/>
        </w:rPr>
        <w:t xml:space="preserve">tiltakozás, </w:t>
      </w:r>
    </w:p>
    <w:p w:rsidR="00881218" w:rsidRPr="00586606" w:rsidRDefault="00F85616" w:rsidP="001025D0">
      <w:pPr>
        <w:numPr>
          <w:ilvl w:val="1"/>
          <w:numId w:val="30"/>
        </w:numPr>
        <w:spacing w:after="0" w:line="240" w:lineRule="auto"/>
        <w:ind w:left="0" w:right="55" w:firstLine="0"/>
        <w:rPr>
          <w:sz w:val="22"/>
        </w:rPr>
      </w:pPr>
      <w:r w:rsidRPr="00586606">
        <w:rPr>
          <w:sz w:val="22"/>
        </w:rPr>
        <w:lastRenderedPageBreak/>
        <w:t xml:space="preserve">hozzájárulás teljesítéséről nyilvántartást (Rendelkezési Nyilvántartás) vezetnek. </w:t>
      </w:r>
    </w:p>
    <w:p w:rsidR="00881218" w:rsidRPr="00586606" w:rsidRDefault="00F85616" w:rsidP="001025D0">
      <w:pPr>
        <w:numPr>
          <w:ilvl w:val="0"/>
          <w:numId w:val="30"/>
        </w:numPr>
        <w:spacing w:after="0" w:line="240" w:lineRule="auto"/>
        <w:ind w:left="0" w:right="55" w:hanging="360"/>
        <w:rPr>
          <w:sz w:val="22"/>
        </w:rPr>
      </w:pPr>
      <w:r w:rsidRPr="00586606">
        <w:rPr>
          <w:sz w:val="22"/>
        </w:rPr>
        <w:t xml:space="preserve">A nyilvántartás tartalmazza </w:t>
      </w:r>
    </w:p>
    <w:p w:rsidR="00881218" w:rsidRPr="00586606" w:rsidRDefault="00F85616" w:rsidP="001025D0">
      <w:pPr>
        <w:numPr>
          <w:ilvl w:val="1"/>
          <w:numId w:val="30"/>
        </w:numPr>
        <w:spacing w:after="0" w:line="240" w:lineRule="auto"/>
        <w:ind w:left="0" w:right="55" w:firstLine="0"/>
        <w:rPr>
          <w:sz w:val="22"/>
        </w:rPr>
      </w:pPr>
      <w:r w:rsidRPr="00586606">
        <w:rPr>
          <w:sz w:val="22"/>
        </w:rPr>
        <w:t xml:space="preserve">érintett kérelmének időpontját, </w:t>
      </w:r>
    </w:p>
    <w:p w:rsidR="00881218" w:rsidRPr="00586606" w:rsidRDefault="00F85616" w:rsidP="001025D0">
      <w:pPr>
        <w:numPr>
          <w:ilvl w:val="1"/>
          <w:numId w:val="30"/>
        </w:numPr>
        <w:spacing w:after="0" w:line="240" w:lineRule="auto"/>
        <w:ind w:left="0" w:right="55" w:firstLine="0"/>
        <w:rPr>
          <w:sz w:val="22"/>
        </w:rPr>
      </w:pPr>
      <w:r w:rsidRPr="00586606">
        <w:rPr>
          <w:sz w:val="22"/>
        </w:rPr>
        <w:t xml:space="preserve">kérelemre adott válasz időpontját, </w:t>
      </w:r>
    </w:p>
    <w:p w:rsidR="00881218" w:rsidRPr="00586606" w:rsidRDefault="00F85616" w:rsidP="001025D0">
      <w:pPr>
        <w:numPr>
          <w:ilvl w:val="1"/>
          <w:numId w:val="30"/>
        </w:numPr>
        <w:spacing w:after="0" w:line="240" w:lineRule="auto"/>
        <w:ind w:left="0" w:right="55" w:firstLine="0"/>
        <w:rPr>
          <w:sz w:val="22"/>
        </w:rPr>
      </w:pPr>
      <w:r w:rsidRPr="00586606">
        <w:rPr>
          <w:sz w:val="22"/>
        </w:rPr>
        <w:t xml:space="preserve">teljesítés/elutasítás időpontját, </w:t>
      </w:r>
    </w:p>
    <w:p w:rsidR="00881218" w:rsidRPr="00586606" w:rsidRDefault="00F85616" w:rsidP="001025D0">
      <w:pPr>
        <w:numPr>
          <w:ilvl w:val="1"/>
          <w:numId w:val="30"/>
        </w:numPr>
        <w:spacing w:after="0" w:line="240" w:lineRule="auto"/>
        <w:ind w:left="0" w:right="55" w:firstLine="0"/>
        <w:rPr>
          <w:sz w:val="22"/>
        </w:rPr>
      </w:pPr>
      <w:r w:rsidRPr="00586606">
        <w:rPr>
          <w:sz w:val="22"/>
        </w:rPr>
        <w:t xml:space="preserve">elutasítás indokát.  </w:t>
      </w:r>
    </w:p>
    <w:p w:rsidR="00881218" w:rsidRPr="00586606" w:rsidRDefault="00F85616" w:rsidP="001025D0">
      <w:pPr>
        <w:numPr>
          <w:ilvl w:val="0"/>
          <w:numId w:val="30"/>
        </w:numPr>
        <w:spacing w:after="0" w:line="240" w:lineRule="auto"/>
        <w:ind w:left="0" w:right="55" w:hanging="360"/>
        <w:rPr>
          <w:sz w:val="22"/>
        </w:rPr>
      </w:pPr>
      <w:r w:rsidRPr="00586606">
        <w:rPr>
          <w:sz w:val="22"/>
          <w:vertAlign w:val="superscript"/>
        </w:rPr>
        <w:footnoteReference w:id="55"/>
      </w:r>
      <w:r w:rsidRPr="00586606">
        <w:rPr>
          <w:sz w:val="22"/>
        </w:rPr>
        <w:t xml:space="preserve">A Rendelkezési Nyilvántartást szervezeti egységenként kell vezetni. A nyilvántartás egy másolati példányát – a tárgyévet követő január 31. napjáig – az adatvédelmi tisztviselő részére elektronikus úton meg kell küldeni. Az adattovábbításról vezetett nyilvántartást – eltérő jogszabályi rendelkezés hiányában – személyes adatok esetében legalább 5 évig, különleges adatok vonatkozásában pedig legalább 20 évig kell megőrizni.  </w:t>
      </w:r>
    </w:p>
    <w:p w:rsidR="00881218" w:rsidRPr="00586606" w:rsidRDefault="00881218" w:rsidP="008D3F6C">
      <w:pPr>
        <w:spacing w:after="0" w:line="240" w:lineRule="auto"/>
        <w:ind w:left="0" w:firstLine="0"/>
        <w:jc w:val="left"/>
        <w:rPr>
          <w:sz w:val="22"/>
        </w:rPr>
      </w:pPr>
    </w:p>
    <w:p w:rsidR="00EE69FC" w:rsidRPr="00586606" w:rsidRDefault="00EE69FC"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1.12.</w:t>
      </w:r>
      <w:r w:rsidRPr="00586606">
        <w:rPr>
          <w:rFonts w:eastAsia="Arial"/>
          <w:sz w:val="22"/>
        </w:rPr>
        <w:t xml:space="preserve"> </w:t>
      </w:r>
      <w:r w:rsidRPr="00586606">
        <w:rPr>
          <w:sz w:val="22"/>
        </w:rPr>
        <w:t xml:space="preserve">Az adatfeldolgozók, közös adatkezelők, adatfeldolgozások nyilvántartása </w:t>
      </w:r>
    </w:p>
    <w:p w:rsidR="00EE69FC" w:rsidRPr="00586606" w:rsidRDefault="00EE69FC" w:rsidP="00EE69FC">
      <w:pPr>
        <w:spacing w:after="0" w:line="240" w:lineRule="auto"/>
        <w:ind w:left="0" w:right="55" w:firstLine="0"/>
        <w:rPr>
          <w:sz w:val="22"/>
        </w:rPr>
      </w:pPr>
    </w:p>
    <w:p w:rsidR="00881218" w:rsidRPr="00586606" w:rsidRDefault="00F85616" w:rsidP="00EE69FC">
      <w:pPr>
        <w:spacing w:after="0" w:line="240" w:lineRule="auto"/>
        <w:ind w:left="0" w:right="55" w:firstLine="0"/>
        <w:rPr>
          <w:sz w:val="22"/>
        </w:rPr>
      </w:pPr>
      <w:r w:rsidRPr="00586606">
        <w:rPr>
          <w:sz w:val="22"/>
        </w:rPr>
        <w:t xml:space="preserve">A nyilvántartás tartalmazza  </w:t>
      </w:r>
    </w:p>
    <w:p w:rsidR="00881218" w:rsidRPr="00586606" w:rsidRDefault="00F85616" w:rsidP="001025D0">
      <w:pPr>
        <w:numPr>
          <w:ilvl w:val="1"/>
          <w:numId w:val="31"/>
        </w:numPr>
        <w:spacing w:after="0" w:line="240" w:lineRule="auto"/>
        <w:ind w:left="0" w:right="55" w:hanging="358"/>
        <w:rPr>
          <w:sz w:val="22"/>
        </w:rPr>
      </w:pPr>
      <w:r w:rsidRPr="00586606">
        <w:rPr>
          <w:sz w:val="22"/>
        </w:rPr>
        <w:t xml:space="preserve">az adatfeldolgozó, közös adatkezelő, adatkezelésre megbízást adó szervezet nevét, címét, képviselőjének nevét; </w:t>
      </w:r>
    </w:p>
    <w:p w:rsidR="00881218" w:rsidRPr="00586606" w:rsidRDefault="00F85616" w:rsidP="001025D0">
      <w:pPr>
        <w:numPr>
          <w:ilvl w:val="1"/>
          <w:numId w:val="31"/>
        </w:numPr>
        <w:spacing w:after="0" w:line="240" w:lineRule="auto"/>
        <w:ind w:left="0" w:right="55" w:hanging="358"/>
        <w:rPr>
          <w:sz w:val="22"/>
        </w:rPr>
      </w:pPr>
      <w:r w:rsidRPr="00586606">
        <w:rPr>
          <w:sz w:val="22"/>
        </w:rPr>
        <w:t xml:space="preserve">az adatfeldolgozó, közös adatkezelő, adatkezelésre megbízást adó szervezet adatvédelmi tisztviselőjének nevét és elérhetőségét; </w:t>
      </w:r>
    </w:p>
    <w:p w:rsidR="00881218" w:rsidRPr="00586606" w:rsidRDefault="00F85616" w:rsidP="001025D0">
      <w:pPr>
        <w:numPr>
          <w:ilvl w:val="1"/>
          <w:numId w:val="31"/>
        </w:numPr>
        <w:spacing w:after="0" w:line="240" w:lineRule="auto"/>
        <w:ind w:left="0" w:right="55" w:hanging="358"/>
        <w:rPr>
          <w:sz w:val="22"/>
        </w:rPr>
      </w:pPr>
      <w:r w:rsidRPr="00586606">
        <w:rPr>
          <w:sz w:val="22"/>
        </w:rPr>
        <w:t xml:space="preserve">az adatkezelés/adatfeldolgozás célját; </w:t>
      </w:r>
    </w:p>
    <w:p w:rsidR="00881218" w:rsidRPr="00586606" w:rsidRDefault="00F85616" w:rsidP="001025D0">
      <w:pPr>
        <w:numPr>
          <w:ilvl w:val="1"/>
          <w:numId w:val="31"/>
        </w:numPr>
        <w:spacing w:after="0" w:line="240" w:lineRule="auto"/>
        <w:ind w:left="0" w:right="55" w:hanging="358"/>
        <w:rPr>
          <w:sz w:val="22"/>
        </w:rPr>
      </w:pPr>
      <w:r w:rsidRPr="00586606">
        <w:rPr>
          <w:sz w:val="22"/>
        </w:rPr>
        <w:t xml:space="preserve">az adatkezelés/adatfeldolgozás céljából kezelt adatok kezelésének jogalapját;  </w:t>
      </w:r>
    </w:p>
    <w:p w:rsidR="00881218" w:rsidRPr="00586606" w:rsidRDefault="00F85616" w:rsidP="001025D0">
      <w:pPr>
        <w:numPr>
          <w:ilvl w:val="1"/>
          <w:numId w:val="31"/>
        </w:numPr>
        <w:spacing w:after="0" w:line="240" w:lineRule="auto"/>
        <w:ind w:left="0" w:right="55" w:hanging="358"/>
        <w:rPr>
          <w:sz w:val="22"/>
        </w:rPr>
      </w:pPr>
      <w:r w:rsidRPr="00586606">
        <w:rPr>
          <w:sz w:val="22"/>
        </w:rPr>
        <w:t xml:space="preserve">az adatkezelés/adatfeldolgozás célból kezelt személyes adatok kategóriáit;  </w:t>
      </w:r>
    </w:p>
    <w:p w:rsidR="00881218" w:rsidRPr="00586606" w:rsidRDefault="00F85616" w:rsidP="001025D0">
      <w:pPr>
        <w:numPr>
          <w:ilvl w:val="1"/>
          <w:numId w:val="31"/>
        </w:numPr>
        <w:spacing w:after="0" w:line="240" w:lineRule="auto"/>
        <w:ind w:left="0" w:right="55" w:hanging="358"/>
        <w:rPr>
          <w:sz w:val="22"/>
        </w:rPr>
      </w:pPr>
      <w:r w:rsidRPr="00586606">
        <w:rPr>
          <w:sz w:val="22"/>
        </w:rPr>
        <w:t xml:space="preserve">az adatkezelés/adatfeldolgozás célból való adatkezelés során érintett személyek csoportjait; </w:t>
      </w:r>
    </w:p>
    <w:p w:rsidR="00881218" w:rsidRPr="00586606" w:rsidRDefault="00F85616" w:rsidP="001025D0">
      <w:pPr>
        <w:numPr>
          <w:ilvl w:val="1"/>
          <w:numId w:val="31"/>
        </w:numPr>
        <w:spacing w:after="0" w:line="240" w:lineRule="auto"/>
        <w:ind w:left="0" w:right="55" w:hanging="358"/>
        <w:rPr>
          <w:sz w:val="22"/>
        </w:rPr>
      </w:pPr>
      <w:r w:rsidRPr="00586606">
        <w:rPr>
          <w:sz w:val="22"/>
        </w:rPr>
        <w:t xml:space="preserve">az adatkezelésre/adatfeldolgozásra vonatkozó megállapodás hatályát; </w:t>
      </w:r>
    </w:p>
    <w:p w:rsidR="00881218" w:rsidRPr="00586606" w:rsidRDefault="007D5E23" w:rsidP="001025D0">
      <w:pPr>
        <w:numPr>
          <w:ilvl w:val="1"/>
          <w:numId w:val="31"/>
        </w:numPr>
        <w:spacing w:after="0" w:line="240" w:lineRule="auto"/>
        <w:ind w:left="0" w:right="55" w:hanging="358"/>
        <w:rPr>
          <w:sz w:val="22"/>
        </w:rPr>
      </w:pPr>
      <w:r>
        <w:rPr>
          <w:sz w:val="22"/>
        </w:rPr>
        <w:t xml:space="preserve">az iskola </w:t>
      </w:r>
      <w:r w:rsidR="003A35D8">
        <w:rPr>
          <w:sz w:val="22"/>
        </w:rPr>
        <w:t xml:space="preserve"> </w:t>
      </w:r>
      <w:r w:rsidR="00F85616" w:rsidRPr="00586606">
        <w:rPr>
          <w:sz w:val="22"/>
        </w:rPr>
        <w:t xml:space="preserve">érintett szervezeti egységét. </w:t>
      </w:r>
    </w:p>
    <w:p w:rsidR="00881218" w:rsidRPr="00586606" w:rsidRDefault="00881218" w:rsidP="008D3F6C">
      <w:pPr>
        <w:spacing w:after="0" w:line="240" w:lineRule="auto"/>
        <w:ind w:left="0" w:firstLine="0"/>
        <w:jc w:val="left"/>
        <w:rPr>
          <w:sz w:val="22"/>
        </w:rPr>
      </w:pPr>
    </w:p>
    <w:p w:rsidR="00EE69FC" w:rsidRPr="00586606" w:rsidRDefault="00EE69FC"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1.13.</w:t>
      </w:r>
      <w:r w:rsidRPr="00586606">
        <w:rPr>
          <w:rFonts w:eastAsia="Arial"/>
          <w:sz w:val="22"/>
        </w:rPr>
        <w:t xml:space="preserve"> </w:t>
      </w:r>
      <w:r w:rsidRPr="00586606">
        <w:rPr>
          <w:sz w:val="22"/>
        </w:rPr>
        <w:t xml:space="preserve">Adatvédelmi incidensek és nyilvántartásuk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1025D0">
      <w:pPr>
        <w:numPr>
          <w:ilvl w:val="0"/>
          <w:numId w:val="32"/>
        </w:numPr>
        <w:spacing w:after="0" w:line="240" w:lineRule="auto"/>
        <w:ind w:left="0" w:right="55" w:hanging="360"/>
        <w:rPr>
          <w:sz w:val="22"/>
        </w:rPr>
      </w:pPr>
      <w:r w:rsidRPr="00586606">
        <w:rPr>
          <w:sz w:val="22"/>
          <w:vertAlign w:val="superscript"/>
        </w:rPr>
        <w:footnoteReference w:id="56"/>
      </w:r>
      <w:r w:rsidRPr="00586606">
        <w:rPr>
          <w:sz w:val="22"/>
        </w:rPr>
        <w:t>A munkatársak kötelesek adatvédelmi incidens észlelése esetén tudomására jutásátó</w:t>
      </w:r>
      <w:r w:rsidR="00E74482" w:rsidRPr="00586606">
        <w:rPr>
          <w:sz w:val="22"/>
        </w:rPr>
        <w:t xml:space="preserve">l számított 24 órán belül azt az </w:t>
      </w:r>
      <w:r w:rsidRPr="00586606">
        <w:rPr>
          <w:sz w:val="22"/>
        </w:rPr>
        <w:t xml:space="preserve">adatvédelmi felelősnek (annak hiányában a szervezeti egység vezetőjének) bejelenteni </w:t>
      </w:r>
    </w:p>
    <w:p w:rsidR="00881218" w:rsidRPr="00586606" w:rsidRDefault="00E74482" w:rsidP="001025D0">
      <w:pPr>
        <w:numPr>
          <w:ilvl w:val="0"/>
          <w:numId w:val="32"/>
        </w:numPr>
        <w:spacing w:after="0" w:line="240" w:lineRule="auto"/>
        <w:ind w:left="0" w:right="55" w:hanging="360"/>
        <w:rPr>
          <w:sz w:val="22"/>
        </w:rPr>
      </w:pPr>
      <w:r w:rsidRPr="00586606">
        <w:rPr>
          <w:sz w:val="22"/>
        </w:rPr>
        <w:t xml:space="preserve">Az </w:t>
      </w:r>
      <w:r w:rsidR="00F85616" w:rsidRPr="00586606">
        <w:rPr>
          <w:sz w:val="22"/>
        </w:rPr>
        <w:t>adatvédelmi felelős (annak hiányában a szervezeti egység vezetője) az incidens tudomására jutásától számított legkésőbb 36 órán belül azt írásban jelent</w:t>
      </w:r>
      <w:r w:rsidRPr="00586606">
        <w:rPr>
          <w:sz w:val="22"/>
        </w:rPr>
        <w:t>i az adatvédelmi tisztviselőnek.</w:t>
      </w:r>
    </w:p>
    <w:p w:rsidR="00881218" w:rsidRPr="00586606" w:rsidRDefault="00F85616" w:rsidP="001025D0">
      <w:pPr>
        <w:numPr>
          <w:ilvl w:val="0"/>
          <w:numId w:val="32"/>
        </w:numPr>
        <w:spacing w:after="0" w:line="240" w:lineRule="auto"/>
        <w:ind w:left="0" w:right="55" w:hanging="360"/>
        <w:rPr>
          <w:sz w:val="22"/>
        </w:rPr>
      </w:pPr>
      <w:r w:rsidRPr="00586606">
        <w:rPr>
          <w:sz w:val="22"/>
        </w:rPr>
        <w:t xml:space="preserve">A határidő elmulasztása esetén az érintett szervezeti egység vezetője igazoló jelentést készít a </w:t>
      </w:r>
      <w:r w:rsidR="004E2B8F" w:rsidRPr="00586606">
        <w:rPr>
          <w:sz w:val="22"/>
        </w:rPr>
        <w:t>főigazgató</w:t>
      </w:r>
      <w:r w:rsidRPr="00586606">
        <w:rPr>
          <w:sz w:val="22"/>
        </w:rPr>
        <w:t xml:space="preserve">nak és a kancellárnak, akik a további teendőket az adatvédelmi tisztviselő véleményének kikérését követően állapítják meg. </w:t>
      </w:r>
    </w:p>
    <w:p w:rsidR="00881218" w:rsidRPr="00586606" w:rsidRDefault="00F85616" w:rsidP="001025D0">
      <w:pPr>
        <w:numPr>
          <w:ilvl w:val="0"/>
          <w:numId w:val="32"/>
        </w:numPr>
        <w:spacing w:after="0" w:line="240" w:lineRule="auto"/>
        <w:ind w:left="0" w:right="55" w:hanging="360"/>
        <w:rPr>
          <w:sz w:val="22"/>
        </w:rPr>
      </w:pPr>
      <w:r w:rsidRPr="00586606">
        <w:rPr>
          <w:sz w:val="22"/>
          <w:vertAlign w:val="superscript"/>
        </w:rPr>
        <w:footnoteReference w:id="57"/>
      </w:r>
      <w:r w:rsidR="007D5E23">
        <w:rPr>
          <w:sz w:val="22"/>
        </w:rPr>
        <w:t xml:space="preserve">Az iskola </w:t>
      </w:r>
      <w:r w:rsidR="003A35D8">
        <w:rPr>
          <w:sz w:val="22"/>
        </w:rPr>
        <w:t xml:space="preserve"> </w:t>
      </w:r>
      <w:r w:rsidRPr="00586606">
        <w:rPr>
          <w:sz w:val="22"/>
        </w:rPr>
        <w:t xml:space="preserve">– az adatvédelmi tisztviselő útján –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 </w:t>
      </w:r>
    </w:p>
    <w:p w:rsidR="00881218" w:rsidRPr="00586606" w:rsidRDefault="00F85616" w:rsidP="001025D0">
      <w:pPr>
        <w:numPr>
          <w:ilvl w:val="0"/>
          <w:numId w:val="32"/>
        </w:numPr>
        <w:spacing w:after="0" w:line="240" w:lineRule="auto"/>
        <w:ind w:left="0" w:right="55" w:hanging="360"/>
        <w:rPr>
          <w:sz w:val="22"/>
        </w:rPr>
      </w:pPr>
      <w:r w:rsidRPr="00586606">
        <w:rPr>
          <w:sz w:val="22"/>
          <w:vertAlign w:val="superscript"/>
        </w:rPr>
        <w:footnoteReference w:id="58"/>
      </w:r>
      <w:r w:rsidRPr="00586606">
        <w:rPr>
          <w:sz w:val="22"/>
        </w:rPr>
        <w:t xml:space="preserve">Az adatvédelmi tisztviselőnek a bejelentést követő 48 órán belül kell döntést hoznia arról, hogy az adatvédelmi incidenssel kapcsolatban terheli-e jelentéstételi kötelezettség </w:t>
      </w:r>
      <w:r w:rsidR="006D765B">
        <w:rPr>
          <w:sz w:val="22"/>
        </w:rPr>
        <w:t xml:space="preserve">az iskolát. </w:t>
      </w:r>
      <w:r w:rsidRPr="00586606">
        <w:rPr>
          <w:sz w:val="22"/>
        </w:rPr>
        <w:t xml:space="preserve">Amennyiben </w:t>
      </w:r>
      <w:r w:rsidR="009C7406" w:rsidRPr="00586606">
        <w:rPr>
          <w:sz w:val="22"/>
        </w:rPr>
        <w:t xml:space="preserve">a </w:t>
      </w:r>
      <w:r w:rsidR="006D765B">
        <w:rPr>
          <w:sz w:val="22"/>
        </w:rPr>
        <w:t xml:space="preserve">Iskolát </w:t>
      </w:r>
      <w:r w:rsidRPr="00586606">
        <w:rPr>
          <w:sz w:val="22"/>
        </w:rPr>
        <w:t xml:space="preserve">jelentéstételi kötelezettség terheli, az adatvédelmi tisztviselő a jelentést úgy készíti elő a döntéshozatalra a </w:t>
      </w:r>
      <w:r w:rsidR="004E2B8F" w:rsidRPr="00586606">
        <w:rPr>
          <w:sz w:val="22"/>
        </w:rPr>
        <w:t>Főigazgató</w:t>
      </w:r>
      <w:r w:rsidRPr="00586606">
        <w:rPr>
          <w:sz w:val="22"/>
        </w:rPr>
        <w:t xml:space="preserve"> és a Kancellár részére, hogy a jelentés megtételére 72 órán belül sor kerülhessen. </w:t>
      </w:r>
    </w:p>
    <w:p w:rsidR="00881218" w:rsidRPr="00586606" w:rsidRDefault="00F85616" w:rsidP="001025D0">
      <w:pPr>
        <w:numPr>
          <w:ilvl w:val="0"/>
          <w:numId w:val="32"/>
        </w:numPr>
        <w:spacing w:after="0" w:line="240" w:lineRule="auto"/>
        <w:ind w:left="0" w:right="55" w:hanging="360"/>
        <w:rPr>
          <w:sz w:val="22"/>
        </w:rPr>
      </w:pPr>
      <w:r w:rsidRPr="00586606">
        <w:rPr>
          <w:sz w:val="22"/>
          <w:vertAlign w:val="superscript"/>
        </w:rPr>
        <w:lastRenderedPageBreak/>
        <w:footnoteReference w:id="59"/>
      </w:r>
      <w:r w:rsidRPr="00586606">
        <w:rPr>
          <w:sz w:val="22"/>
        </w:rPr>
        <w:t xml:space="preserve">Az incidens kockázat elemzésekor az adatvédelmi tisztviselő vizsgálja:  </w:t>
      </w:r>
    </w:p>
    <w:p w:rsidR="00881218" w:rsidRPr="00586606" w:rsidRDefault="00F85616" w:rsidP="001025D0">
      <w:pPr>
        <w:numPr>
          <w:ilvl w:val="1"/>
          <w:numId w:val="32"/>
        </w:numPr>
        <w:spacing w:after="0" w:line="240" w:lineRule="auto"/>
        <w:ind w:left="0" w:right="55" w:hanging="358"/>
        <w:rPr>
          <w:sz w:val="22"/>
        </w:rPr>
      </w:pPr>
      <w:r w:rsidRPr="00586606">
        <w:rPr>
          <w:sz w:val="22"/>
        </w:rPr>
        <w:t xml:space="preserve">az adatvédelmi incidens jellegét, </w:t>
      </w:r>
    </w:p>
    <w:p w:rsidR="00881218" w:rsidRPr="00586606" w:rsidRDefault="00F85616" w:rsidP="001025D0">
      <w:pPr>
        <w:numPr>
          <w:ilvl w:val="1"/>
          <w:numId w:val="32"/>
        </w:numPr>
        <w:spacing w:after="0" w:line="240" w:lineRule="auto"/>
        <w:ind w:left="0" w:right="55" w:hanging="358"/>
        <w:rPr>
          <w:sz w:val="22"/>
        </w:rPr>
      </w:pPr>
      <w:r w:rsidRPr="00586606">
        <w:rPr>
          <w:sz w:val="22"/>
        </w:rPr>
        <w:t xml:space="preserve">az érintettek körét és hozzávetőleges számát, </w:t>
      </w:r>
    </w:p>
    <w:p w:rsidR="00881218" w:rsidRPr="00586606" w:rsidRDefault="00F85616" w:rsidP="001025D0">
      <w:pPr>
        <w:numPr>
          <w:ilvl w:val="1"/>
          <w:numId w:val="32"/>
        </w:numPr>
        <w:spacing w:after="0" w:line="240" w:lineRule="auto"/>
        <w:ind w:left="0" w:right="55" w:hanging="358"/>
        <w:rPr>
          <w:sz w:val="22"/>
        </w:rPr>
      </w:pPr>
      <w:r w:rsidRPr="00586606">
        <w:rPr>
          <w:sz w:val="22"/>
        </w:rPr>
        <w:t xml:space="preserve">az incidenssel érintett adatok kategóriáit és hozzávetőleges számát, </w:t>
      </w:r>
    </w:p>
    <w:p w:rsidR="00881218" w:rsidRPr="00586606" w:rsidRDefault="00F85616" w:rsidP="001025D0">
      <w:pPr>
        <w:numPr>
          <w:ilvl w:val="1"/>
          <w:numId w:val="32"/>
        </w:numPr>
        <w:spacing w:after="0" w:line="240" w:lineRule="auto"/>
        <w:ind w:left="0" w:right="55" w:hanging="358"/>
        <w:rPr>
          <w:sz w:val="22"/>
        </w:rPr>
      </w:pPr>
      <w:r w:rsidRPr="00586606">
        <w:rPr>
          <w:sz w:val="22"/>
        </w:rPr>
        <w:t xml:space="preserve">az adatvédelmi felelős vagy a további tájékoztatást nyújtó egyéb kapcsolattartó nevét és elérhetőségeit, </w:t>
      </w:r>
    </w:p>
    <w:p w:rsidR="00881218" w:rsidRPr="00586606" w:rsidRDefault="00F85616" w:rsidP="001025D0">
      <w:pPr>
        <w:numPr>
          <w:ilvl w:val="1"/>
          <w:numId w:val="32"/>
        </w:numPr>
        <w:spacing w:after="0" w:line="240" w:lineRule="auto"/>
        <w:ind w:left="0" w:right="55" w:hanging="358"/>
        <w:rPr>
          <w:sz w:val="22"/>
        </w:rPr>
      </w:pPr>
      <w:r w:rsidRPr="00586606">
        <w:rPr>
          <w:sz w:val="22"/>
        </w:rPr>
        <w:t xml:space="preserve">az adatvédelmi incidensből eredő, valószínűsíthető következményeket, </w:t>
      </w:r>
    </w:p>
    <w:p w:rsidR="00881218" w:rsidRPr="00586606" w:rsidRDefault="00F85616" w:rsidP="001025D0">
      <w:pPr>
        <w:numPr>
          <w:ilvl w:val="1"/>
          <w:numId w:val="32"/>
        </w:numPr>
        <w:spacing w:after="0" w:line="240" w:lineRule="auto"/>
        <w:ind w:left="0" w:right="55" w:hanging="358"/>
        <w:rPr>
          <w:sz w:val="22"/>
        </w:rPr>
      </w:pPr>
      <w:r w:rsidRPr="00586606">
        <w:rPr>
          <w:sz w:val="22"/>
        </w:rPr>
        <w:t xml:space="preserve">az adatvédelmi incidens orvoslására tett vagy tervezett intézkedéseket, beleértve adott esetben az adatvédelmi incidensből eredő esetleges hátrányos következmények enyhítését célzó intézkedéseket. </w:t>
      </w:r>
    </w:p>
    <w:p w:rsidR="00881218" w:rsidRPr="00586606" w:rsidRDefault="00F85616" w:rsidP="001025D0">
      <w:pPr>
        <w:numPr>
          <w:ilvl w:val="0"/>
          <w:numId w:val="32"/>
        </w:numPr>
        <w:spacing w:after="0" w:line="240" w:lineRule="auto"/>
        <w:ind w:left="0" w:right="55" w:hanging="360"/>
        <w:rPr>
          <w:sz w:val="22"/>
        </w:rPr>
      </w:pPr>
      <w:r w:rsidRPr="00586606">
        <w:rPr>
          <w:sz w:val="22"/>
          <w:vertAlign w:val="superscript"/>
        </w:rPr>
        <w:footnoteReference w:id="60"/>
      </w:r>
      <w:r w:rsidRPr="00586606">
        <w:rPr>
          <w:sz w:val="22"/>
        </w:rPr>
        <w:t xml:space="preserve">Az adatvédelmi tisztviselő – a </w:t>
      </w:r>
      <w:r w:rsidR="004E2B8F" w:rsidRPr="00586606">
        <w:rPr>
          <w:sz w:val="22"/>
        </w:rPr>
        <w:t>Főigazgató</w:t>
      </w:r>
      <w:r w:rsidRPr="00586606">
        <w:rPr>
          <w:sz w:val="22"/>
        </w:rPr>
        <w:t xml:space="preserve"> és a Kancellár döntésének megfelelően – az incidens bekövetkezését – ha az adatvédelmi incidens valószínűsíthetően kockázattal jár az érintett jogaira – a tudomásra jutástól számított 72 órán belül bejelenti a felügyeleti hatóságnak.  </w:t>
      </w:r>
    </w:p>
    <w:p w:rsidR="00881218" w:rsidRPr="00586606" w:rsidRDefault="00DF106E" w:rsidP="001025D0">
      <w:pPr>
        <w:numPr>
          <w:ilvl w:val="0"/>
          <w:numId w:val="32"/>
        </w:numPr>
        <w:spacing w:after="0" w:line="240" w:lineRule="auto"/>
        <w:ind w:left="0" w:right="55" w:hanging="360"/>
        <w:rPr>
          <w:sz w:val="22"/>
        </w:rPr>
      </w:pPr>
      <w:r w:rsidRPr="00586606">
        <w:rPr>
          <w:rStyle w:val="Lbjegyzet-hivatkozs"/>
          <w:sz w:val="22"/>
        </w:rPr>
        <w:footnoteReference w:id="61"/>
      </w:r>
      <w:r w:rsidR="00F85616" w:rsidRPr="00586606">
        <w:rPr>
          <w:sz w:val="22"/>
        </w:rPr>
        <w:t xml:space="preserve">Ha az adatvédelmi incidens valószínűsíthetően magas kockázattal jár az érintett jogaira és szabadságaira nézve, </w:t>
      </w:r>
      <w:r w:rsidR="007D5E23">
        <w:rPr>
          <w:sz w:val="22"/>
        </w:rPr>
        <w:t xml:space="preserve">az iskola </w:t>
      </w:r>
      <w:r w:rsidR="003A35D8">
        <w:rPr>
          <w:sz w:val="22"/>
        </w:rPr>
        <w:t xml:space="preserve"> </w:t>
      </w:r>
      <w:r w:rsidR="00F85616" w:rsidRPr="00586606">
        <w:rPr>
          <w:sz w:val="22"/>
        </w:rPr>
        <w:t xml:space="preserve">–indokolatlan késedelem nélkül – de legfeljebb 30 napon belül tájékoztatja az érintettet az adatvédelmi incidensről. </w:t>
      </w:r>
    </w:p>
    <w:p w:rsidR="00881218" w:rsidRPr="00586606" w:rsidRDefault="00F85616" w:rsidP="008D3F6C">
      <w:pPr>
        <w:spacing w:after="0" w:line="240" w:lineRule="auto"/>
        <w:ind w:left="0" w:firstLine="0"/>
        <w:jc w:val="left"/>
        <w:rPr>
          <w:sz w:val="22"/>
        </w:rPr>
      </w:pPr>
      <w:r w:rsidRPr="00586606">
        <w:rPr>
          <w:b/>
          <w:sz w:val="22"/>
        </w:rPr>
        <w:t xml:space="preserve"> </w:t>
      </w:r>
    </w:p>
    <w:p w:rsidR="003E7436" w:rsidRPr="00586606" w:rsidRDefault="003E7436" w:rsidP="003E7436">
      <w:pPr>
        <w:spacing w:after="0" w:line="240" w:lineRule="auto"/>
        <w:ind w:left="0" w:firstLine="0"/>
        <w:rPr>
          <w:sz w:val="22"/>
        </w:rPr>
      </w:pPr>
    </w:p>
    <w:p w:rsidR="00881218" w:rsidRPr="00586606" w:rsidRDefault="00F85616" w:rsidP="003E7436">
      <w:pPr>
        <w:pStyle w:val="Cmsor1"/>
        <w:tabs>
          <w:tab w:val="center" w:pos="1920"/>
          <w:tab w:val="center" w:pos="4197"/>
          <w:tab w:val="center" w:pos="6588"/>
          <w:tab w:val="right" w:pos="9210"/>
        </w:tabs>
        <w:spacing w:after="0" w:line="240" w:lineRule="auto"/>
        <w:ind w:left="0" w:firstLine="0"/>
        <w:jc w:val="both"/>
        <w:rPr>
          <w:sz w:val="22"/>
        </w:rPr>
      </w:pPr>
      <w:r w:rsidRPr="00586606">
        <w:rPr>
          <w:sz w:val="22"/>
        </w:rPr>
        <w:t>2.</w:t>
      </w:r>
      <w:r w:rsidRPr="00586606">
        <w:rPr>
          <w:rFonts w:eastAsia="Arial"/>
          <w:sz w:val="22"/>
        </w:rPr>
        <w:t xml:space="preserve"> </w:t>
      </w:r>
      <w:r w:rsidR="003E7436" w:rsidRPr="00586606">
        <w:rPr>
          <w:sz w:val="22"/>
        </w:rPr>
        <w:t xml:space="preserve">AZ ÉRINTETTEK ADATKEZELÉSSEL KAPCSOLATOS </w:t>
      </w:r>
      <w:r w:rsidRPr="00586606">
        <w:rPr>
          <w:sz w:val="22"/>
        </w:rPr>
        <w:t xml:space="preserve">JOGAINAK BIZTOSÍTÁSA </w:t>
      </w:r>
    </w:p>
    <w:p w:rsidR="00881218" w:rsidRPr="00586606" w:rsidRDefault="00881218"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2.1.</w:t>
      </w:r>
      <w:r w:rsidRPr="00586606">
        <w:rPr>
          <w:rFonts w:eastAsia="Arial"/>
          <w:sz w:val="22"/>
        </w:rPr>
        <w:t xml:space="preserve"> </w:t>
      </w:r>
      <w:r w:rsidRPr="00586606">
        <w:rPr>
          <w:sz w:val="22"/>
        </w:rPr>
        <w:t xml:space="preserve">Az érintett jogainak biztosítása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1025D0">
      <w:pPr>
        <w:numPr>
          <w:ilvl w:val="0"/>
          <w:numId w:val="33"/>
        </w:numPr>
        <w:spacing w:after="0" w:line="240" w:lineRule="auto"/>
        <w:ind w:left="0" w:right="55"/>
        <w:rPr>
          <w:sz w:val="22"/>
        </w:rPr>
      </w:pPr>
      <w:r w:rsidRPr="00586606">
        <w:rPr>
          <w:sz w:val="22"/>
        </w:rPr>
        <w:t>Az adatkezelő elősegíti az érintett jogainak a gyakorlását. Ennek érdekében az érintettnek az adatkezelővel közölnie kell a jog gyakorlásra irányuló kérelem előterjesztése során a személye azonosítására alkalmas adatait, valamint azokat az adatokat, amelyek az adott jog gyakorlása tekintetében, illetve az adott adatkezeléshez szükségesek. Az érintetteknek a kérelmet ezen</w:t>
      </w:r>
      <w:r w:rsidR="000A5DEB">
        <w:rPr>
          <w:sz w:val="22"/>
        </w:rPr>
        <w:t xml:space="preserve"> adatartalommal jelen szabályt 1</w:t>
      </w:r>
      <w:r w:rsidRPr="00586606">
        <w:rPr>
          <w:sz w:val="22"/>
        </w:rPr>
        <w:t xml:space="preserve">. számú melléklete szerinti forma nyomtatványon kell benyújtaniuk. </w:t>
      </w:r>
    </w:p>
    <w:p w:rsidR="00881218" w:rsidRPr="00586606" w:rsidRDefault="00F85616" w:rsidP="001025D0">
      <w:pPr>
        <w:numPr>
          <w:ilvl w:val="0"/>
          <w:numId w:val="33"/>
        </w:numPr>
        <w:spacing w:after="0" w:line="240" w:lineRule="auto"/>
        <w:ind w:left="0" w:right="55"/>
        <w:rPr>
          <w:sz w:val="22"/>
        </w:rPr>
      </w:pPr>
      <w:r w:rsidRPr="00586606">
        <w:rPr>
          <w:sz w:val="22"/>
        </w:rPr>
        <w:t xml:space="preserve">Az adatkezelő az érintett jogai gyakorlására irányuló kérelmének teljesítését csak akkor tagadhatja meg, ha bizonyítja, hogy a rendelkezésére álló adatok alapján az érintettet nem tudja azonosítani. </w:t>
      </w:r>
    </w:p>
    <w:p w:rsidR="00881218" w:rsidRPr="00586606" w:rsidRDefault="00F85616" w:rsidP="001025D0">
      <w:pPr>
        <w:numPr>
          <w:ilvl w:val="0"/>
          <w:numId w:val="33"/>
        </w:numPr>
        <w:spacing w:after="0" w:line="240" w:lineRule="auto"/>
        <w:ind w:left="0" w:right="55"/>
        <w:rPr>
          <w:sz w:val="22"/>
        </w:rPr>
      </w:pPr>
      <w:r w:rsidRPr="00586606">
        <w:rPr>
          <w:sz w:val="22"/>
        </w:rPr>
        <w:t xml:space="preserve">Az adatkezelő indokolatlan késedelem nélkül, de mindenképpen a kérelem beérkezésétől számított egy hónapon belül tájékoztatja az érintettet a kérelem nyomán hozott intézkedésekről. Szükség esetén – figyelembe véve a kérelem összetettségét és a kérelmek számát –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881218" w:rsidRPr="00586606" w:rsidRDefault="00F85616" w:rsidP="001025D0">
      <w:pPr>
        <w:numPr>
          <w:ilvl w:val="0"/>
          <w:numId w:val="33"/>
        </w:numPr>
        <w:spacing w:after="0" w:line="240" w:lineRule="auto"/>
        <w:ind w:left="0" w:right="55"/>
        <w:rPr>
          <w:sz w:val="22"/>
        </w:rPr>
      </w:pPr>
      <w:r w:rsidRPr="00586606">
        <w:rPr>
          <w:sz w:val="22"/>
        </w:rPr>
        <w:t>A kérelem elutasításáról a kérelem teljesítésében közreműködő szervezeti egység vezetője írásban indokolva tájékoztatja a kérelmezőt a kérelem beérkezésétől számított egy hónapon belül. A kérelem elutasításáról/teljesítéséről a kérelem teljesítésében közreműködő szervezeti egység, annak megtörténtét követő 3 m</w:t>
      </w:r>
      <w:r w:rsidR="0096238E" w:rsidRPr="00586606">
        <w:rPr>
          <w:sz w:val="22"/>
        </w:rPr>
        <w:t>unkanapon belül tájékoztatja a főigazgatót és a kancellárt</w:t>
      </w:r>
      <w:r w:rsidRPr="00586606">
        <w:rPr>
          <w:sz w:val="22"/>
        </w:rPr>
        <w:t xml:space="preserve">. </w:t>
      </w:r>
    </w:p>
    <w:p w:rsidR="00881218" w:rsidRPr="00586606" w:rsidRDefault="00F85616" w:rsidP="001025D0">
      <w:pPr>
        <w:numPr>
          <w:ilvl w:val="0"/>
          <w:numId w:val="33"/>
        </w:numPr>
        <w:spacing w:after="0" w:line="240" w:lineRule="auto"/>
        <w:ind w:left="0" w:right="55"/>
        <w:rPr>
          <w:sz w:val="22"/>
        </w:rPr>
      </w:pPr>
      <w:r w:rsidRPr="00586606">
        <w:rPr>
          <w:sz w:val="22"/>
        </w:rPr>
        <w:t>A beérkezett kérelmekről és azok teljesít</w:t>
      </w:r>
      <w:r w:rsidR="0096238E" w:rsidRPr="00586606">
        <w:rPr>
          <w:sz w:val="22"/>
        </w:rPr>
        <w:t xml:space="preserve">éséről/ és elutasításáról </w:t>
      </w:r>
      <w:r w:rsidR="007D5E23">
        <w:rPr>
          <w:sz w:val="22"/>
        </w:rPr>
        <w:t xml:space="preserve">az iskola </w:t>
      </w:r>
      <w:r w:rsidR="003A35D8">
        <w:rPr>
          <w:sz w:val="22"/>
        </w:rPr>
        <w:t xml:space="preserve"> </w:t>
      </w:r>
      <w:r w:rsidRPr="00586606">
        <w:rPr>
          <w:sz w:val="22"/>
        </w:rPr>
        <w:t xml:space="preserve">nyilvántartást vezet. A nyilvántartás tartalmazza: </w:t>
      </w:r>
    </w:p>
    <w:p w:rsidR="00881218" w:rsidRPr="00586606" w:rsidRDefault="00F85616" w:rsidP="001025D0">
      <w:pPr>
        <w:numPr>
          <w:ilvl w:val="1"/>
          <w:numId w:val="33"/>
        </w:numPr>
        <w:spacing w:after="0" w:line="240" w:lineRule="auto"/>
        <w:ind w:left="0" w:right="55" w:hanging="360"/>
        <w:rPr>
          <w:sz w:val="22"/>
        </w:rPr>
      </w:pPr>
      <w:r w:rsidRPr="00586606">
        <w:rPr>
          <w:sz w:val="22"/>
        </w:rPr>
        <w:t xml:space="preserve">az ügyirat számát </w:t>
      </w:r>
    </w:p>
    <w:p w:rsidR="00881218" w:rsidRPr="00586606" w:rsidRDefault="00F85616" w:rsidP="001025D0">
      <w:pPr>
        <w:numPr>
          <w:ilvl w:val="1"/>
          <w:numId w:val="33"/>
        </w:numPr>
        <w:spacing w:after="0" w:line="240" w:lineRule="auto"/>
        <w:ind w:left="0" w:right="55" w:hanging="360"/>
        <w:rPr>
          <w:sz w:val="22"/>
        </w:rPr>
      </w:pPr>
      <w:r w:rsidRPr="00586606">
        <w:rPr>
          <w:sz w:val="22"/>
        </w:rPr>
        <w:t xml:space="preserve">a kérelmező azonosító adatait </w:t>
      </w:r>
    </w:p>
    <w:p w:rsidR="00881218" w:rsidRPr="00586606" w:rsidRDefault="00F85616" w:rsidP="001025D0">
      <w:pPr>
        <w:numPr>
          <w:ilvl w:val="1"/>
          <w:numId w:val="33"/>
        </w:numPr>
        <w:spacing w:after="0" w:line="240" w:lineRule="auto"/>
        <w:ind w:left="0" w:right="55" w:hanging="360"/>
        <w:rPr>
          <w:sz w:val="22"/>
        </w:rPr>
      </w:pPr>
      <w:r w:rsidRPr="00586606">
        <w:rPr>
          <w:sz w:val="22"/>
        </w:rPr>
        <w:t xml:space="preserve">a kérelem tárgyát és az érintett jogának típusát </w:t>
      </w:r>
    </w:p>
    <w:p w:rsidR="00881218" w:rsidRPr="00586606" w:rsidRDefault="00F85616" w:rsidP="001025D0">
      <w:pPr>
        <w:numPr>
          <w:ilvl w:val="1"/>
          <w:numId w:val="33"/>
        </w:numPr>
        <w:spacing w:after="0" w:line="240" w:lineRule="auto"/>
        <w:ind w:left="0" w:right="55" w:hanging="360"/>
        <w:rPr>
          <w:sz w:val="22"/>
        </w:rPr>
      </w:pPr>
      <w:r w:rsidRPr="00586606">
        <w:rPr>
          <w:sz w:val="22"/>
        </w:rPr>
        <w:t xml:space="preserve">a kérelem beérkezésének napját </w:t>
      </w:r>
    </w:p>
    <w:p w:rsidR="00881218" w:rsidRPr="00586606" w:rsidRDefault="00F85616" w:rsidP="001025D0">
      <w:pPr>
        <w:numPr>
          <w:ilvl w:val="1"/>
          <w:numId w:val="33"/>
        </w:numPr>
        <w:spacing w:after="0" w:line="240" w:lineRule="auto"/>
        <w:ind w:left="0" w:right="55" w:hanging="360"/>
        <w:rPr>
          <w:sz w:val="22"/>
        </w:rPr>
      </w:pPr>
      <w:r w:rsidRPr="00586606">
        <w:rPr>
          <w:sz w:val="22"/>
        </w:rPr>
        <w:t xml:space="preserve">a kérelem teljesítését és annak idejét </w:t>
      </w:r>
    </w:p>
    <w:p w:rsidR="00881218" w:rsidRPr="00586606" w:rsidRDefault="00F85616" w:rsidP="001025D0">
      <w:pPr>
        <w:numPr>
          <w:ilvl w:val="1"/>
          <w:numId w:val="33"/>
        </w:numPr>
        <w:spacing w:after="0" w:line="240" w:lineRule="auto"/>
        <w:ind w:left="0" w:right="55" w:hanging="360"/>
        <w:rPr>
          <w:sz w:val="22"/>
        </w:rPr>
      </w:pPr>
      <w:r w:rsidRPr="00586606">
        <w:rPr>
          <w:sz w:val="22"/>
        </w:rPr>
        <w:t xml:space="preserve">a kérelem elutasításának okát és idejét </w:t>
      </w:r>
    </w:p>
    <w:p w:rsidR="00881218" w:rsidRPr="00586606" w:rsidRDefault="00F85616" w:rsidP="001025D0">
      <w:pPr>
        <w:numPr>
          <w:ilvl w:val="1"/>
          <w:numId w:val="33"/>
        </w:numPr>
        <w:spacing w:after="0" w:line="240" w:lineRule="auto"/>
        <w:ind w:left="0" w:right="55" w:hanging="360"/>
        <w:rPr>
          <w:sz w:val="22"/>
        </w:rPr>
      </w:pPr>
      <w:r w:rsidRPr="00586606">
        <w:rPr>
          <w:sz w:val="22"/>
        </w:rPr>
        <w:t xml:space="preserve">a kérelem elbírálásának időtartamát. </w:t>
      </w:r>
    </w:p>
    <w:p w:rsidR="00881218" w:rsidRPr="00586606" w:rsidRDefault="00F85616" w:rsidP="001025D0">
      <w:pPr>
        <w:numPr>
          <w:ilvl w:val="0"/>
          <w:numId w:val="33"/>
        </w:numPr>
        <w:spacing w:after="0" w:line="240" w:lineRule="auto"/>
        <w:ind w:left="0" w:right="55"/>
        <w:rPr>
          <w:sz w:val="22"/>
        </w:rPr>
      </w:pPr>
      <w:r w:rsidRPr="00586606">
        <w:rPr>
          <w:sz w:val="22"/>
        </w:rPr>
        <w:t xml:space="preserve">Ha az adatkezelő nem tesz intézkedéseket az érintett kérelme nyomán, késedelem nélkül, de legkésőbb a kérelem beérkezésétől számított egy hónapon belül tájékoztatja az érintettet az intézkedés elmaradásának </w:t>
      </w:r>
      <w:r w:rsidRPr="00586606">
        <w:rPr>
          <w:sz w:val="22"/>
        </w:rPr>
        <w:lastRenderedPageBreak/>
        <w:t xml:space="preserve">okairól, valamint arról, hogy az érintett panaszt nyújthat be valamely felügyeleti hatóságnál és élhet bírósági jogorvoslati jogával. </w:t>
      </w:r>
    </w:p>
    <w:p w:rsidR="00881218" w:rsidRPr="00586606" w:rsidRDefault="00F85616" w:rsidP="001025D0">
      <w:pPr>
        <w:numPr>
          <w:ilvl w:val="0"/>
          <w:numId w:val="33"/>
        </w:numPr>
        <w:spacing w:after="0" w:line="240" w:lineRule="auto"/>
        <w:ind w:left="0" w:right="55"/>
        <w:rPr>
          <w:sz w:val="22"/>
        </w:rPr>
      </w:pPr>
      <w:r w:rsidRPr="00586606">
        <w:rPr>
          <w:sz w:val="22"/>
        </w:rPr>
        <w:t xml:space="preserve">Az érintetteknek a kérelmet </w:t>
      </w:r>
      <w:r w:rsidR="007D5E23">
        <w:rPr>
          <w:sz w:val="22"/>
        </w:rPr>
        <w:t xml:space="preserve">az iskola </w:t>
      </w:r>
      <w:r w:rsidR="006D765B">
        <w:rPr>
          <w:sz w:val="22"/>
        </w:rPr>
        <w:t xml:space="preserve"> </w:t>
      </w:r>
      <w:r w:rsidR="002E2A21" w:rsidRPr="00586606">
        <w:rPr>
          <w:sz w:val="22"/>
        </w:rPr>
        <w:t>hoz</w:t>
      </w:r>
      <w:r w:rsidRPr="00586606">
        <w:rPr>
          <w:sz w:val="22"/>
        </w:rPr>
        <w:t xml:space="preserve"> lehet benyújtani elektronikus formában az </w:t>
      </w:r>
      <w:r w:rsidR="00A41AD4" w:rsidRPr="00586606">
        <w:rPr>
          <w:sz w:val="22"/>
        </w:rPr>
        <w:t>adatvedelem@nyiregyhaziszc</w:t>
      </w:r>
      <w:r w:rsidRPr="00586606">
        <w:rPr>
          <w:sz w:val="22"/>
        </w:rPr>
        <w:t>.hu email címen keresztül, vagy papír alapon, postai úton meg</w:t>
      </w:r>
      <w:r w:rsidR="002E2A21" w:rsidRPr="00586606">
        <w:rPr>
          <w:sz w:val="22"/>
        </w:rPr>
        <w:t xml:space="preserve">küldve a következő postacímre: </w:t>
      </w:r>
      <w:r w:rsidR="003A35D8">
        <w:rPr>
          <w:sz w:val="22"/>
        </w:rPr>
        <w:t xml:space="preserve">Iskola </w:t>
      </w:r>
      <w:r w:rsidR="002E2A21" w:rsidRPr="00586606">
        <w:rPr>
          <w:sz w:val="22"/>
        </w:rPr>
        <w:t>4400 Nyíregyháza, Dugonics u. 10-12.</w:t>
      </w:r>
    </w:p>
    <w:p w:rsidR="00881218" w:rsidRPr="00586606" w:rsidRDefault="00F85616" w:rsidP="001025D0">
      <w:pPr>
        <w:numPr>
          <w:ilvl w:val="0"/>
          <w:numId w:val="33"/>
        </w:numPr>
        <w:spacing w:after="0" w:line="240" w:lineRule="auto"/>
        <w:ind w:left="0" w:right="55"/>
        <w:rPr>
          <w:sz w:val="22"/>
        </w:rPr>
      </w:pPr>
      <w:r w:rsidRPr="00586606">
        <w:rPr>
          <w:sz w:val="22"/>
        </w:rPr>
        <w:t xml:space="preserve">Amennyiben a kérelmet nem az arra jogosult terjeszti elő, vagy a kérelmező nem azonosítható, a kérelmet el kell utasítani. A kérelem hiányos benyújtása esetén a kérelmezőt 8 napon </w:t>
      </w:r>
      <w:r w:rsidR="00D7079E" w:rsidRPr="00586606">
        <w:rPr>
          <w:sz w:val="22"/>
        </w:rPr>
        <w:t xml:space="preserve">belül hiánypótlásra hívja fel </w:t>
      </w:r>
      <w:r w:rsidR="007D5E23">
        <w:rPr>
          <w:sz w:val="22"/>
        </w:rPr>
        <w:t xml:space="preserve">az iskola </w:t>
      </w:r>
      <w:r w:rsidR="006D765B">
        <w:rPr>
          <w:sz w:val="22"/>
        </w:rPr>
        <w:t xml:space="preserve"> </w:t>
      </w:r>
      <w:r w:rsidRPr="00586606">
        <w:rPr>
          <w:sz w:val="22"/>
        </w:rPr>
        <w:t xml:space="preserve">. A hiánypótlási határidő nem számít bele a 8 napos továbbítási, illetve a kérelem teljesítésére előírt 30 napos határidőbe. </w:t>
      </w:r>
    </w:p>
    <w:p w:rsidR="00881218" w:rsidRPr="00586606" w:rsidRDefault="00F85616" w:rsidP="00D7079E">
      <w:pPr>
        <w:spacing w:after="0" w:line="240" w:lineRule="auto"/>
        <w:ind w:left="0" w:right="55" w:firstLine="0"/>
        <w:rPr>
          <w:sz w:val="22"/>
        </w:rPr>
      </w:pPr>
      <w:r w:rsidRPr="00586606">
        <w:rPr>
          <w:sz w:val="22"/>
        </w:rPr>
        <w:t xml:space="preserve">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pStyle w:val="Cmsor3"/>
        <w:spacing w:after="0" w:line="240" w:lineRule="auto"/>
        <w:ind w:left="0"/>
        <w:rPr>
          <w:sz w:val="22"/>
        </w:rPr>
      </w:pPr>
      <w:r w:rsidRPr="00586606">
        <w:rPr>
          <w:sz w:val="22"/>
        </w:rPr>
        <w:t>2.2.</w:t>
      </w:r>
      <w:r w:rsidRPr="00586606">
        <w:rPr>
          <w:rFonts w:eastAsia="Arial"/>
          <w:sz w:val="22"/>
        </w:rPr>
        <w:t xml:space="preserve"> </w:t>
      </w:r>
      <w:r w:rsidRPr="00586606">
        <w:rPr>
          <w:sz w:val="22"/>
        </w:rPr>
        <w:t xml:space="preserve">Az érintettek tájékoztatása </w:t>
      </w:r>
    </w:p>
    <w:p w:rsidR="00881218" w:rsidRPr="00586606" w:rsidRDefault="00F85616" w:rsidP="008D3F6C">
      <w:pPr>
        <w:spacing w:after="0" w:line="240" w:lineRule="auto"/>
        <w:ind w:left="0" w:firstLine="0"/>
        <w:jc w:val="left"/>
        <w:rPr>
          <w:sz w:val="22"/>
        </w:rPr>
      </w:pPr>
      <w:r w:rsidRPr="00586606">
        <w:rPr>
          <w:b/>
          <w:sz w:val="22"/>
        </w:rPr>
        <w:t xml:space="preserve"> </w:t>
      </w:r>
    </w:p>
    <w:p w:rsidR="00881218" w:rsidRPr="00586606" w:rsidRDefault="00F85616" w:rsidP="001025D0">
      <w:pPr>
        <w:numPr>
          <w:ilvl w:val="0"/>
          <w:numId w:val="34"/>
        </w:numPr>
        <w:spacing w:after="0" w:line="240" w:lineRule="auto"/>
        <w:ind w:left="0" w:right="55" w:hanging="360"/>
        <w:rPr>
          <w:sz w:val="22"/>
        </w:rPr>
      </w:pPr>
      <w:r w:rsidRPr="00586606">
        <w:rPr>
          <w:sz w:val="22"/>
          <w:vertAlign w:val="superscript"/>
        </w:rPr>
        <w:footnoteReference w:id="62"/>
      </w:r>
      <w:r w:rsidR="007D5E23">
        <w:rPr>
          <w:sz w:val="22"/>
        </w:rPr>
        <w:t xml:space="preserve">Az iskola </w:t>
      </w:r>
      <w:r w:rsidR="003A35D8">
        <w:rPr>
          <w:sz w:val="22"/>
        </w:rPr>
        <w:t xml:space="preserve"> </w:t>
      </w:r>
      <w:r w:rsidRPr="00586606">
        <w:rPr>
          <w:sz w:val="22"/>
        </w:rPr>
        <w:t xml:space="preserve">az érintettek megfelelő tájékoztatása érdekében valamennyi adatkezeléséről adatkezelési tájékoztatót ad ki. </w:t>
      </w:r>
      <w:r w:rsidR="007D5E23">
        <w:rPr>
          <w:sz w:val="22"/>
        </w:rPr>
        <w:t xml:space="preserve">Az iskola </w:t>
      </w:r>
      <w:r w:rsidR="003A35D8">
        <w:rPr>
          <w:sz w:val="22"/>
        </w:rPr>
        <w:t xml:space="preserve"> </w:t>
      </w:r>
      <w:r w:rsidRPr="00586606">
        <w:rPr>
          <w:sz w:val="22"/>
        </w:rPr>
        <w:t xml:space="preserve">által kiadott adatkezelési tájékoztatót könnyen hozzáférhetővé kell tenni és azt közérthetően, világosan és egyszerű nyelvezettel kell megfogalmazni.  </w:t>
      </w:r>
    </w:p>
    <w:p w:rsidR="00881218" w:rsidRPr="00586606" w:rsidRDefault="00F85616" w:rsidP="001025D0">
      <w:pPr>
        <w:numPr>
          <w:ilvl w:val="0"/>
          <w:numId w:val="34"/>
        </w:numPr>
        <w:spacing w:after="0" w:line="240" w:lineRule="auto"/>
        <w:ind w:left="0" w:right="55" w:hanging="360"/>
        <w:rPr>
          <w:sz w:val="22"/>
        </w:rPr>
      </w:pPr>
      <w:r w:rsidRPr="00586606">
        <w:rPr>
          <w:sz w:val="22"/>
        </w:rPr>
        <w:t xml:space="preserve">Az adatkezelési tájékoztató tartalmazza a személyes adatok kezeléséről készített nyilvántartásban rögzítetteken túlmenően a tájékoztatást arról, hogy </w:t>
      </w:r>
    </w:p>
    <w:p w:rsidR="00881218" w:rsidRPr="00586606" w:rsidRDefault="00F85616" w:rsidP="001025D0">
      <w:pPr>
        <w:numPr>
          <w:ilvl w:val="0"/>
          <w:numId w:val="35"/>
        </w:numPr>
        <w:spacing w:after="0" w:line="240" w:lineRule="auto"/>
        <w:ind w:left="0" w:right="55" w:hanging="360"/>
        <w:rPr>
          <w:sz w:val="22"/>
        </w:rPr>
      </w:pPr>
      <w:r w:rsidRPr="00586606">
        <w:rPr>
          <w:sz w:val="22"/>
        </w:rPr>
        <w:t xml:space="preserve">az érintettnek jogában áll megerősítést és tájékoztatást kapni a róla kezelt adatokról, </w:t>
      </w:r>
    </w:p>
    <w:p w:rsidR="00881218" w:rsidRPr="00586606" w:rsidRDefault="00F85616" w:rsidP="001025D0">
      <w:pPr>
        <w:numPr>
          <w:ilvl w:val="0"/>
          <w:numId w:val="35"/>
        </w:numPr>
        <w:spacing w:after="0" w:line="240" w:lineRule="auto"/>
        <w:ind w:left="0" w:right="55" w:hanging="360"/>
        <w:rPr>
          <w:sz w:val="22"/>
        </w:rPr>
      </w:pPr>
      <w:r w:rsidRPr="00586606">
        <w:rPr>
          <w:sz w:val="22"/>
        </w:rPr>
        <w:t xml:space="preserve">az érintett milyen módon gyakorolhatja az adatkezeléssel összefüggésben őt megillető jogokat. </w:t>
      </w:r>
    </w:p>
    <w:p w:rsidR="00881218" w:rsidRPr="00586606" w:rsidRDefault="00F85616" w:rsidP="001025D0">
      <w:pPr>
        <w:numPr>
          <w:ilvl w:val="0"/>
          <w:numId w:val="35"/>
        </w:numPr>
        <w:spacing w:after="0" w:line="240" w:lineRule="auto"/>
        <w:ind w:left="0" w:right="55" w:hanging="360"/>
        <w:rPr>
          <w:sz w:val="22"/>
        </w:rPr>
      </w:pPr>
      <w:r w:rsidRPr="00586606">
        <w:rPr>
          <w:sz w:val="22"/>
        </w:rPr>
        <w:t xml:space="preserve">az érintett kérelmezheti az adatkezelőtől a rá vonatkozó személyes adatokhoz való hozzáférést, azok módosítását, helyesbítését, törlését vagy kezelésének korlátozását, és tiltakozhat az ilyen személyes adatok kezelése ellen,  </w:t>
      </w:r>
    </w:p>
    <w:p w:rsidR="00881218" w:rsidRPr="00586606" w:rsidRDefault="00F85616" w:rsidP="001025D0">
      <w:pPr>
        <w:numPr>
          <w:ilvl w:val="0"/>
          <w:numId w:val="35"/>
        </w:numPr>
        <w:spacing w:after="0" w:line="240" w:lineRule="auto"/>
        <w:ind w:left="0" w:right="55" w:hanging="360"/>
        <w:rPr>
          <w:sz w:val="22"/>
        </w:rPr>
      </w:pPr>
      <w:r w:rsidRPr="00586606">
        <w:rPr>
          <w:sz w:val="22"/>
        </w:rPr>
        <w:t xml:space="preserve">az érintett adatainak hordozhatóságát kérheti az adatkezelőtől, </w:t>
      </w:r>
    </w:p>
    <w:p w:rsidR="00881218" w:rsidRPr="00586606" w:rsidRDefault="00F85616" w:rsidP="001025D0">
      <w:pPr>
        <w:numPr>
          <w:ilvl w:val="0"/>
          <w:numId w:val="35"/>
        </w:numPr>
        <w:spacing w:after="0" w:line="240" w:lineRule="auto"/>
        <w:ind w:left="0" w:right="55" w:hanging="360"/>
        <w:rPr>
          <w:sz w:val="22"/>
        </w:rPr>
      </w:pPr>
      <w:r w:rsidRPr="00586606">
        <w:rPr>
          <w:sz w:val="22"/>
        </w:rPr>
        <w:t xml:space="preserve">az érintett az adatkezeléshez adott hozzájárulását bármely időpontban visszavonhatja, amely nem érinti a visszavonás előtt - a hozzájárulás alapján - végrehajtott adatkezelés jogszerűségét, </w:t>
      </w:r>
    </w:p>
    <w:p w:rsidR="00881218" w:rsidRPr="00586606" w:rsidRDefault="00F85616" w:rsidP="001025D0">
      <w:pPr>
        <w:numPr>
          <w:ilvl w:val="0"/>
          <w:numId w:val="35"/>
        </w:numPr>
        <w:spacing w:after="0" w:line="240" w:lineRule="auto"/>
        <w:ind w:left="0" w:right="55" w:hanging="360"/>
        <w:rPr>
          <w:sz w:val="22"/>
        </w:rPr>
      </w:pPr>
      <w:r w:rsidRPr="00586606">
        <w:rPr>
          <w:sz w:val="22"/>
        </w:rPr>
        <w:t xml:space="preserve">az érintett jogai védelmében a felügyeleti hatósághoz panasszal fordulhat, </w:t>
      </w:r>
    </w:p>
    <w:p w:rsidR="00881218" w:rsidRPr="00586606" w:rsidRDefault="00F85616" w:rsidP="001025D0">
      <w:pPr>
        <w:numPr>
          <w:ilvl w:val="0"/>
          <w:numId w:val="35"/>
        </w:numPr>
        <w:spacing w:after="0" w:line="240" w:lineRule="auto"/>
        <w:ind w:left="0" w:right="55" w:hanging="360"/>
        <w:rPr>
          <w:sz w:val="22"/>
        </w:rPr>
      </w:pPr>
      <w:r w:rsidRPr="00586606">
        <w:rPr>
          <w:sz w:val="22"/>
        </w:rPr>
        <w:t xml:space="preserve">a személyes adat szolgáltatása jogszabályon vagy szerződéses kötelezettségen alapul vagy szerződés kötésének előfeltétele-e,  </w:t>
      </w:r>
    </w:p>
    <w:p w:rsidR="00881218" w:rsidRPr="00586606" w:rsidRDefault="00F85616" w:rsidP="001025D0">
      <w:pPr>
        <w:numPr>
          <w:ilvl w:val="0"/>
          <w:numId w:val="35"/>
        </w:numPr>
        <w:spacing w:after="0" w:line="240" w:lineRule="auto"/>
        <w:ind w:left="0" w:right="55" w:hanging="360"/>
        <w:rPr>
          <w:sz w:val="22"/>
        </w:rPr>
      </w:pPr>
      <w:r w:rsidRPr="00586606">
        <w:rPr>
          <w:sz w:val="22"/>
        </w:rPr>
        <w:t xml:space="preserve">az érintett köteles-e a személyes adatokat megadni, továbbá, hogy milyen lehetséges következményekkel járhat az adatszolgáltatás elmaradása. </w:t>
      </w:r>
    </w:p>
    <w:p w:rsidR="00881218" w:rsidRPr="00586606" w:rsidRDefault="00F85616" w:rsidP="001025D0">
      <w:pPr>
        <w:numPr>
          <w:ilvl w:val="0"/>
          <w:numId w:val="36"/>
        </w:numPr>
        <w:spacing w:after="0" w:line="240" w:lineRule="auto"/>
        <w:ind w:left="0" w:right="55" w:hanging="360"/>
        <w:rPr>
          <w:sz w:val="22"/>
        </w:rPr>
      </w:pPr>
      <w:r w:rsidRPr="00586606">
        <w:rPr>
          <w:sz w:val="22"/>
        </w:rPr>
        <w:t xml:space="preserve">A jogszabály rendelkezése, közérdekű vagy közhatalmi jogosítvány gyakorlásának keretében végzett feladat végrehajtása, az adatkezelőre vonatkozó jogi kötelezettség teljesítése, szerződéses kötelezettség vagy saját, vagy harmadik személy jogos érdeke, az érintett érdeke alapján végzett adatkezelés esetén </w:t>
      </w:r>
      <w:r w:rsidR="007D5E23">
        <w:rPr>
          <w:sz w:val="22"/>
        </w:rPr>
        <w:t xml:space="preserve">az iskola </w:t>
      </w:r>
      <w:r w:rsidR="003A35D8">
        <w:rPr>
          <w:sz w:val="22"/>
        </w:rPr>
        <w:t xml:space="preserve"> </w:t>
      </w:r>
      <w:r w:rsidRPr="00586606">
        <w:rPr>
          <w:sz w:val="22"/>
        </w:rPr>
        <w:t xml:space="preserve">a tájékoztatást elektronikusan teszi meg; a tájékoztatók elérhetőségét </w:t>
      </w:r>
      <w:r w:rsidR="007D5E23">
        <w:rPr>
          <w:sz w:val="22"/>
        </w:rPr>
        <w:t xml:space="preserve">az iskola </w:t>
      </w:r>
      <w:r w:rsidR="003A35D8">
        <w:rPr>
          <w:sz w:val="22"/>
        </w:rPr>
        <w:t xml:space="preserve"> </w:t>
      </w:r>
      <w:r w:rsidRPr="00586606">
        <w:rPr>
          <w:sz w:val="22"/>
        </w:rPr>
        <w:t xml:space="preserve">a honlapján biztosítja. Az adatkezelési tájékoztatók elérhetőségének helyéről </w:t>
      </w:r>
      <w:r w:rsidR="007D5E23">
        <w:rPr>
          <w:sz w:val="22"/>
        </w:rPr>
        <w:t xml:space="preserve">az iskola </w:t>
      </w:r>
      <w:r w:rsidR="003A35D8">
        <w:rPr>
          <w:sz w:val="22"/>
        </w:rPr>
        <w:t xml:space="preserve"> </w:t>
      </w:r>
      <w:r w:rsidRPr="00586606">
        <w:rPr>
          <w:sz w:val="22"/>
        </w:rPr>
        <w:t xml:space="preserve">az érintetteket valamennyi adatkezelés esetében tájékoztatja. Az érintett hozzájárulása alapján történő adatkezelés esetében a tájékoztatót az érintett részére - átvétel, postai kézbesítés, elektronikus levél - formájában át kell adni és az átvétel tényét igazoló dokumentumot az adatkezelés mellett meg kell őrizni. A tájékoztatást az érintett részére - az átlátható tájékoztatás, kommunikáció és az érintett jogainak gyakorlására vonatkozó megfelelő intézkedések érvényesülése érdekében - az érintetettől való adatfelvétel esetén a gyűjtés előtt kell megadni. Amennyiben nem az érintetettől származnak az adatok, a gyűjtést követő 30 napon belül meg kell történnie az érintett tájékoztatásának. </w:t>
      </w:r>
    </w:p>
    <w:p w:rsidR="00881218" w:rsidRPr="00586606" w:rsidRDefault="00F85616" w:rsidP="001025D0">
      <w:pPr>
        <w:numPr>
          <w:ilvl w:val="0"/>
          <w:numId w:val="36"/>
        </w:numPr>
        <w:spacing w:after="0" w:line="240" w:lineRule="auto"/>
        <w:ind w:left="0" w:right="55" w:hanging="360"/>
        <w:rPr>
          <w:sz w:val="22"/>
        </w:rPr>
      </w:pPr>
      <w:r w:rsidRPr="00586606">
        <w:rPr>
          <w:sz w:val="22"/>
        </w:rPr>
        <w:t xml:space="preserve">A tájékoztatásért az adatot kezelő szervezeti egység vezetője tartozik felelősséggel. </w:t>
      </w:r>
    </w:p>
    <w:p w:rsidR="00881218" w:rsidRPr="00586606" w:rsidRDefault="00F85616" w:rsidP="001025D0">
      <w:pPr>
        <w:numPr>
          <w:ilvl w:val="0"/>
          <w:numId w:val="36"/>
        </w:numPr>
        <w:spacing w:after="0" w:line="240" w:lineRule="auto"/>
        <w:ind w:left="0" w:right="55" w:hanging="360"/>
        <w:rPr>
          <w:sz w:val="22"/>
        </w:rPr>
      </w:pPr>
      <w:r w:rsidRPr="00586606">
        <w:rPr>
          <w:sz w:val="22"/>
        </w:rPr>
        <w:t xml:space="preserve">A jelen szabályzat hatálybalépését megelőzően adott hozzájáruláson alapuló adatkezelések tekintetében </w:t>
      </w:r>
      <w:r w:rsidR="007D5E23">
        <w:rPr>
          <w:sz w:val="22"/>
        </w:rPr>
        <w:t xml:space="preserve">az iskola </w:t>
      </w:r>
      <w:r w:rsidR="003A35D8">
        <w:rPr>
          <w:sz w:val="22"/>
        </w:rPr>
        <w:t xml:space="preserve"> </w:t>
      </w:r>
      <w:r w:rsidRPr="00586606">
        <w:rPr>
          <w:sz w:val="22"/>
        </w:rPr>
        <w:t xml:space="preserve">a szabályzat hatálybalépését követő 30 napon belül honlapján közzéteszi a hozzájáruláson alapuló adatkezelésről szóló tájékoztatót, és felhívja az érintetteket, hogy amennyiben az új tájékoztatás alapján a hozzájáruló nyilatkozatukat vissza kívánják vonni, azt milyen módon tehetik meg.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2.3.</w:t>
      </w:r>
      <w:r w:rsidRPr="00586606">
        <w:rPr>
          <w:rFonts w:eastAsia="Arial"/>
          <w:sz w:val="22"/>
        </w:rPr>
        <w:t xml:space="preserve"> </w:t>
      </w:r>
      <w:r w:rsidRPr="00586606">
        <w:rPr>
          <w:sz w:val="22"/>
        </w:rPr>
        <w:t xml:space="preserve">Az adatok módosításához és helyesbítéséhez való jog biztosítása </w:t>
      </w:r>
    </w:p>
    <w:p w:rsidR="00881218" w:rsidRPr="00586606" w:rsidRDefault="00F85616" w:rsidP="008D3F6C">
      <w:pPr>
        <w:spacing w:after="0" w:line="240" w:lineRule="auto"/>
        <w:ind w:left="0" w:firstLine="0"/>
        <w:jc w:val="left"/>
        <w:rPr>
          <w:sz w:val="22"/>
        </w:rPr>
      </w:pPr>
      <w:r w:rsidRPr="00586606">
        <w:rPr>
          <w:sz w:val="22"/>
        </w:rPr>
        <w:t xml:space="preserve"> </w:t>
      </w:r>
    </w:p>
    <w:p w:rsidR="00A9600C" w:rsidRDefault="00F85616" w:rsidP="00A9600C">
      <w:pPr>
        <w:spacing w:after="0" w:line="240" w:lineRule="auto"/>
        <w:ind w:left="0" w:right="55" w:hanging="284"/>
        <w:rPr>
          <w:b/>
          <w:sz w:val="22"/>
        </w:rPr>
      </w:pPr>
      <w:r w:rsidRPr="00586606">
        <w:rPr>
          <w:sz w:val="22"/>
        </w:rPr>
        <w:lastRenderedPageBreak/>
        <w:t>(1)</w:t>
      </w:r>
      <w:r w:rsidRPr="00586606">
        <w:rPr>
          <w:rFonts w:eastAsia="Arial"/>
          <w:sz w:val="22"/>
        </w:rPr>
        <w:t xml:space="preserve"> </w:t>
      </w:r>
      <w:r w:rsidRPr="00586606">
        <w:rPr>
          <w:sz w:val="22"/>
          <w:vertAlign w:val="superscript"/>
        </w:rPr>
        <w:footnoteReference w:id="63"/>
      </w:r>
      <w:r w:rsidR="007D5E23">
        <w:rPr>
          <w:sz w:val="22"/>
        </w:rPr>
        <w:t xml:space="preserve">Az iskola </w:t>
      </w:r>
      <w:r w:rsidR="003A35D8">
        <w:rPr>
          <w:sz w:val="22"/>
        </w:rPr>
        <w:t xml:space="preserve"> </w:t>
      </w:r>
      <w:r w:rsidRPr="00586606">
        <w:rPr>
          <w:sz w:val="22"/>
        </w:rPr>
        <w:t xml:space="preserve">biztosítja, hogy az érintett megfelelő tájékoztatás alapján befolyástól mentesen gyakorolhassa adatai módosításával és helyesbítésével kapcsolatos jogait. </w:t>
      </w:r>
      <w:r w:rsidRPr="00586606">
        <w:rPr>
          <w:b/>
          <w:sz w:val="22"/>
        </w:rPr>
        <w:t xml:space="preserve"> </w:t>
      </w:r>
    </w:p>
    <w:p w:rsidR="00881218" w:rsidRPr="00586606" w:rsidRDefault="00F85616" w:rsidP="00A9600C">
      <w:pPr>
        <w:spacing w:after="0" w:line="240" w:lineRule="auto"/>
        <w:ind w:left="0" w:right="55" w:hanging="284"/>
        <w:rPr>
          <w:sz w:val="22"/>
        </w:rPr>
      </w:pPr>
      <w:r w:rsidRPr="00586606">
        <w:rPr>
          <w:sz w:val="22"/>
        </w:rPr>
        <w:t>(2)</w:t>
      </w:r>
      <w:r w:rsidRPr="00586606">
        <w:rPr>
          <w:rFonts w:eastAsia="Arial"/>
          <w:sz w:val="22"/>
        </w:rPr>
        <w:t xml:space="preserve"> </w:t>
      </w:r>
      <w:r w:rsidRPr="00586606">
        <w:rPr>
          <w:sz w:val="22"/>
        </w:rPr>
        <w:t xml:space="preserve">A helyesbítéshez való jog biztosítása során az érintett jogosult arra, hogy kérésére </w:t>
      </w:r>
      <w:r w:rsidR="007D5E23">
        <w:rPr>
          <w:sz w:val="22"/>
        </w:rPr>
        <w:t xml:space="preserve">az iskola </w:t>
      </w:r>
      <w:r w:rsidR="003A35D8">
        <w:rPr>
          <w:sz w:val="22"/>
        </w:rPr>
        <w:t xml:space="preserve"> </w:t>
      </w:r>
      <w:r w:rsidRPr="00586606">
        <w:rPr>
          <w:sz w:val="22"/>
        </w:rPr>
        <w:t xml:space="preserve">indokolatlan késedelem nélkül módosítsa, vagy helyesbítse a rá vonatkozó személyes adatokat. Figyelembe véve az adatkezelés célját, az érintett jogosult arra, hogy kérje a hiányos személyes adatok – egyebek mellett kiegészítő nyilatkozat útján történő – kiegészítését. </w:t>
      </w:r>
    </w:p>
    <w:p w:rsidR="00881218" w:rsidRPr="00586606" w:rsidRDefault="00F85616" w:rsidP="008D3F6C">
      <w:pPr>
        <w:spacing w:after="0" w:line="240" w:lineRule="auto"/>
        <w:ind w:left="0" w:right="55"/>
        <w:rPr>
          <w:sz w:val="22"/>
        </w:rPr>
      </w:pPr>
      <w:r w:rsidRPr="00586606">
        <w:rPr>
          <w:sz w:val="22"/>
        </w:rPr>
        <w:t>(3)</w:t>
      </w:r>
      <w:r w:rsidRPr="00586606">
        <w:rPr>
          <w:rFonts w:eastAsia="Arial"/>
          <w:sz w:val="22"/>
        </w:rPr>
        <w:t xml:space="preserve"> </w:t>
      </w:r>
      <w:r w:rsidRPr="00586606">
        <w:rPr>
          <w:sz w:val="22"/>
        </w:rPr>
        <w:t xml:space="preserve">Az adatok helyesbítéséért az adatot kezelő szervezeti egység vezetője tartozik felelősséggel. </w:t>
      </w:r>
    </w:p>
    <w:p w:rsidR="00881218" w:rsidRPr="00586606" w:rsidRDefault="00F85616" w:rsidP="008D3F6C">
      <w:pPr>
        <w:spacing w:after="0" w:line="240" w:lineRule="auto"/>
        <w:ind w:left="0" w:firstLine="0"/>
        <w:jc w:val="left"/>
        <w:rPr>
          <w:sz w:val="22"/>
        </w:rPr>
      </w:pPr>
      <w:r w:rsidRPr="00586606">
        <w:rPr>
          <w:sz w:val="22"/>
        </w:rPr>
        <w:t xml:space="preserve"> </w:t>
      </w: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2.4.</w:t>
      </w:r>
      <w:r w:rsidRPr="00586606">
        <w:rPr>
          <w:rFonts w:eastAsia="Arial"/>
          <w:sz w:val="22"/>
        </w:rPr>
        <w:t xml:space="preserve"> </w:t>
      </w:r>
      <w:r w:rsidRPr="00586606">
        <w:rPr>
          <w:sz w:val="22"/>
        </w:rPr>
        <w:t xml:space="preserve">Az adatok törlésére irányuló jog biztosítása </w:t>
      </w:r>
    </w:p>
    <w:p w:rsidR="00881218" w:rsidRPr="00586606" w:rsidRDefault="00F85616" w:rsidP="008D3F6C">
      <w:pPr>
        <w:spacing w:after="0" w:line="240" w:lineRule="auto"/>
        <w:ind w:left="0" w:firstLine="0"/>
        <w:jc w:val="left"/>
        <w:rPr>
          <w:sz w:val="22"/>
        </w:rPr>
      </w:pPr>
      <w:r w:rsidRPr="00586606">
        <w:rPr>
          <w:b/>
          <w:sz w:val="22"/>
        </w:rPr>
        <w:t xml:space="preserve"> </w:t>
      </w:r>
    </w:p>
    <w:p w:rsidR="00881218" w:rsidRPr="00586606" w:rsidRDefault="00F85616" w:rsidP="001025D0">
      <w:pPr>
        <w:numPr>
          <w:ilvl w:val="0"/>
          <w:numId w:val="37"/>
        </w:numPr>
        <w:spacing w:after="0" w:line="240" w:lineRule="auto"/>
        <w:ind w:left="0" w:right="55" w:hanging="360"/>
        <w:rPr>
          <w:sz w:val="22"/>
        </w:rPr>
      </w:pPr>
      <w:r w:rsidRPr="00586606">
        <w:rPr>
          <w:sz w:val="22"/>
          <w:vertAlign w:val="superscript"/>
        </w:rPr>
        <w:footnoteReference w:id="64"/>
      </w:r>
      <w:r w:rsidR="007D5E23">
        <w:rPr>
          <w:sz w:val="22"/>
        </w:rPr>
        <w:t xml:space="preserve">Az iskola </w:t>
      </w:r>
      <w:r w:rsidR="003A35D8">
        <w:rPr>
          <w:sz w:val="22"/>
        </w:rPr>
        <w:t xml:space="preserve"> </w:t>
      </w:r>
      <w:r w:rsidRPr="00586606">
        <w:rPr>
          <w:sz w:val="22"/>
        </w:rPr>
        <w:t xml:space="preserve">biztosítja, hogy az érintett megfelelő tájékoztatás alapján és befolyástól mentesen gyakorolhassa adatai törlésére irányuló jogát.  </w:t>
      </w:r>
    </w:p>
    <w:p w:rsidR="00881218" w:rsidRPr="00586606" w:rsidRDefault="00F85616" w:rsidP="001025D0">
      <w:pPr>
        <w:numPr>
          <w:ilvl w:val="0"/>
          <w:numId w:val="37"/>
        </w:numPr>
        <w:spacing w:after="0" w:line="240" w:lineRule="auto"/>
        <w:ind w:left="0" w:right="55" w:hanging="360"/>
        <w:rPr>
          <w:sz w:val="22"/>
        </w:rPr>
      </w:pPr>
      <w:r w:rsidRPr="00586606">
        <w:rPr>
          <w:sz w:val="22"/>
        </w:rPr>
        <w:t xml:space="preserve">Az adatkezelés törlésére irányuló jog biztosítása során az érintett jogosult arra, hogy kérésére </w:t>
      </w:r>
      <w:r w:rsidR="007D5E23">
        <w:rPr>
          <w:sz w:val="22"/>
        </w:rPr>
        <w:t xml:space="preserve">az iskola </w:t>
      </w:r>
      <w:r w:rsidR="003A35D8">
        <w:rPr>
          <w:sz w:val="22"/>
        </w:rPr>
        <w:t xml:space="preserve"> </w:t>
      </w:r>
      <w:r w:rsidRPr="00586606">
        <w:rPr>
          <w:sz w:val="22"/>
        </w:rPr>
        <w:t xml:space="preserve">indokolatlan késedelem nélkül vizsgálja meg, hogy </w:t>
      </w:r>
    </w:p>
    <w:p w:rsidR="00881218" w:rsidRPr="00586606" w:rsidRDefault="00F85616" w:rsidP="001025D0">
      <w:pPr>
        <w:numPr>
          <w:ilvl w:val="1"/>
          <w:numId w:val="37"/>
        </w:numPr>
        <w:spacing w:after="0" w:line="240" w:lineRule="auto"/>
        <w:ind w:left="0" w:right="55" w:hanging="360"/>
        <w:rPr>
          <w:sz w:val="22"/>
        </w:rPr>
      </w:pPr>
      <w:r w:rsidRPr="00586606">
        <w:rPr>
          <w:sz w:val="22"/>
        </w:rPr>
        <w:t xml:space="preserve">a személyes adatok kezelésére szükség van-e még abból a célból, amelyből azokat gyűjtötték vagy más módon kezelték, </w:t>
      </w:r>
    </w:p>
    <w:p w:rsidR="00881218" w:rsidRPr="00586606" w:rsidRDefault="00F85616" w:rsidP="001025D0">
      <w:pPr>
        <w:numPr>
          <w:ilvl w:val="1"/>
          <w:numId w:val="37"/>
        </w:numPr>
        <w:spacing w:after="0" w:line="240" w:lineRule="auto"/>
        <w:ind w:left="0" w:right="55" w:hanging="360"/>
        <w:rPr>
          <w:sz w:val="22"/>
        </w:rPr>
      </w:pPr>
      <w:r w:rsidRPr="00586606">
        <w:rPr>
          <w:sz w:val="22"/>
        </w:rPr>
        <w:t xml:space="preserve">az érintett visszavonta-e az adatkezelés alapját képező hozzájárulását, és az adatkezelésnek van-e más jogalapja, </w:t>
      </w:r>
    </w:p>
    <w:p w:rsidR="00881218" w:rsidRPr="00586606" w:rsidRDefault="00F85616" w:rsidP="001025D0">
      <w:pPr>
        <w:numPr>
          <w:ilvl w:val="1"/>
          <w:numId w:val="37"/>
        </w:numPr>
        <w:spacing w:after="0" w:line="240" w:lineRule="auto"/>
        <w:ind w:left="0" w:right="55" w:hanging="360"/>
        <w:rPr>
          <w:sz w:val="22"/>
        </w:rPr>
      </w:pPr>
      <w:r w:rsidRPr="00586606">
        <w:rPr>
          <w:sz w:val="22"/>
        </w:rPr>
        <w:t xml:space="preserve">az érintett tiltakozott-e az adatkezelése ellen, és nincs elsőbbséget élvező jogalap az adatkezelésre,  </w:t>
      </w:r>
    </w:p>
    <w:p w:rsidR="00881218" w:rsidRPr="00586606" w:rsidRDefault="00F85616" w:rsidP="001025D0">
      <w:pPr>
        <w:numPr>
          <w:ilvl w:val="1"/>
          <w:numId w:val="37"/>
        </w:numPr>
        <w:spacing w:after="0" w:line="240" w:lineRule="auto"/>
        <w:ind w:left="0" w:right="55" w:hanging="360"/>
        <w:rPr>
          <w:sz w:val="22"/>
        </w:rPr>
      </w:pPr>
      <w:r w:rsidRPr="00586606">
        <w:rPr>
          <w:sz w:val="22"/>
        </w:rPr>
        <w:t xml:space="preserve">az adatkezelés közvetlen üzletszerzés érdekében történt és az érintett tiltakozott-e az adatkezelés ellen, </w:t>
      </w:r>
    </w:p>
    <w:p w:rsidR="00881218" w:rsidRPr="00586606" w:rsidRDefault="00F85616" w:rsidP="001025D0">
      <w:pPr>
        <w:numPr>
          <w:ilvl w:val="1"/>
          <w:numId w:val="37"/>
        </w:numPr>
        <w:spacing w:after="0" w:line="240" w:lineRule="auto"/>
        <w:ind w:left="0" w:right="55" w:hanging="360"/>
        <w:rPr>
          <w:sz w:val="22"/>
        </w:rPr>
      </w:pPr>
      <w:r w:rsidRPr="00586606">
        <w:rPr>
          <w:sz w:val="22"/>
        </w:rPr>
        <w:t xml:space="preserve">a személyes adatot jogellenesen kezelték-e, </w:t>
      </w:r>
    </w:p>
    <w:p w:rsidR="00881218" w:rsidRPr="00586606" w:rsidRDefault="00F85616" w:rsidP="001025D0">
      <w:pPr>
        <w:numPr>
          <w:ilvl w:val="1"/>
          <w:numId w:val="37"/>
        </w:numPr>
        <w:spacing w:after="0" w:line="240" w:lineRule="auto"/>
        <w:ind w:left="0" w:right="55" w:hanging="360"/>
        <w:rPr>
          <w:sz w:val="22"/>
        </w:rPr>
      </w:pPr>
      <w:r w:rsidRPr="00586606">
        <w:rPr>
          <w:sz w:val="22"/>
        </w:rPr>
        <w:t xml:space="preserve">a személyes adatot az adatkezelőre alkalmazandó uniós vagy tagállami jogban előírt jogi kötelezettség teljesítése miatt kell-e törölni, </w:t>
      </w:r>
    </w:p>
    <w:p w:rsidR="00881218" w:rsidRPr="00586606" w:rsidRDefault="00F85616" w:rsidP="001025D0">
      <w:pPr>
        <w:numPr>
          <w:ilvl w:val="1"/>
          <w:numId w:val="37"/>
        </w:numPr>
        <w:spacing w:after="0" w:line="240" w:lineRule="auto"/>
        <w:ind w:left="0" w:right="55" w:hanging="360"/>
        <w:rPr>
          <w:sz w:val="22"/>
        </w:rPr>
      </w:pPr>
      <w:r w:rsidRPr="00586606">
        <w:rPr>
          <w:sz w:val="22"/>
        </w:rPr>
        <w:t xml:space="preserve">a személyes adat gyűjtésére az információs társadalommal összefüggő szolgáltatások kínálásával kapcsolatosan került-e sor. </w:t>
      </w:r>
    </w:p>
    <w:p w:rsidR="00881218" w:rsidRPr="00586606" w:rsidRDefault="00F85616" w:rsidP="008D3F6C">
      <w:pPr>
        <w:spacing w:after="0" w:line="240" w:lineRule="auto"/>
        <w:ind w:left="0" w:right="55"/>
        <w:rPr>
          <w:sz w:val="22"/>
        </w:rPr>
      </w:pPr>
      <w:proofErr w:type="spellStart"/>
      <w:r w:rsidRPr="00586606">
        <w:rPr>
          <w:sz w:val="22"/>
        </w:rPr>
        <w:t>ga</w:t>
      </w:r>
      <w:proofErr w:type="spellEnd"/>
      <w:r w:rsidRPr="00586606">
        <w:rPr>
          <w:sz w:val="22"/>
        </w:rPr>
        <w:t>)</w:t>
      </w:r>
      <w:r w:rsidRPr="00586606">
        <w:rPr>
          <w:rFonts w:eastAsia="Arial"/>
          <w:sz w:val="22"/>
        </w:rPr>
        <w:t xml:space="preserve"> </w:t>
      </w:r>
      <w:r w:rsidR="007D5E23">
        <w:rPr>
          <w:sz w:val="22"/>
        </w:rPr>
        <w:t xml:space="preserve">Az iskola </w:t>
      </w:r>
      <w:r w:rsidR="006D765B">
        <w:rPr>
          <w:sz w:val="22"/>
        </w:rPr>
        <w:t xml:space="preserve"> </w:t>
      </w:r>
      <w:r w:rsidRPr="00586606">
        <w:rPr>
          <w:sz w:val="22"/>
        </w:rPr>
        <w:t xml:space="preserve">, amennyiben az adatok törlésének feltételei fennállnak, indokolatlan késedelem nélkül elvégzi azok törlését az érintett rendelkezésének megfelelően. </w:t>
      </w:r>
    </w:p>
    <w:p w:rsidR="00881218" w:rsidRPr="00586606" w:rsidRDefault="00F85616" w:rsidP="001025D0">
      <w:pPr>
        <w:numPr>
          <w:ilvl w:val="0"/>
          <w:numId w:val="37"/>
        </w:numPr>
        <w:spacing w:after="0" w:line="240" w:lineRule="auto"/>
        <w:ind w:left="0" w:right="55" w:hanging="360"/>
        <w:rPr>
          <w:sz w:val="22"/>
        </w:rPr>
      </w:pPr>
      <w:r w:rsidRPr="00586606">
        <w:rPr>
          <w:sz w:val="22"/>
        </w:rPr>
        <w:t xml:space="preserve">Amennyiben az adat kezelését jogszabály rendeli el, illetve ad rá felhatalmazást, úgy az adatkezelő – a kérelem elutasításával egyidejűleg – erről tájékoztatja az érintettet. </w:t>
      </w:r>
    </w:p>
    <w:p w:rsidR="00881218" w:rsidRPr="00586606" w:rsidRDefault="00F85616" w:rsidP="00442CE5">
      <w:pPr>
        <w:numPr>
          <w:ilvl w:val="0"/>
          <w:numId w:val="37"/>
        </w:numPr>
        <w:spacing w:after="0" w:line="240" w:lineRule="auto"/>
        <w:ind w:left="0" w:right="55" w:hanging="360"/>
        <w:rPr>
          <w:sz w:val="22"/>
        </w:rPr>
      </w:pPr>
      <w:r w:rsidRPr="00586606">
        <w:rPr>
          <w:sz w:val="22"/>
        </w:rPr>
        <w:t xml:space="preserve">Az adatok törléséért az adatot kezelő szervezeti egység vezetője tartozik felelősséggel. </w:t>
      </w:r>
    </w:p>
    <w:p w:rsidR="00881218" w:rsidRPr="00586606" w:rsidRDefault="00881218" w:rsidP="00442CE5">
      <w:pPr>
        <w:spacing w:after="0" w:line="240" w:lineRule="auto"/>
        <w:ind w:left="0" w:firstLine="0"/>
        <w:jc w:val="left"/>
        <w:rPr>
          <w:sz w:val="22"/>
        </w:rPr>
      </w:pPr>
    </w:p>
    <w:p w:rsidR="00451615" w:rsidRPr="00586606" w:rsidRDefault="00451615" w:rsidP="00442CE5">
      <w:pPr>
        <w:spacing w:after="0" w:line="259" w:lineRule="auto"/>
        <w:ind w:left="0" w:firstLine="0"/>
        <w:jc w:val="left"/>
        <w:rPr>
          <w:b/>
          <w:sz w:val="22"/>
        </w:rPr>
      </w:pPr>
    </w:p>
    <w:p w:rsidR="00881218" w:rsidRPr="00586606" w:rsidRDefault="00F85616" w:rsidP="00442CE5">
      <w:pPr>
        <w:pStyle w:val="Cmsor3"/>
        <w:spacing w:after="0" w:line="240" w:lineRule="auto"/>
        <w:ind w:left="0"/>
        <w:rPr>
          <w:sz w:val="22"/>
        </w:rPr>
      </w:pPr>
      <w:r w:rsidRPr="00586606">
        <w:rPr>
          <w:sz w:val="22"/>
        </w:rPr>
        <w:t>2.5.</w:t>
      </w:r>
      <w:r w:rsidRPr="00586606">
        <w:rPr>
          <w:rFonts w:eastAsia="Arial"/>
          <w:sz w:val="22"/>
        </w:rPr>
        <w:t xml:space="preserve"> </w:t>
      </w:r>
      <w:r w:rsidRPr="00586606">
        <w:rPr>
          <w:sz w:val="22"/>
        </w:rPr>
        <w:t xml:space="preserve">Az adatkezelés korlátozásához való jog biztosítása </w:t>
      </w:r>
    </w:p>
    <w:p w:rsidR="00881218" w:rsidRPr="00586606" w:rsidRDefault="00F85616" w:rsidP="00442CE5">
      <w:pPr>
        <w:spacing w:after="0" w:line="240" w:lineRule="auto"/>
        <w:ind w:left="0" w:firstLine="0"/>
        <w:jc w:val="left"/>
        <w:rPr>
          <w:sz w:val="22"/>
        </w:rPr>
      </w:pPr>
      <w:r w:rsidRPr="00586606">
        <w:rPr>
          <w:b/>
          <w:sz w:val="22"/>
        </w:rPr>
        <w:t xml:space="preserve"> </w:t>
      </w:r>
    </w:p>
    <w:p w:rsidR="00881218" w:rsidRPr="00586606" w:rsidRDefault="00F85616" w:rsidP="00442CE5">
      <w:pPr>
        <w:numPr>
          <w:ilvl w:val="0"/>
          <w:numId w:val="38"/>
        </w:numPr>
        <w:spacing w:after="0" w:line="240" w:lineRule="auto"/>
        <w:ind w:left="0" w:right="55" w:hanging="360"/>
        <w:rPr>
          <w:sz w:val="22"/>
        </w:rPr>
      </w:pPr>
      <w:r w:rsidRPr="00586606">
        <w:rPr>
          <w:sz w:val="22"/>
          <w:vertAlign w:val="superscript"/>
        </w:rPr>
        <w:footnoteReference w:id="65"/>
      </w:r>
      <w:r w:rsidR="007D5E23">
        <w:rPr>
          <w:sz w:val="22"/>
        </w:rPr>
        <w:t xml:space="preserve">Az iskola </w:t>
      </w:r>
      <w:r w:rsidR="003A35D8">
        <w:rPr>
          <w:sz w:val="22"/>
        </w:rPr>
        <w:t xml:space="preserve"> </w:t>
      </w:r>
      <w:r w:rsidRPr="00586606">
        <w:rPr>
          <w:sz w:val="22"/>
        </w:rPr>
        <w:t xml:space="preserve">biztosítja, hogy az érintett megfelelő tájékoztatás alapján és befolyástól mentesen gyakorolhassa az adatkezelés korlátozásával kapcsolatos jogait.  </w:t>
      </w:r>
    </w:p>
    <w:p w:rsidR="00881218" w:rsidRPr="00586606" w:rsidRDefault="00F85616" w:rsidP="001025D0">
      <w:pPr>
        <w:numPr>
          <w:ilvl w:val="0"/>
          <w:numId w:val="38"/>
        </w:numPr>
        <w:spacing w:after="0" w:line="240" w:lineRule="auto"/>
        <w:ind w:left="0" w:right="55" w:hanging="360"/>
        <w:rPr>
          <w:sz w:val="22"/>
        </w:rPr>
      </w:pPr>
      <w:r w:rsidRPr="00586606">
        <w:rPr>
          <w:sz w:val="22"/>
        </w:rPr>
        <w:t xml:space="preserve">Az adatkezelés korlátozására való jog biztosítása során az érintett jogosult arra, hogy kérésére </w:t>
      </w:r>
      <w:r w:rsidR="007D5E23">
        <w:rPr>
          <w:sz w:val="22"/>
        </w:rPr>
        <w:t xml:space="preserve">az iskola </w:t>
      </w:r>
      <w:r w:rsidR="003A35D8">
        <w:rPr>
          <w:sz w:val="22"/>
        </w:rPr>
        <w:t xml:space="preserve"> </w:t>
      </w:r>
      <w:r w:rsidRPr="00586606">
        <w:rPr>
          <w:sz w:val="22"/>
        </w:rPr>
        <w:t xml:space="preserve">indokolatlan késedelem nélkül korlátozza az adatkezelést az alábbiak esetén: </w:t>
      </w:r>
    </w:p>
    <w:p w:rsidR="00881218" w:rsidRPr="00586606" w:rsidRDefault="00F85616" w:rsidP="001025D0">
      <w:pPr>
        <w:numPr>
          <w:ilvl w:val="0"/>
          <w:numId w:val="39"/>
        </w:numPr>
        <w:spacing w:after="0" w:line="240" w:lineRule="auto"/>
        <w:ind w:left="0" w:right="55" w:hanging="360"/>
        <w:rPr>
          <w:sz w:val="22"/>
        </w:rPr>
      </w:pPr>
      <w:r w:rsidRPr="00586606">
        <w:rPr>
          <w:sz w:val="22"/>
        </w:rPr>
        <w:t xml:space="preserve">amennyiben az érintett vitatja a személyes adatok pontosságát, akkor a korlátozás arra az időtartamra vonatkozik, amely lehetővé teszi, hogy az adatkezelő ellenőrizze a személyes adatok pontosságát, </w:t>
      </w:r>
    </w:p>
    <w:p w:rsidR="00881218" w:rsidRPr="00586606" w:rsidRDefault="00F85616" w:rsidP="001025D0">
      <w:pPr>
        <w:numPr>
          <w:ilvl w:val="0"/>
          <w:numId w:val="39"/>
        </w:numPr>
        <w:spacing w:after="0" w:line="240" w:lineRule="auto"/>
        <w:ind w:left="0" w:right="55" w:hanging="360"/>
        <w:rPr>
          <w:sz w:val="22"/>
        </w:rPr>
      </w:pPr>
      <w:r w:rsidRPr="00586606">
        <w:rPr>
          <w:sz w:val="22"/>
        </w:rPr>
        <w:t xml:space="preserve">amennyiben az adatkezelés jogellenes, és az érintett </w:t>
      </w:r>
      <w:proofErr w:type="spellStart"/>
      <w:r w:rsidRPr="00586606">
        <w:rPr>
          <w:sz w:val="22"/>
        </w:rPr>
        <w:t>ellenzi</w:t>
      </w:r>
      <w:proofErr w:type="spellEnd"/>
      <w:r w:rsidRPr="00586606">
        <w:rPr>
          <w:sz w:val="22"/>
        </w:rPr>
        <w:t xml:space="preserve"> az adatok törlését, és e</w:t>
      </w:r>
      <w:r w:rsidR="000B1BB5" w:rsidRPr="00586606">
        <w:rPr>
          <w:sz w:val="22"/>
        </w:rPr>
        <w:t xml:space="preserve"> </w:t>
      </w:r>
      <w:r w:rsidRPr="00586606">
        <w:rPr>
          <w:sz w:val="22"/>
        </w:rPr>
        <w:t xml:space="preserve">helyett kérte azok felhasználásának korlátozását, </w:t>
      </w:r>
    </w:p>
    <w:p w:rsidR="00881218" w:rsidRPr="00586606" w:rsidRDefault="00F85616" w:rsidP="00442CE5">
      <w:pPr>
        <w:numPr>
          <w:ilvl w:val="0"/>
          <w:numId w:val="39"/>
        </w:numPr>
        <w:spacing w:after="0" w:line="240" w:lineRule="auto"/>
        <w:ind w:left="0" w:right="57" w:hanging="357"/>
        <w:rPr>
          <w:sz w:val="22"/>
        </w:rPr>
      </w:pPr>
      <w:r w:rsidRPr="00586606">
        <w:rPr>
          <w:sz w:val="22"/>
        </w:rPr>
        <w:t xml:space="preserve">az adatkezelőnek már nincs szüksége a személyes adatokra adatkezelés céljából, de az érintett igényli azokat jogi igények előterjesztéséhez, érvényesítéséhez vagy védelméhez, </w:t>
      </w:r>
    </w:p>
    <w:p w:rsidR="00881218" w:rsidRPr="00586606" w:rsidRDefault="00F85616" w:rsidP="00442CE5">
      <w:pPr>
        <w:numPr>
          <w:ilvl w:val="0"/>
          <w:numId w:val="39"/>
        </w:numPr>
        <w:spacing w:after="0" w:line="240" w:lineRule="auto"/>
        <w:ind w:left="0" w:right="57" w:hanging="357"/>
        <w:rPr>
          <w:sz w:val="22"/>
        </w:rPr>
      </w:pPr>
      <w:r w:rsidRPr="00586606">
        <w:rPr>
          <w:sz w:val="22"/>
        </w:rPr>
        <w:t xml:space="preserve">az érintett tiltakozott az adatkezelés ellen; ez esetben a korlátozás arra az időtartamra vonatkozik, amíg megállapításra nem kerül, hogy az adatkezelő jogos indokai elsőbbséget élveznek-e az érintett jogos indokaival szemben. </w:t>
      </w:r>
    </w:p>
    <w:p w:rsidR="00881218" w:rsidRPr="00586606" w:rsidRDefault="007D5E23" w:rsidP="00442CE5">
      <w:pPr>
        <w:numPr>
          <w:ilvl w:val="0"/>
          <w:numId w:val="40"/>
        </w:numPr>
        <w:spacing w:after="0" w:line="240" w:lineRule="auto"/>
        <w:ind w:left="0" w:right="57" w:hanging="357"/>
        <w:rPr>
          <w:sz w:val="22"/>
        </w:rPr>
      </w:pPr>
      <w:r>
        <w:rPr>
          <w:sz w:val="22"/>
        </w:rPr>
        <w:lastRenderedPageBreak/>
        <w:t xml:space="preserve">Az iskola </w:t>
      </w:r>
      <w:r w:rsidR="003A35D8">
        <w:rPr>
          <w:sz w:val="22"/>
        </w:rPr>
        <w:t xml:space="preserve"> </w:t>
      </w:r>
      <w:r w:rsidR="00F85616" w:rsidRPr="00586606">
        <w:rPr>
          <w:sz w:val="22"/>
        </w:rPr>
        <w:t xml:space="preserve">- amennyiben az adatkezelés korlátozásnak feltételei fennállnak - indokolatlan késedelem nélkül rendelkezik azok korlátozásáról az érintett rendelkezésének megfelelően.  </w:t>
      </w:r>
    </w:p>
    <w:p w:rsidR="00881218" w:rsidRPr="00586606" w:rsidRDefault="00F85616" w:rsidP="001025D0">
      <w:pPr>
        <w:numPr>
          <w:ilvl w:val="0"/>
          <w:numId w:val="40"/>
        </w:numPr>
        <w:spacing w:after="0" w:line="240" w:lineRule="auto"/>
        <w:ind w:left="0" w:right="55" w:hanging="360"/>
        <w:rPr>
          <w:sz w:val="22"/>
        </w:rPr>
      </w:pPr>
      <w:r w:rsidRPr="00586606">
        <w:rPr>
          <w:sz w:val="22"/>
        </w:rPr>
        <w:t xml:space="preserve">Az adatkezelés korlátozásáért az adatot kezelő szervezeti egység vezetője tartozik felelősséggel.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2.6.</w:t>
      </w:r>
      <w:r w:rsidRPr="00586606">
        <w:rPr>
          <w:rFonts w:eastAsia="Arial"/>
          <w:sz w:val="22"/>
        </w:rPr>
        <w:t xml:space="preserve"> </w:t>
      </w:r>
      <w:r w:rsidRPr="00586606">
        <w:rPr>
          <w:sz w:val="22"/>
        </w:rPr>
        <w:t xml:space="preserve">Az adatok hordozhatóságára irányuló jog biztosítása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1025D0">
      <w:pPr>
        <w:numPr>
          <w:ilvl w:val="0"/>
          <w:numId w:val="41"/>
        </w:numPr>
        <w:spacing w:after="0" w:line="240" w:lineRule="auto"/>
        <w:ind w:left="0" w:right="55" w:hanging="360"/>
        <w:rPr>
          <w:sz w:val="22"/>
        </w:rPr>
      </w:pPr>
      <w:r w:rsidRPr="00586606">
        <w:rPr>
          <w:sz w:val="22"/>
          <w:vertAlign w:val="superscript"/>
        </w:rPr>
        <w:footnoteReference w:id="66"/>
      </w:r>
      <w:r w:rsidR="007D5E23">
        <w:rPr>
          <w:sz w:val="22"/>
        </w:rPr>
        <w:t xml:space="preserve">Az iskola </w:t>
      </w:r>
      <w:r w:rsidR="003A35D8">
        <w:rPr>
          <w:sz w:val="22"/>
        </w:rPr>
        <w:t xml:space="preserve"> </w:t>
      </w:r>
      <w:r w:rsidRPr="00586606">
        <w:rPr>
          <w:sz w:val="22"/>
        </w:rPr>
        <w:t xml:space="preserve">biztosítja, hogy az érintett megfelelő tájékoztatás alapján és befolyástól mentesen gyakorolhassa adatai hordozhatóságára irányuló jogait.  </w:t>
      </w:r>
    </w:p>
    <w:p w:rsidR="00881218" w:rsidRPr="00586606" w:rsidRDefault="00F85616" w:rsidP="001025D0">
      <w:pPr>
        <w:numPr>
          <w:ilvl w:val="0"/>
          <w:numId w:val="41"/>
        </w:numPr>
        <w:spacing w:after="0" w:line="240" w:lineRule="auto"/>
        <w:ind w:left="0" w:right="55" w:hanging="360"/>
        <w:rPr>
          <w:sz w:val="22"/>
        </w:rPr>
      </w:pPr>
      <w:r w:rsidRPr="00586606">
        <w:rPr>
          <w:sz w:val="22"/>
        </w:rPr>
        <w:t xml:space="preserve">Az adatok hordozhatóságára irányuló jog biztosítása során az érintett jogosult arra, hogy kérésére </w:t>
      </w:r>
      <w:r w:rsidR="007D5E23">
        <w:rPr>
          <w:sz w:val="22"/>
        </w:rPr>
        <w:t xml:space="preserve">az iskola </w:t>
      </w:r>
      <w:r w:rsidR="003A35D8">
        <w:rPr>
          <w:sz w:val="22"/>
        </w:rPr>
        <w:t xml:space="preserve"> </w:t>
      </w:r>
      <w:r w:rsidRPr="00586606">
        <w:rPr>
          <w:sz w:val="22"/>
        </w:rPr>
        <w:t xml:space="preserve">indokolatlan késedelem nélkül vizsgálja meg, hogy </w:t>
      </w:r>
    </w:p>
    <w:p w:rsidR="00881218" w:rsidRPr="00586606" w:rsidRDefault="00F85616" w:rsidP="001025D0">
      <w:pPr>
        <w:numPr>
          <w:ilvl w:val="1"/>
          <w:numId w:val="41"/>
        </w:numPr>
        <w:spacing w:after="0" w:line="240" w:lineRule="auto"/>
        <w:ind w:left="0" w:right="55" w:hanging="360"/>
        <w:rPr>
          <w:sz w:val="22"/>
        </w:rPr>
      </w:pPr>
      <w:r w:rsidRPr="00586606">
        <w:rPr>
          <w:sz w:val="22"/>
        </w:rPr>
        <w:t xml:space="preserve">az adatkezelés olyan szerződés teljesítéséhez szükséges, amelyben az érintett az egyik fél, vagy az a szerződés megkötését megelőzően az érintett kérésére történő lépések megtételéhez szükséges vagy </w:t>
      </w:r>
    </w:p>
    <w:p w:rsidR="00881218" w:rsidRPr="00586606" w:rsidRDefault="00F85616" w:rsidP="001025D0">
      <w:pPr>
        <w:numPr>
          <w:ilvl w:val="1"/>
          <w:numId w:val="41"/>
        </w:numPr>
        <w:spacing w:after="0" w:line="240" w:lineRule="auto"/>
        <w:ind w:left="0" w:right="55" w:hanging="360"/>
        <w:rPr>
          <w:sz w:val="22"/>
        </w:rPr>
      </w:pPr>
      <w:r w:rsidRPr="00586606">
        <w:rPr>
          <w:sz w:val="22"/>
        </w:rPr>
        <w:t xml:space="preserve">az érintett hozzájárulása alapján kerül sor. </w:t>
      </w:r>
    </w:p>
    <w:p w:rsidR="00881218" w:rsidRPr="00586606" w:rsidRDefault="00F85616" w:rsidP="001025D0">
      <w:pPr>
        <w:numPr>
          <w:ilvl w:val="0"/>
          <w:numId w:val="41"/>
        </w:numPr>
        <w:spacing w:after="0" w:line="240" w:lineRule="auto"/>
        <w:ind w:left="0" w:right="55" w:hanging="360"/>
        <w:rPr>
          <w:sz w:val="22"/>
        </w:rPr>
      </w:pPr>
      <w:r w:rsidRPr="00586606">
        <w:rPr>
          <w:sz w:val="22"/>
        </w:rPr>
        <w:t xml:space="preserve">Amennyiben az adatok hordozhatóságának feltételei fennállnak, </w:t>
      </w:r>
      <w:r w:rsidR="007D5E23">
        <w:rPr>
          <w:sz w:val="22"/>
        </w:rPr>
        <w:t xml:space="preserve">az iskola </w:t>
      </w:r>
      <w:r w:rsidR="003A35D8">
        <w:rPr>
          <w:sz w:val="22"/>
        </w:rPr>
        <w:t xml:space="preserve"> </w:t>
      </w:r>
      <w:r w:rsidRPr="00586606">
        <w:rPr>
          <w:sz w:val="22"/>
        </w:rPr>
        <w:t xml:space="preserve">indokolatlan késedelem nélkül az érintett rendelkezésének megfelelően </w:t>
      </w:r>
    </w:p>
    <w:p w:rsidR="00881218" w:rsidRPr="00586606" w:rsidRDefault="00F85616" w:rsidP="001025D0">
      <w:pPr>
        <w:numPr>
          <w:ilvl w:val="1"/>
          <w:numId w:val="41"/>
        </w:numPr>
        <w:spacing w:after="0" w:line="240" w:lineRule="auto"/>
        <w:ind w:left="0" w:right="55" w:hanging="360"/>
        <w:rPr>
          <w:sz w:val="22"/>
        </w:rPr>
      </w:pPr>
      <w:r w:rsidRPr="00586606">
        <w:rPr>
          <w:sz w:val="22"/>
        </w:rPr>
        <w:t xml:space="preserve">érintett rendelkezésére bocsátja az adatokat tagolt, széles körben használt, géppel olvasható formátumban, </w:t>
      </w:r>
    </w:p>
    <w:p w:rsidR="00881218" w:rsidRPr="00586606" w:rsidRDefault="00F85616" w:rsidP="001025D0">
      <w:pPr>
        <w:numPr>
          <w:ilvl w:val="1"/>
          <w:numId w:val="41"/>
        </w:numPr>
        <w:spacing w:after="0" w:line="240" w:lineRule="auto"/>
        <w:ind w:left="0" w:right="55" w:hanging="360"/>
        <w:rPr>
          <w:sz w:val="22"/>
        </w:rPr>
      </w:pPr>
      <w:r w:rsidRPr="00586606">
        <w:rPr>
          <w:sz w:val="22"/>
        </w:rPr>
        <w:t xml:space="preserve">az érintett által meghatározott adatkezelőnek közvetlenül továbbítja az adatokat. </w:t>
      </w:r>
    </w:p>
    <w:p w:rsidR="00881218" w:rsidRPr="00586606" w:rsidRDefault="00F85616" w:rsidP="001025D0">
      <w:pPr>
        <w:numPr>
          <w:ilvl w:val="0"/>
          <w:numId w:val="41"/>
        </w:numPr>
        <w:spacing w:after="0" w:line="240" w:lineRule="auto"/>
        <w:ind w:left="0" w:right="55" w:hanging="360"/>
        <w:rPr>
          <w:sz w:val="22"/>
        </w:rPr>
      </w:pPr>
      <w:r w:rsidRPr="00586606">
        <w:rPr>
          <w:sz w:val="22"/>
        </w:rPr>
        <w:t xml:space="preserve">Az adatok továbbításáért az adatot kezelő szervezeti egység vezetője tartozik felelősséggel.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442CE5" w:rsidRDefault="00442CE5">
      <w:pPr>
        <w:spacing w:after="160" w:line="259" w:lineRule="auto"/>
        <w:ind w:left="0" w:firstLine="0"/>
        <w:jc w:val="left"/>
        <w:rPr>
          <w:b/>
          <w:sz w:val="22"/>
        </w:rPr>
      </w:pPr>
      <w:r>
        <w:rPr>
          <w:sz w:val="22"/>
        </w:rPr>
        <w:br w:type="page"/>
      </w:r>
    </w:p>
    <w:p w:rsidR="00881218" w:rsidRPr="00586606" w:rsidRDefault="00F85616" w:rsidP="008D3F6C">
      <w:pPr>
        <w:pStyle w:val="Cmsor3"/>
        <w:spacing w:after="0" w:line="240" w:lineRule="auto"/>
        <w:ind w:left="0"/>
        <w:rPr>
          <w:sz w:val="22"/>
        </w:rPr>
      </w:pPr>
      <w:r w:rsidRPr="00586606">
        <w:rPr>
          <w:sz w:val="22"/>
        </w:rPr>
        <w:lastRenderedPageBreak/>
        <w:t>2.7.</w:t>
      </w:r>
      <w:r w:rsidRPr="00586606">
        <w:rPr>
          <w:rFonts w:eastAsia="Arial"/>
          <w:sz w:val="22"/>
        </w:rPr>
        <w:t xml:space="preserve"> </w:t>
      </w:r>
      <w:r w:rsidRPr="00586606">
        <w:rPr>
          <w:sz w:val="22"/>
        </w:rPr>
        <w:t xml:space="preserve">Az adatkezelés elleni tiltakozás jogának biztosítása </w:t>
      </w:r>
    </w:p>
    <w:p w:rsidR="00881218" w:rsidRPr="00586606" w:rsidRDefault="00F85616" w:rsidP="008D3F6C">
      <w:pPr>
        <w:spacing w:after="0" w:line="240" w:lineRule="auto"/>
        <w:ind w:left="0" w:firstLine="0"/>
        <w:jc w:val="left"/>
        <w:rPr>
          <w:sz w:val="22"/>
        </w:rPr>
      </w:pPr>
      <w:r w:rsidRPr="00586606">
        <w:rPr>
          <w:b/>
          <w:sz w:val="22"/>
        </w:rPr>
        <w:t xml:space="preserve"> </w:t>
      </w:r>
    </w:p>
    <w:p w:rsidR="00881218" w:rsidRPr="00586606" w:rsidRDefault="00F85616" w:rsidP="001025D0">
      <w:pPr>
        <w:numPr>
          <w:ilvl w:val="0"/>
          <w:numId w:val="42"/>
        </w:numPr>
        <w:spacing w:after="0" w:line="240" w:lineRule="auto"/>
        <w:ind w:left="0" w:right="55" w:hanging="360"/>
        <w:rPr>
          <w:sz w:val="22"/>
        </w:rPr>
      </w:pPr>
      <w:r w:rsidRPr="00586606">
        <w:rPr>
          <w:sz w:val="22"/>
          <w:vertAlign w:val="superscript"/>
        </w:rPr>
        <w:footnoteReference w:id="67"/>
      </w:r>
      <w:r w:rsidR="007D5E23">
        <w:rPr>
          <w:sz w:val="22"/>
        </w:rPr>
        <w:t xml:space="preserve">Az iskola </w:t>
      </w:r>
      <w:r w:rsidR="003A35D8">
        <w:rPr>
          <w:sz w:val="22"/>
        </w:rPr>
        <w:t xml:space="preserve"> </w:t>
      </w:r>
      <w:r w:rsidRPr="00586606">
        <w:rPr>
          <w:sz w:val="22"/>
        </w:rPr>
        <w:t xml:space="preserve">biztosítja, hogy az érintett megfelelő tájékoztatás alapján és befolyástól mentesen gyakorolhassa az adatkezelés elleni tiltakozás jogát. </w:t>
      </w:r>
    </w:p>
    <w:p w:rsidR="00881218" w:rsidRPr="00586606" w:rsidRDefault="00F85616" w:rsidP="001025D0">
      <w:pPr>
        <w:numPr>
          <w:ilvl w:val="0"/>
          <w:numId w:val="42"/>
        </w:numPr>
        <w:spacing w:after="0" w:line="240" w:lineRule="auto"/>
        <w:ind w:left="0" w:right="55" w:hanging="360"/>
        <w:rPr>
          <w:sz w:val="22"/>
        </w:rPr>
      </w:pPr>
      <w:r w:rsidRPr="00586606">
        <w:rPr>
          <w:sz w:val="22"/>
        </w:rPr>
        <w:t xml:space="preserve">Az adatkezelés elleni tiltakozás jogának biztosítása során az érintett jogosult arra, hogy kérésére </w:t>
      </w:r>
      <w:r w:rsidR="007D5E23">
        <w:rPr>
          <w:sz w:val="22"/>
        </w:rPr>
        <w:t xml:space="preserve">az iskola </w:t>
      </w:r>
      <w:r w:rsidR="003A35D8">
        <w:rPr>
          <w:sz w:val="22"/>
        </w:rPr>
        <w:t xml:space="preserve"> </w:t>
      </w:r>
      <w:r w:rsidRPr="00586606">
        <w:rPr>
          <w:sz w:val="22"/>
        </w:rPr>
        <w:t xml:space="preserve">indokolatlan késedelem nélkül vizsgálja meg, hogy az adatkezelés elleni tiltakozás joga érvényesíthető-e, azaz </w:t>
      </w:r>
    </w:p>
    <w:p w:rsidR="00881218" w:rsidRPr="00586606" w:rsidRDefault="00F85616" w:rsidP="001025D0">
      <w:pPr>
        <w:numPr>
          <w:ilvl w:val="1"/>
          <w:numId w:val="42"/>
        </w:numPr>
        <w:spacing w:after="0" w:line="240" w:lineRule="auto"/>
        <w:ind w:left="0" w:right="55" w:hanging="360"/>
        <w:rPr>
          <w:sz w:val="22"/>
        </w:rPr>
      </w:pPr>
      <w:r w:rsidRPr="00586606">
        <w:rPr>
          <w:sz w:val="22"/>
        </w:rPr>
        <w:t xml:space="preserve">az adatkezelés közérdekű vagy az adatkezelőre ruházott közhatalmi jogosítvány gyakorlásának keretében végzett feladat végrehajtásához szükséges volt-e. </w:t>
      </w:r>
    </w:p>
    <w:p w:rsidR="00881218" w:rsidRPr="00586606" w:rsidRDefault="00F85616" w:rsidP="001025D0">
      <w:pPr>
        <w:numPr>
          <w:ilvl w:val="1"/>
          <w:numId w:val="42"/>
        </w:numPr>
        <w:spacing w:after="0" w:line="240" w:lineRule="auto"/>
        <w:ind w:left="0" w:right="55" w:hanging="360"/>
        <w:rPr>
          <w:sz w:val="22"/>
        </w:rPr>
      </w:pPr>
      <w:r w:rsidRPr="00586606">
        <w:rPr>
          <w:sz w:val="22"/>
        </w:rPr>
        <w:t xml:space="preserve">az adatkezelés az adatkezelő vagy egy harmadik fél jogos érdekeinek érvényesítéséhez szükséges volt-e. </w:t>
      </w:r>
    </w:p>
    <w:p w:rsidR="00881218" w:rsidRPr="00586606" w:rsidRDefault="00F85616" w:rsidP="001025D0">
      <w:pPr>
        <w:numPr>
          <w:ilvl w:val="0"/>
          <w:numId w:val="42"/>
        </w:numPr>
        <w:spacing w:after="0" w:line="240" w:lineRule="auto"/>
        <w:ind w:left="0" w:right="55" w:hanging="360"/>
        <w:rPr>
          <w:sz w:val="22"/>
        </w:rPr>
      </w:pPr>
      <w:r w:rsidRPr="00586606">
        <w:rPr>
          <w:sz w:val="22"/>
        </w:rPr>
        <w:t xml:space="preserve">Amennyiben adatkezelés elleni tiltakozás jog érvényesítésének feltételei fennállnak, és más jogalapja nincs az adat kezelésének, úgy </w:t>
      </w:r>
      <w:r w:rsidR="007D5E23">
        <w:rPr>
          <w:sz w:val="22"/>
        </w:rPr>
        <w:t xml:space="preserve">az iskola </w:t>
      </w:r>
      <w:r w:rsidR="003A35D8">
        <w:rPr>
          <w:sz w:val="22"/>
        </w:rPr>
        <w:t xml:space="preserve"> </w:t>
      </w:r>
      <w:r w:rsidRPr="00586606">
        <w:rPr>
          <w:sz w:val="22"/>
        </w:rPr>
        <w:t xml:space="preserve">az érintett rendelkezésének megfelelően késedelem nélkül megszünteti az adat kezelését. </w:t>
      </w:r>
    </w:p>
    <w:p w:rsidR="00881218" w:rsidRPr="00586606" w:rsidRDefault="00F85616" w:rsidP="001025D0">
      <w:pPr>
        <w:numPr>
          <w:ilvl w:val="0"/>
          <w:numId w:val="42"/>
        </w:numPr>
        <w:spacing w:after="0" w:line="240" w:lineRule="auto"/>
        <w:ind w:left="0" w:right="55" w:hanging="360"/>
        <w:rPr>
          <w:sz w:val="22"/>
        </w:rPr>
      </w:pPr>
      <w:r w:rsidRPr="00586606">
        <w:rPr>
          <w:sz w:val="22"/>
        </w:rPr>
        <w:t xml:space="preserve">Az adatkezelés megszüntetéséért az adatot kezelő szervezeti egység vezetője tartozik felelősséggel.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2.8.</w:t>
      </w:r>
      <w:r w:rsidRPr="00586606">
        <w:rPr>
          <w:rFonts w:eastAsia="Arial"/>
          <w:sz w:val="22"/>
        </w:rPr>
        <w:t xml:space="preserve"> </w:t>
      </w:r>
      <w:r w:rsidRPr="00586606">
        <w:rPr>
          <w:sz w:val="22"/>
        </w:rPr>
        <w:t xml:space="preserve">Az adatokhoz való hozzáférési jog biztosítása </w:t>
      </w:r>
    </w:p>
    <w:p w:rsidR="00881218" w:rsidRPr="00586606" w:rsidRDefault="00F85616" w:rsidP="008D3F6C">
      <w:pPr>
        <w:spacing w:after="0" w:line="240" w:lineRule="auto"/>
        <w:ind w:left="0" w:firstLine="0"/>
        <w:jc w:val="left"/>
        <w:rPr>
          <w:sz w:val="22"/>
        </w:rPr>
      </w:pPr>
      <w:r w:rsidRPr="00586606">
        <w:rPr>
          <w:b/>
          <w:sz w:val="22"/>
        </w:rPr>
        <w:t xml:space="preserve"> </w:t>
      </w:r>
    </w:p>
    <w:p w:rsidR="00881218" w:rsidRPr="00586606" w:rsidRDefault="00F85616" w:rsidP="001025D0">
      <w:pPr>
        <w:numPr>
          <w:ilvl w:val="0"/>
          <w:numId w:val="43"/>
        </w:numPr>
        <w:spacing w:after="0" w:line="240" w:lineRule="auto"/>
        <w:ind w:left="0" w:right="55" w:hanging="360"/>
        <w:rPr>
          <w:sz w:val="22"/>
        </w:rPr>
      </w:pPr>
      <w:r w:rsidRPr="00586606">
        <w:rPr>
          <w:sz w:val="22"/>
          <w:vertAlign w:val="superscript"/>
        </w:rPr>
        <w:footnoteReference w:id="68"/>
      </w:r>
      <w:r w:rsidR="007D5E23">
        <w:rPr>
          <w:sz w:val="22"/>
        </w:rPr>
        <w:t xml:space="preserve">Az iskola </w:t>
      </w:r>
      <w:r w:rsidR="003A35D8">
        <w:rPr>
          <w:sz w:val="22"/>
        </w:rPr>
        <w:t xml:space="preserve"> </w:t>
      </w:r>
      <w:r w:rsidRPr="00586606">
        <w:rPr>
          <w:sz w:val="22"/>
        </w:rPr>
        <w:t xml:space="preserve">biztosítja, hogy az érintettek megfelelő tájékoztatás alapján és befolyástól mentesen gyakorolhassák az adatokhoz való hozzáférési jogukat.  </w:t>
      </w:r>
    </w:p>
    <w:p w:rsidR="00881218" w:rsidRPr="00586606" w:rsidRDefault="00F85616" w:rsidP="001025D0">
      <w:pPr>
        <w:numPr>
          <w:ilvl w:val="0"/>
          <w:numId w:val="43"/>
        </w:numPr>
        <w:spacing w:after="0" w:line="240" w:lineRule="auto"/>
        <w:ind w:left="0" w:right="55" w:hanging="360"/>
        <w:rPr>
          <w:sz w:val="22"/>
        </w:rPr>
      </w:pPr>
      <w:r w:rsidRPr="00586606">
        <w:rPr>
          <w:sz w:val="22"/>
        </w:rPr>
        <w:t xml:space="preserve">Az adatokhoz való hozzáférési jog alapján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p>
    <w:p w:rsidR="00881218" w:rsidRPr="00586606" w:rsidRDefault="00F85616" w:rsidP="001025D0">
      <w:pPr>
        <w:numPr>
          <w:ilvl w:val="1"/>
          <w:numId w:val="43"/>
        </w:numPr>
        <w:spacing w:after="0" w:line="240" w:lineRule="auto"/>
        <w:ind w:left="0" w:right="55" w:hanging="317"/>
        <w:rPr>
          <w:sz w:val="22"/>
        </w:rPr>
      </w:pPr>
      <w:r w:rsidRPr="00586606">
        <w:rPr>
          <w:sz w:val="22"/>
        </w:rPr>
        <w:t xml:space="preserve">az érintett személyes adatok kategóriái; </w:t>
      </w:r>
    </w:p>
    <w:p w:rsidR="00881218" w:rsidRPr="00586606" w:rsidRDefault="00F85616" w:rsidP="001025D0">
      <w:pPr>
        <w:numPr>
          <w:ilvl w:val="1"/>
          <w:numId w:val="43"/>
        </w:numPr>
        <w:spacing w:after="0" w:line="240" w:lineRule="auto"/>
        <w:ind w:left="0" w:right="55" w:hanging="317"/>
        <w:rPr>
          <w:sz w:val="22"/>
        </w:rPr>
      </w:pPr>
      <w:r w:rsidRPr="00586606">
        <w:rPr>
          <w:sz w:val="22"/>
        </w:rPr>
        <w:t xml:space="preserve">az adatkezelés céljai; </w:t>
      </w:r>
    </w:p>
    <w:p w:rsidR="00881218" w:rsidRPr="00586606" w:rsidRDefault="00F85616" w:rsidP="001025D0">
      <w:pPr>
        <w:numPr>
          <w:ilvl w:val="1"/>
          <w:numId w:val="43"/>
        </w:numPr>
        <w:spacing w:after="0" w:line="240" w:lineRule="auto"/>
        <w:ind w:left="0" w:right="55" w:hanging="317"/>
        <w:rPr>
          <w:sz w:val="22"/>
        </w:rPr>
      </w:pPr>
      <w:r w:rsidRPr="00586606">
        <w:rPr>
          <w:sz w:val="22"/>
        </w:rPr>
        <w:t xml:space="preserve">azon címzettek vagy címzettek kategóriái, akikkel, illetve amelyekkel a személyes adatokat közölték vagy közölni fogják, ideértve különösen a harmadik országbeli címzetteket, illetve a nemzetközi szervezeteket; </w:t>
      </w:r>
    </w:p>
    <w:p w:rsidR="00881218" w:rsidRPr="00586606" w:rsidRDefault="00F85616" w:rsidP="001025D0">
      <w:pPr>
        <w:numPr>
          <w:ilvl w:val="1"/>
          <w:numId w:val="43"/>
        </w:numPr>
        <w:spacing w:after="0" w:line="240" w:lineRule="auto"/>
        <w:ind w:left="0" w:right="55" w:hanging="317"/>
        <w:rPr>
          <w:sz w:val="22"/>
        </w:rPr>
      </w:pPr>
      <w:r w:rsidRPr="00586606">
        <w:rPr>
          <w:sz w:val="22"/>
        </w:rPr>
        <w:t xml:space="preserve">a személyes adatok tárolásának tervezett időtartama, vagy ha ez nem lehetséges, ezen időtartam meghatározásának szempontjai; </w:t>
      </w:r>
    </w:p>
    <w:p w:rsidR="00881218" w:rsidRPr="00586606" w:rsidRDefault="00F85616" w:rsidP="001025D0">
      <w:pPr>
        <w:numPr>
          <w:ilvl w:val="1"/>
          <w:numId w:val="43"/>
        </w:numPr>
        <w:spacing w:after="0" w:line="240" w:lineRule="auto"/>
        <w:ind w:left="0" w:right="55" w:hanging="317"/>
        <w:rPr>
          <w:sz w:val="22"/>
        </w:rPr>
      </w:pPr>
      <w:r w:rsidRPr="00586606">
        <w:rPr>
          <w:sz w:val="22"/>
        </w:rPr>
        <w:t xml:space="preserve">az érintett azon joga, hogy kérelmezheti az adatkezelőtől a rá vonatkozó személyes adatok helyesbítését, törlését vagy kezelésének korlátozását, és tiltakozhat az ilyen személyes adatok kezelése ellen; </w:t>
      </w:r>
    </w:p>
    <w:p w:rsidR="00881218" w:rsidRPr="00586606" w:rsidRDefault="00F85616" w:rsidP="001025D0">
      <w:pPr>
        <w:numPr>
          <w:ilvl w:val="1"/>
          <w:numId w:val="43"/>
        </w:numPr>
        <w:spacing w:after="0" w:line="240" w:lineRule="auto"/>
        <w:ind w:left="0" w:right="55" w:hanging="317"/>
        <w:rPr>
          <w:sz w:val="22"/>
        </w:rPr>
      </w:pPr>
      <w:r w:rsidRPr="00586606">
        <w:rPr>
          <w:sz w:val="22"/>
        </w:rPr>
        <w:t xml:space="preserve">a valamely felügyeleti hatósághoz címzett panasz benyújtásának joga; </w:t>
      </w:r>
    </w:p>
    <w:p w:rsidR="00881218" w:rsidRPr="00586606" w:rsidRDefault="00F85616" w:rsidP="001025D0">
      <w:pPr>
        <w:numPr>
          <w:ilvl w:val="1"/>
          <w:numId w:val="43"/>
        </w:numPr>
        <w:spacing w:after="0" w:line="240" w:lineRule="auto"/>
        <w:ind w:left="0" w:right="55" w:hanging="317"/>
        <w:rPr>
          <w:sz w:val="22"/>
        </w:rPr>
      </w:pPr>
      <w:r w:rsidRPr="00586606">
        <w:rPr>
          <w:sz w:val="22"/>
        </w:rPr>
        <w:t xml:space="preserve">ha az adatokat nem az </w:t>
      </w:r>
      <w:proofErr w:type="spellStart"/>
      <w:r w:rsidRPr="00586606">
        <w:rPr>
          <w:sz w:val="22"/>
        </w:rPr>
        <w:t>érintettől</w:t>
      </w:r>
      <w:proofErr w:type="spellEnd"/>
      <w:r w:rsidRPr="00586606">
        <w:rPr>
          <w:sz w:val="22"/>
        </w:rPr>
        <w:t xml:space="preserve"> gyűjtötték, a forrásukra vonatkozó minden elérhető információ; </w:t>
      </w:r>
    </w:p>
    <w:p w:rsidR="00881218" w:rsidRPr="00586606" w:rsidRDefault="00F85616" w:rsidP="001025D0">
      <w:pPr>
        <w:numPr>
          <w:ilvl w:val="1"/>
          <w:numId w:val="43"/>
        </w:numPr>
        <w:spacing w:after="0" w:line="240" w:lineRule="auto"/>
        <w:ind w:left="0" w:right="55" w:hanging="317"/>
        <w:rPr>
          <w:sz w:val="22"/>
        </w:rPr>
      </w:pPr>
      <w:r w:rsidRPr="00586606">
        <w:rPr>
          <w:sz w:val="22"/>
        </w:rPr>
        <w:t xml:space="preserve">a GDPR 22. cikk (1) és (4) bekezdésében említett </w:t>
      </w:r>
      <w:r w:rsidR="003921AD" w:rsidRPr="00586606">
        <w:rPr>
          <w:sz w:val="22"/>
        </w:rPr>
        <w:t>automatizált döntéshozatal tényére</w:t>
      </w:r>
      <w:r w:rsidRPr="00586606">
        <w:rPr>
          <w:sz w:val="22"/>
        </w:rPr>
        <w:t>, valamint ezekben az esetekben az alkalmazott logikára és arra vonatkozó érthető információk</w:t>
      </w:r>
      <w:r w:rsidR="003921AD" w:rsidRPr="00586606">
        <w:rPr>
          <w:sz w:val="22"/>
        </w:rPr>
        <w:t>ra</w:t>
      </w:r>
      <w:r w:rsidRPr="00586606">
        <w:rPr>
          <w:sz w:val="22"/>
        </w:rPr>
        <w:t xml:space="preserve">, hogy az ilyen adatkezelés milyen jelentőséggel bír, és az érintettre nézve milyen várható következményekkel jár. </w:t>
      </w:r>
    </w:p>
    <w:p w:rsidR="00881218" w:rsidRPr="00586606" w:rsidRDefault="00F85616" w:rsidP="001025D0">
      <w:pPr>
        <w:numPr>
          <w:ilvl w:val="0"/>
          <w:numId w:val="43"/>
        </w:numPr>
        <w:spacing w:after="0" w:line="240" w:lineRule="auto"/>
        <w:ind w:left="0" w:right="55" w:hanging="360"/>
        <w:rPr>
          <w:sz w:val="22"/>
        </w:rPr>
      </w:pPr>
      <w:r w:rsidRPr="00586606">
        <w:rPr>
          <w:sz w:val="22"/>
        </w:rPr>
        <w:t xml:space="preserve">Ha személyes adatoknak harmadik országba vagy nemzetközi szervezet részére történő továbbítására kerül sor, az érintett jogosult arra, hogy tájékoztatást kapjon a továbbításra vonatkozóan a GDPR 46. cikke szerinti megfelelő garanciákról. </w:t>
      </w:r>
    </w:p>
    <w:p w:rsidR="00881218" w:rsidRPr="00586606" w:rsidRDefault="00F85616" w:rsidP="001025D0">
      <w:pPr>
        <w:numPr>
          <w:ilvl w:val="0"/>
          <w:numId w:val="43"/>
        </w:numPr>
        <w:spacing w:after="0" w:line="240" w:lineRule="auto"/>
        <w:ind w:left="0" w:right="55" w:hanging="360"/>
        <w:rPr>
          <w:sz w:val="22"/>
        </w:rPr>
      </w:pPr>
      <w:r w:rsidRPr="00586606">
        <w:rPr>
          <w:sz w:val="22"/>
        </w:rPr>
        <w:t xml:space="preserve">Az adatokhoz való hozzáférési jog biztosításáért az adatot kezelő szervezeti egység vezetője tartozik felelősséggel. </w:t>
      </w:r>
    </w:p>
    <w:p w:rsidR="00881218" w:rsidRPr="00586606" w:rsidRDefault="00881218" w:rsidP="008D3F6C">
      <w:pPr>
        <w:spacing w:after="0" w:line="240" w:lineRule="auto"/>
        <w:ind w:left="0" w:firstLine="0"/>
        <w:jc w:val="left"/>
        <w:rPr>
          <w:sz w:val="22"/>
        </w:rPr>
      </w:pPr>
    </w:p>
    <w:p w:rsidR="00451615" w:rsidRPr="00586606" w:rsidRDefault="00451615">
      <w:pPr>
        <w:spacing w:after="160" w:line="259" w:lineRule="auto"/>
        <w:ind w:left="0" w:firstLine="0"/>
        <w:jc w:val="left"/>
        <w:rPr>
          <w:b/>
          <w:sz w:val="22"/>
        </w:rPr>
      </w:pPr>
    </w:p>
    <w:p w:rsidR="00881218" w:rsidRPr="00586606" w:rsidRDefault="00F85616" w:rsidP="008D3F6C">
      <w:pPr>
        <w:pStyle w:val="Cmsor3"/>
        <w:spacing w:after="0" w:line="240" w:lineRule="auto"/>
        <w:ind w:left="0"/>
        <w:rPr>
          <w:sz w:val="22"/>
        </w:rPr>
      </w:pPr>
      <w:r w:rsidRPr="00586606">
        <w:rPr>
          <w:sz w:val="22"/>
        </w:rPr>
        <w:t>2.9.</w:t>
      </w:r>
      <w:r w:rsidRPr="00586606">
        <w:rPr>
          <w:rFonts w:eastAsia="Arial"/>
          <w:sz w:val="22"/>
        </w:rPr>
        <w:t xml:space="preserve"> </w:t>
      </w:r>
      <w:r w:rsidRPr="00586606">
        <w:rPr>
          <w:sz w:val="22"/>
        </w:rPr>
        <w:t xml:space="preserve">Az adatkezelések jogalapjának vizsgálata </w:t>
      </w:r>
    </w:p>
    <w:p w:rsidR="00881218" w:rsidRPr="00586606" w:rsidRDefault="00F85616" w:rsidP="008D3F6C">
      <w:pPr>
        <w:spacing w:after="0" w:line="240" w:lineRule="auto"/>
        <w:ind w:left="0" w:firstLine="0"/>
        <w:jc w:val="left"/>
        <w:rPr>
          <w:sz w:val="22"/>
        </w:rPr>
      </w:pPr>
      <w:r w:rsidRPr="00586606">
        <w:rPr>
          <w:b/>
          <w:sz w:val="22"/>
        </w:rPr>
        <w:t xml:space="preserve"> </w:t>
      </w:r>
    </w:p>
    <w:p w:rsidR="00881218" w:rsidRPr="00586606" w:rsidRDefault="00F85616" w:rsidP="001025D0">
      <w:pPr>
        <w:numPr>
          <w:ilvl w:val="0"/>
          <w:numId w:val="44"/>
        </w:numPr>
        <w:spacing w:after="0" w:line="240" w:lineRule="auto"/>
        <w:ind w:left="0" w:right="55" w:hanging="360"/>
        <w:rPr>
          <w:sz w:val="22"/>
        </w:rPr>
      </w:pPr>
      <w:r w:rsidRPr="00586606">
        <w:rPr>
          <w:sz w:val="22"/>
          <w:vertAlign w:val="superscript"/>
        </w:rPr>
        <w:footnoteReference w:id="69"/>
      </w:r>
      <w:r w:rsidR="007D5E23">
        <w:rPr>
          <w:sz w:val="22"/>
        </w:rPr>
        <w:t xml:space="preserve">Az iskola </w:t>
      </w:r>
      <w:r w:rsidR="003A35D8">
        <w:rPr>
          <w:sz w:val="22"/>
        </w:rPr>
        <w:t xml:space="preserve"> </w:t>
      </w:r>
      <w:r w:rsidRPr="00586606">
        <w:rPr>
          <w:sz w:val="22"/>
        </w:rPr>
        <w:t xml:space="preserve">folyamatosan vizsgálja az adatnyilvántartásba felvett valamennyi személyes adatkezelés dokumentációját, hogy az abban szereplő adatok kezelésére a jogszabályok és </w:t>
      </w:r>
      <w:r w:rsidR="007D5E23">
        <w:rPr>
          <w:sz w:val="22"/>
        </w:rPr>
        <w:t xml:space="preserve">az iskola </w:t>
      </w:r>
      <w:r w:rsidR="003A35D8">
        <w:rPr>
          <w:sz w:val="22"/>
        </w:rPr>
        <w:t xml:space="preserve"> </w:t>
      </w:r>
      <w:r w:rsidRPr="00586606">
        <w:rPr>
          <w:sz w:val="22"/>
        </w:rPr>
        <w:t xml:space="preserve">szabályzatai </w:t>
      </w:r>
      <w:r w:rsidRPr="00586606">
        <w:rPr>
          <w:sz w:val="22"/>
        </w:rPr>
        <w:lastRenderedPageBreak/>
        <w:t xml:space="preserve">szerint került-e sor, az adatkezelések megfelelő jogalapja fennáll-e, az adott adatokat megfelelő jogalap alapján kezelik-e. </w:t>
      </w:r>
    </w:p>
    <w:p w:rsidR="00881218" w:rsidRPr="00586606" w:rsidRDefault="00F85616" w:rsidP="001025D0">
      <w:pPr>
        <w:numPr>
          <w:ilvl w:val="0"/>
          <w:numId w:val="44"/>
        </w:numPr>
        <w:spacing w:after="0" w:line="240" w:lineRule="auto"/>
        <w:ind w:left="0" w:right="55" w:hanging="360"/>
        <w:rPr>
          <w:sz w:val="22"/>
        </w:rPr>
      </w:pPr>
      <w:r w:rsidRPr="00586606">
        <w:rPr>
          <w:sz w:val="22"/>
        </w:rPr>
        <w:t xml:space="preserve">Minden adat kezelésének vizsgálata során meg kell állapítani az adatkezelés jogalapját és azt, hogy az adatot adatkezeléshez szükséges jogalapot alátámasztó dokumentáció rendelkezésre áll-e. </w:t>
      </w:r>
    </w:p>
    <w:p w:rsidR="00881218" w:rsidRPr="00586606" w:rsidRDefault="00F85616" w:rsidP="001025D0">
      <w:pPr>
        <w:numPr>
          <w:ilvl w:val="0"/>
          <w:numId w:val="44"/>
        </w:numPr>
        <w:spacing w:after="0" w:line="240" w:lineRule="auto"/>
        <w:ind w:left="0" w:right="55" w:hanging="360"/>
        <w:rPr>
          <w:sz w:val="22"/>
        </w:rPr>
      </w:pPr>
      <w:r w:rsidRPr="00586606">
        <w:rPr>
          <w:sz w:val="22"/>
          <w:vertAlign w:val="superscript"/>
        </w:rPr>
        <w:footnoteReference w:id="70"/>
      </w:r>
      <w:r w:rsidR="007D5E23">
        <w:rPr>
          <w:sz w:val="22"/>
        </w:rPr>
        <w:t xml:space="preserve">Az iskola </w:t>
      </w:r>
      <w:r w:rsidR="003A35D8">
        <w:rPr>
          <w:sz w:val="22"/>
        </w:rPr>
        <w:t xml:space="preserve"> </w:t>
      </w:r>
      <w:r w:rsidRPr="00586606">
        <w:rPr>
          <w:sz w:val="22"/>
        </w:rPr>
        <w:t xml:space="preserve">adatkezeléseinek jogalapja és a szükséges dokumentációk: </w:t>
      </w:r>
    </w:p>
    <w:p w:rsidR="00881218" w:rsidRPr="00586606" w:rsidRDefault="00F85616" w:rsidP="001025D0">
      <w:pPr>
        <w:numPr>
          <w:ilvl w:val="0"/>
          <w:numId w:val="45"/>
        </w:numPr>
        <w:spacing w:after="0" w:line="240" w:lineRule="auto"/>
        <w:ind w:left="0" w:right="55" w:hanging="360"/>
        <w:rPr>
          <w:sz w:val="22"/>
        </w:rPr>
      </w:pPr>
      <w:r w:rsidRPr="00586606">
        <w:rPr>
          <w:sz w:val="22"/>
        </w:rPr>
        <w:t xml:space="preserve">az érintett hozzájárulásán alapuló adatkezelés: az érintett vagy törvényes képviselőjének legalább teljes bizonyító magánokiratba foglalt nyilatkozata, amely tartalmazza az érintett akaratának önkéntes és határozott kinyilvánítását, amely megfelelő tájékoztatáson (az adatkezelés célja, jogalapja, időtartama, az adatkezelő neve címe adatfeldolgozó neve, címe és az adatkezeléssel összefüggő tevékenység) alapul, és amellyel az érintett félreérthetetlen beleegyezését adja </w:t>
      </w:r>
      <w:r w:rsidR="002F6C51" w:rsidRPr="00586606">
        <w:rPr>
          <w:sz w:val="22"/>
        </w:rPr>
        <w:t xml:space="preserve">a rá vonatkozó személyes adat – </w:t>
      </w:r>
      <w:r w:rsidRPr="00586606">
        <w:rPr>
          <w:sz w:val="22"/>
        </w:rPr>
        <w:t xml:space="preserve">teljes körű vagy egyes műveletekre kiterjedő – kezeléséhez; </w:t>
      </w:r>
    </w:p>
    <w:p w:rsidR="00881218" w:rsidRPr="00586606" w:rsidRDefault="00F85616" w:rsidP="001025D0">
      <w:pPr>
        <w:numPr>
          <w:ilvl w:val="0"/>
          <w:numId w:val="45"/>
        </w:numPr>
        <w:spacing w:after="0" w:line="240" w:lineRule="auto"/>
        <w:ind w:left="0" w:right="55" w:hanging="360"/>
        <w:rPr>
          <w:sz w:val="22"/>
        </w:rPr>
      </w:pPr>
      <w:r w:rsidRPr="00586606">
        <w:rPr>
          <w:sz w:val="22"/>
        </w:rPr>
        <w:t xml:space="preserve">az </w:t>
      </w:r>
      <w:proofErr w:type="spellStart"/>
      <w:r w:rsidRPr="00586606">
        <w:rPr>
          <w:sz w:val="22"/>
        </w:rPr>
        <w:t>érintettel</w:t>
      </w:r>
      <w:proofErr w:type="spellEnd"/>
      <w:r w:rsidRPr="00586606">
        <w:rPr>
          <w:sz w:val="22"/>
        </w:rPr>
        <w:t xml:space="preserve"> kötött vagy megkötendő szerződés teljesítéséhez szükséges adatkezelés: </w:t>
      </w:r>
    </w:p>
    <w:p w:rsidR="00881218" w:rsidRPr="00586606" w:rsidRDefault="00F85616" w:rsidP="008D3F6C">
      <w:pPr>
        <w:spacing w:after="0" w:line="240" w:lineRule="auto"/>
        <w:ind w:left="0" w:right="55" w:firstLine="0"/>
        <w:rPr>
          <w:sz w:val="22"/>
        </w:rPr>
      </w:pPr>
      <w:r w:rsidRPr="00586606">
        <w:rPr>
          <w:sz w:val="22"/>
        </w:rPr>
        <w:t xml:space="preserve">az </w:t>
      </w:r>
      <w:proofErr w:type="spellStart"/>
      <w:r w:rsidRPr="00586606">
        <w:rPr>
          <w:sz w:val="22"/>
        </w:rPr>
        <w:t>érintettel</w:t>
      </w:r>
      <w:proofErr w:type="spellEnd"/>
      <w:r w:rsidRPr="00586606">
        <w:rPr>
          <w:sz w:val="22"/>
        </w:rPr>
        <w:t xml:space="preserve"> kötött szerződés – szerződéskötésre vonatkozó nyilatkozat (megjelölve a szerződésben a szükséges adatkezelés, vagy külön íven megszövegezve, hogy az adatkezelésre a szerződés mely rendelkezésének teljesítéséhez szükséges); </w:t>
      </w:r>
    </w:p>
    <w:p w:rsidR="00881218" w:rsidRPr="00586606" w:rsidRDefault="00F85616" w:rsidP="001025D0">
      <w:pPr>
        <w:numPr>
          <w:ilvl w:val="0"/>
          <w:numId w:val="45"/>
        </w:numPr>
        <w:spacing w:after="0" w:line="240" w:lineRule="auto"/>
        <w:ind w:left="0" w:right="55" w:hanging="360"/>
        <w:rPr>
          <w:sz w:val="22"/>
        </w:rPr>
      </w:pPr>
      <w:r w:rsidRPr="00586606">
        <w:rPr>
          <w:sz w:val="22"/>
        </w:rPr>
        <w:t xml:space="preserve">adatkezelőre vonatkozó jogi kötelezettség teljesítéséhez szükséges adatkezelés: az adatkezelést elrendelő vagy szükségessé tevő jogszabályi rendelkezés pontos megnevezése és szövege; </w:t>
      </w:r>
    </w:p>
    <w:p w:rsidR="00881218" w:rsidRPr="00586606" w:rsidRDefault="00F85616" w:rsidP="001025D0">
      <w:pPr>
        <w:numPr>
          <w:ilvl w:val="0"/>
          <w:numId w:val="45"/>
        </w:numPr>
        <w:spacing w:after="0" w:line="240" w:lineRule="auto"/>
        <w:ind w:left="0" w:right="55" w:hanging="360"/>
        <w:rPr>
          <w:sz w:val="22"/>
        </w:rPr>
      </w:pPr>
      <w:r w:rsidRPr="00586606">
        <w:rPr>
          <w:sz w:val="22"/>
        </w:rPr>
        <w:t xml:space="preserve">az érintett vagy egy másik természetes személy létfontosságú érdekeinek védelme miatt szükséges adatkezelés: az érdekmérlegelési teszt elvégzése megtörtént-e </w:t>
      </w:r>
    </w:p>
    <w:p w:rsidR="00881218" w:rsidRPr="00586606" w:rsidRDefault="00F85616" w:rsidP="008D3F6C">
      <w:pPr>
        <w:spacing w:after="0" w:line="240" w:lineRule="auto"/>
        <w:ind w:left="0" w:right="55"/>
        <w:rPr>
          <w:sz w:val="22"/>
        </w:rPr>
      </w:pPr>
      <w:r w:rsidRPr="00586606">
        <w:rPr>
          <w:sz w:val="22"/>
        </w:rPr>
        <w:t>da)</w:t>
      </w:r>
      <w:r w:rsidRPr="00586606">
        <w:rPr>
          <w:rFonts w:eastAsia="Arial"/>
          <w:sz w:val="22"/>
        </w:rPr>
        <w:t xml:space="preserve"> </w:t>
      </w:r>
      <w:r w:rsidRPr="00586606">
        <w:rPr>
          <w:sz w:val="22"/>
        </w:rPr>
        <w:t xml:space="preserve">az érintett vagy egy másik természetes személy célja elérése érdekében feltétlenül szükséges-e személyes adat kezelése, </w:t>
      </w:r>
    </w:p>
    <w:p w:rsidR="002F6C51" w:rsidRPr="00586606" w:rsidRDefault="00F85616" w:rsidP="002F6C51">
      <w:pPr>
        <w:spacing w:after="0" w:line="240" w:lineRule="auto"/>
        <w:ind w:left="0" w:right="55"/>
        <w:rPr>
          <w:sz w:val="22"/>
        </w:rPr>
      </w:pPr>
      <w:r w:rsidRPr="00586606">
        <w:rPr>
          <w:sz w:val="22"/>
        </w:rPr>
        <w:t>db)</w:t>
      </w:r>
      <w:r w:rsidRPr="00586606">
        <w:rPr>
          <w:rFonts w:eastAsia="Arial"/>
          <w:sz w:val="22"/>
        </w:rPr>
        <w:t xml:space="preserve"> </w:t>
      </w:r>
      <w:r w:rsidRPr="00586606">
        <w:rPr>
          <w:sz w:val="22"/>
        </w:rPr>
        <w:t xml:space="preserve">rendelkezésre állnak-e olyan alternatív megoldások, amelyek alkalmazásával személyes adatok kezelése nélkül </w:t>
      </w:r>
      <w:r w:rsidR="002F6C51" w:rsidRPr="00586606">
        <w:rPr>
          <w:sz w:val="22"/>
        </w:rPr>
        <w:t>megvalósítható a tervezett cél,</w:t>
      </w:r>
    </w:p>
    <w:p w:rsidR="002F6C51" w:rsidRPr="00586606" w:rsidRDefault="00F85616" w:rsidP="002F6C51">
      <w:pPr>
        <w:spacing w:after="0" w:line="240" w:lineRule="auto"/>
        <w:ind w:left="0" w:right="55"/>
        <w:rPr>
          <w:sz w:val="22"/>
        </w:rPr>
      </w:pPr>
      <w:r w:rsidRPr="00586606">
        <w:rPr>
          <w:sz w:val="22"/>
        </w:rPr>
        <w:t>dc)</w:t>
      </w:r>
      <w:r w:rsidRPr="00586606">
        <w:rPr>
          <w:rFonts w:eastAsia="Arial"/>
          <w:sz w:val="22"/>
        </w:rPr>
        <w:t xml:space="preserve"> </w:t>
      </w:r>
      <w:r w:rsidRPr="00586606">
        <w:rPr>
          <w:sz w:val="22"/>
        </w:rPr>
        <w:t xml:space="preserve">a jogos érdek lehető legpontosabb meghatározása, </w:t>
      </w:r>
    </w:p>
    <w:p w:rsidR="002F6C51" w:rsidRPr="00586606" w:rsidRDefault="00F85616" w:rsidP="002F6C51">
      <w:pPr>
        <w:spacing w:after="0" w:line="240" w:lineRule="auto"/>
        <w:ind w:left="0" w:right="55"/>
        <w:rPr>
          <w:sz w:val="22"/>
        </w:rPr>
      </w:pPr>
      <w:proofErr w:type="spellStart"/>
      <w:r w:rsidRPr="00586606">
        <w:rPr>
          <w:sz w:val="22"/>
        </w:rPr>
        <w:t>dd</w:t>
      </w:r>
      <w:proofErr w:type="spellEnd"/>
      <w:r w:rsidRPr="00586606">
        <w:rPr>
          <w:sz w:val="22"/>
        </w:rPr>
        <w:t>)</w:t>
      </w:r>
      <w:r w:rsidRPr="00586606">
        <w:rPr>
          <w:rFonts w:eastAsia="Arial"/>
          <w:sz w:val="22"/>
        </w:rPr>
        <w:t xml:space="preserve"> </w:t>
      </w:r>
      <w:r w:rsidR="002F6C51" w:rsidRPr="00586606">
        <w:rPr>
          <w:sz w:val="22"/>
        </w:rPr>
        <w:t>mi az adatkezelés célja,</w:t>
      </w:r>
    </w:p>
    <w:p w:rsidR="002F6C51" w:rsidRPr="00586606" w:rsidRDefault="00F85616" w:rsidP="002F6C51">
      <w:pPr>
        <w:spacing w:after="0" w:line="240" w:lineRule="auto"/>
        <w:ind w:left="0" w:right="55"/>
        <w:rPr>
          <w:sz w:val="22"/>
        </w:rPr>
      </w:pPr>
      <w:r w:rsidRPr="00586606">
        <w:rPr>
          <w:sz w:val="22"/>
        </w:rPr>
        <w:t>de)</w:t>
      </w:r>
      <w:r w:rsidRPr="00586606">
        <w:rPr>
          <w:rFonts w:eastAsia="Arial"/>
          <w:sz w:val="22"/>
        </w:rPr>
        <w:t xml:space="preserve"> </w:t>
      </w:r>
      <w:r w:rsidRPr="00586606">
        <w:rPr>
          <w:sz w:val="22"/>
        </w:rPr>
        <w:t>milyen személyes adatok, meddig tartó adatk</w:t>
      </w:r>
      <w:r w:rsidR="002F6C51" w:rsidRPr="00586606">
        <w:rPr>
          <w:sz w:val="22"/>
        </w:rPr>
        <w:t>ezelését igényli a jogos érdek,</w:t>
      </w:r>
    </w:p>
    <w:p w:rsidR="00881218" w:rsidRPr="00586606" w:rsidRDefault="00F85616" w:rsidP="002F6C51">
      <w:pPr>
        <w:spacing w:after="0" w:line="240" w:lineRule="auto"/>
        <w:ind w:left="0" w:right="55"/>
        <w:rPr>
          <w:sz w:val="22"/>
        </w:rPr>
      </w:pPr>
      <w:proofErr w:type="spellStart"/>
      <w:r w:rsidRPr="00586606">
        <w:rPr>
          <w:sz w:val="22"/>
        </w:rPr>
        <w:t>df</w:t>
      </w:r>
      <w:proofErr w:type="spellEnd"/>
      <w:r w:rsidRPr="00586606">
        <w:rPr>
          <w:sz w:val="22"/>
        </w:rPr>
        <w:t>)</w:t>
      </w:r>
      <w:r w:rsidRPr="00586606">
        <w:rPr>
          <w:rFonts w:eastAsia="Arial"/>
          <w:sz w:val="22"/>
        </w:rPr>
        <w:t xml:space="preserve"> </w:t>
      </w:r>
      <w:r w:rsidRPr="00586606">
        <w:rPr>
          <w:sz w:val="22"/>
        </w:rPr>
        <w:t xml:space="preserve">a másik fél milyen érdekei lehetnek azok, amelyek jogszerűen biztosítják a másik fél érdeke alapján történő adatkezelést; </w:t>
      </w:r>
    </w:p>
    <w:p w:rsidR="00881218" w:rsidRPr="00586606" w:rsidRDefault="00F85616" w:rsidP="001025D0">
      <w:pPr>
        <w:numPr>
          <w:ilvl w:val="0"/>
          <w:numId w:val="45"/>
        </w:numPr>
        <w:spacing w:after="0" w:line="240" w:lineRule="auto"/>
        <w:ind w:left="0" w:right="55" w:hanging="360"/>
        <w:rPr>
          <w:sz w:val="22"/>
        </w:rPr>
      </w:pPr>
      <w:r w:rsidRPr="00586606">
        <w:rPr>
          <w:sz w:val="22"/>
        </w:rPr>
        <w:t xml:space="preserve">közérdekű vagy az adatkezelőre ruházott közhatalmi jogosítvány gyakorlásának keretében végzett feladat végrehajtásához szükséges adatkezelés: az adatkezelő közérdekű, vagy az adatkezelőre ruházott közhatalmi jogosítvány meghatározó jogszabályi rendelkezés pontos megnevezése és szövege, valamint e jogosítványból meghatározva az adott adatkezelés szükségessége; </w:t>
      </w:r>
    </w:p>
    <w:p w:rsidR="00881218" w:rsidRPr="00586606" w:rsidRDefault="00F85616" w:rsidP="001025D0">
      <w:pPr>
        <w:numPr>
          <w:ilvl w:val="0"/>
          <w:numId w:val="45"/>
        </w:numPr>
        <w:spacing w:after="0" w:line="240" w:lineRule="auto"/>
        <w:ind w:left="0" w:right="55" w:hanging="360"/>
        <w:rPr>
          <w:sz w:val="22"/>
        </w:rPr>
      </w:pPr>
      <w:r w:rsidRPr="00586606">
        <w:rPr>
          <w:sz w:val="22"/>
          <w:vertAlign w:val="superscript"/>
        </w:rPr>
        <w:footnoteReference w:id="71"/>
      </w:r>
      <w:r w:rsidRPr="00586606">
        <w:rPr>
          <w:sz w:val="22"/>
        </w:rPr>
        <w:t xml:space="preserve">az adatkezelő vagy egy harmadik fél jogos érdekeinek érvényesítéséhez szükséges: az érdekmérlegelési teszt elvégzése megtörtént-e </w:t>
      </w:r>
    </w:p>
    <w:p w:rsidR="00881218" w:rsidRPr="00586606" w:rsidRDefault="00F85616" w:rsidP="008D3F6C">
      <w:pPr>
        <w:spacing w:after="0" w:line="240" w:lineRule="auto"/>
        <w:ind w:left="0" w:right="55"/>
        <w:rPr>
          <w:sz w:val="22"/>
        </w:rPr>
      </w:pPr>
      <w:r w:rsidRPr="00586606">
        <w:rPr>
          <w:sz w:val="22"/>
        </w:rPr>
        <w:t>fa)</w:t>
      </w:r>
      <w:r w:rsidRPr="00586606">
        <w:rPr>
          <w:rFonts w:eastAsia="Arial"/>
          <w:sz w:val="22"/>
        </w:rPr>
        <w:t xml:space="preserve"> </w:t>
      </w:r>
      <w:r w:rsidRPr="00586606">
        <w:rPr>
          <w:sz w:val="22"/>
        </w:rPr>
        <w:t xml:space="preserve">az adatkezelő vagy egy harmadik fél célja elérése érdekében feltétlenül szükséges-e személyes adat kezelése, </w:t>
      </w:r>
    </w:p>
    <w:p w:rsidR="002F6C51" w:rsidRPr="00586606" w:rsidRDefault="00F85616" w:rsidP="002F6C51">
      <w:pPr>
        <w:spacing w:after="0" w:line="240" w:lineRule="auto"/>
        <w:ind w:left="0" w:right="55"/>
        <w:rPr>
          <w:sz w:val="22"/>
        </w:rPr>
      </w:pPr>
      <w:proofErr w:type="spellStart"/>
      <w:r w:rsidRPr="00586606">
        <w:rPr>
          <w:sz w:val="22"/>
        </w:rPr>
        <w:t>fb</w:t>
      </w:r>
      <w:proofErr w:type="spellEnd"/>
      <w:r w:rsidRPr="00586606">
        <w:rPr>
          <w:sz w:val="22"/>
        </w:rPr>
        <w:t>)</w:t>
      </w:r>
      <w:r w:rsidRPr="00586606">
        <w:rPr>
          <w:rFonts w:eastAsia="Arial"/>
          <w:sz w:val="22"/>
        </w:rPr>
        <w:t xml:space="preserve"> </w:t>
      </w:r>
      <w:r w:rsidRPr="00586606">
        <w:rPr>
          <w:sz w:val="22"/>
        </w:rPr>
        <w:t xml:space="preserve">rendelkezésre állnak-e olyan alternatív megoldások, amelyek alkalmazásával személyes adatok kezelése nélkül megvalósítható a tervezett cél, </w:t>
      </w:r>
    </w:p>
    <w:p w:rsidR="002F6C51" w:rsidRPr="00586606" w:rsidRDefault="00F85616" w:rsidP="002F6C51">
      <w:pPr>
        <w:spacing w:after="0" w:line="240" w:lineRule="auto"/>
        <w:ind w:left="0" w:right="55"/>
        <w:rPr>
          <w:sz w:val="22"/>
        </w:rPr>
      </w:pPr>
      <w:proofErr w:type="spellStart"/>
      <w:r w:rsidRPr="00586606">
        <w:rPr>
          <w:sz w:val="22"/>
        </w:rPr>
        <w:t>fc</w:t>
      </w:r>
      <w:proofErr w:type="spellEnd"/>
      <w:r w:rsidRPr="00586606">
        <w:rPr>
          <w:sz w:val="22"/>
        </w:rPr>
        <w:t>)</w:t>
      </w:r>
      <w:r w:rsidRPr="00586606">
        <w:rPr>
          <w:rFonts w:eastAsia="Arial"/>
          <w:sz w:val="22"/>
        </w:rPr>
        <w:t xml:space="preserve"> </w:t>
      </w:r>
      <w:r w:rsidRPr="00586606">
        <w:rPr>
          <w:sz w:val="22"/>
        </w:rPr>
        <w:t xml:space="preserve">a jogos érdek lehető legpontosabb meghatározása, </w:t>
      </w:r>
    </w:p>
    <w:p w:rsidR="002F6C51" w:rsidRPr="00586606" w:rsidRDefault="00F85616" w:rsidP="002F6C51">
      <w:pPr>
        <w:spacing w:after="0" w:line="240" w:lineRule="auto"/>
        <w:ind w:left="0" w:right="55"/>
        <w:rPr>
          <w:sz w:val="22"/>
        </w:rPr>
      </w:pPr>
      <w:r w:rsidRPr="00586606">
        <w:rPr>
          <w:sz w:val="22"/>
        </w:rPr>
        <w:t>fd)</w:t>
      </w:r>
      <w:r w:rsidRPr="00586606">
        <w:rPr>
          <w:rFonts w:eastAsia="Arial"/>
          <w:sz w:val="22"/>
        </w:rPr>
        <w:t xml:space="preserve"> </w:t>
      </w:r>
      <w:r w:rsidR="002F6C51" w:rsidRPr="00586606">
        <w:rPr>
          <w:sz w:val="22"/>
        </w:rPr>
        <w:t>mi az adatkezelés célja,</w:t>
      </w:r>
    </w:p>
    <w:p w:rsidR="002F6C51" w:rsidRPr="00586606" w:rsidRDefault="00F85616" w:rsidP="002F6C51">
      <w:pPr>
        <w:spacing w:after="0" w:line="240" w:lineRule="auto"/>
        <w:ind w:left="0" w:right="55"/>
        <w:rPr>
          <w:sz w:val="22"/>
        </w:rPr>
      </w:pPr>
      <w:r w:rsidRPr="00586606">
        <w:rPr>
          <w:sz w:val="22"/>
        </w:rPr>
        <w:t>fe)</w:t>
      </w:r>
      <w:r w:rsidRPr="00586606">
        <w:rPr>
          <w:rFonts w:eastAsia="Arial"/>
          <w:sz w:val="22"/>
        </w:rPr>
        <w:t xml:space="preserve"> </w:t>
      </w:r>
      <w:r w:rsidRPr="00586606">
        <w:rPr>
          <w:sz w:val="22"/>
        </w:rPr>
        <w:t>milyen személyes adatok meddig tartó adatk</w:t>
      </w:r>
      <w:r w:rsidR="002F6C51" w:rsidRPr="00586606">
        <w:rPr>
          <w:sz w:val="22"/>
        </w:rPr>
        <w:t>ezelését igényli a jogos érdek,</w:t>
      </w:r>
    </w:p>
    <w:p w:rsidR="00881218" w:rsidRPr="00586606" w:rsidRDefault="00F85616" w:rsidP="002F6C51">
      <w:pPr>
        <w:spacing w:after="0" w:line="240" w:lineRule="auto"/>
        <w:ind w:left="0" w:right="55"/>
        <w:rPr>
          <w:sz w:val="22"/>
        </w:rPr>
      </w:pPr>
      <w:r w:rsidRPr="00586606">
        <w:rPr>
          <w:sz w:val="22"/>
        </w:rPr>
        <w:t>ff)</w:t>
      </w:r>
      <w:r w:rsidRPr="00586606">
        <w:rPr>
          <w:rFonts w:eastAsia="Arial"/>
          <w:sz w:val="22"/>
        </w:rPr>
        <w:t xml:space="preserve"> </w:t>
      </w:r>
      <w:r w:rsidRPr="00586606">
        <w:rPr>
          <w:sz w:val="22"/>
        </w:rPr>
        <w:t xml:space="preserve">a másik fél milyen érdekei lehetnek azok, amelyek jogszerűen biztosítják a másik fél érdeke alapján történő adatkezelést. </w:t>
      </w:r>
    </w:p>
    <w:p w:rsidR="00881218" w:rsidRPr="00586606" w:rsidRDefault="00F85616" w:rsidP="001025D0">
      <w:pPr>
        <w:numPr>
          <w:ilvl w:val="0"/>
          <w:numId w:val="46"/>
        </w:numPr>
        <w:spacing w:after="0" w:line="240" w:lineRule="auto"/>
        <w:ind w:left="0" w:right="55" w:hanging="360"/>
        <w:rPr>
          <w:sz w:val="22"/>
        </w:rPr>
      </w:pPr>
      <w:r w:rsidRPr="00586606">
        <w:rPr>
          <w:sz w:val="22"/>
          <w:vertAlign w:val="superscript"/>
        </w:rPr>
        <w:footnoteReference w:id="72"/>
      </w:r>
      <w:r w:rsidRPr="00586606">
        <w:rPr>
          <w:sz w:val="22"/>
        </w:rPr>
        <w:t xml:space="preserve">A hozzájáruláson alapuló adatkezelés dokumentálása érdekében </w:t>
      </w:r>
      <w:r w:rsidR="009C7406" w:rsidRPr="00586606">
        <w:rPr>
          <w:sz w:val="22"/>
        </w:rPr>
        <w:t xml:space="preserve">a </w:t>
      </w:r>
      <w:r w:rsidR="006D765B">
        <w:rPr>
          <w:sz w:val="22"/>
        </w:rPr>
        <w:t xml:space="preserve">Iskolának </w:t>
      </w:r>
      <w:r w:rsidRPr="00586606">
        <w:rPr>
          <w:sz w:val="22"/>
        </w:rPr>
        <w:t xml:space="preserve"> minden hozzájáruláson alapuló adatkezelés esetében át kell vizsgálni, hogy  </w:t>
      </w:r>
    </w:p>
    <w:p w:rsidR="00881218" w:rsidRPr="00586606" w:rsidRDefault="00F85616" w:rsidP="001025D0">
      <w:pPr>
        <w:numPr>
          <w:ilvl w:val="1"/>
          <w:numId w:val="46"/>
        </w:numPr>
        <w:spacing w:after="0" w:line="240" w:lineRule="auto"/>
        <w:ind w:left="0" w:right="55" w:hanging="360"/>
        <w:rPr>
          <w:sz w:val="22"/>
        </w:rPr>
      </w:pPr>
      <w:r w:rsidRPr="00586606">
        <w:rPr>
          <w:sz w:val="22"/>
        </w:rPr>
        <w:t xml:space="preserve">jogalapot alátámasztó dokumentáció rendelkezésre áll-e és annak megszerzésére a belső eljárásrend szerint került-e sor, </w:t>
      </w:r>
    </w:p>
    <w:p w:rsidR="00881218" w:rsidRPr="00586606" w:rsidRDefault="00F85616" w:rsidP="001025D0">
      <w:pPr>
        <w:numPr>
          <w:ilvl w:val="1"/>
          <w:numId w:val="46"/>
        </w:numPr>
        <w:spacing w:after="0" w:line="240" w:lineRule="auto"/>
        <w:ind w:left="0" w:right="55" w:hanging="360"/>
        <w:rPr>
          <w:sz w:val="22"/>
        </w:rPr>
      </w:pPr>
      <w:r w:rsidRPr="00586606">
        <w:rPr>
          <w:sz w:val="22"/>
        </w:rPr>
        <w:t xml:space="preserve">az adat kezeléséhez a hozzájárulás volt-e a megfelelő jogalap, </w:t>
      </w:r>
    </w:p>
    <w:p w:rsidR="00881218" w:rsidRPr="00586606" w:rsidRDefault="00F85616" w:rsidP="001025D0">
      <w:pPr>
        <w:numPr>
          <w:ilvl w:val="1"/>
          <w:numId w:val="46"/>
        </w:numPr>
        <w:spacing w:after="0" w:line="240" w:lineRule="auto"/>
        <w:ind w:left="0" w:right="55" w:hanging="360"/>
        <w:rPr>
          <w:sz w:val="22"/>
        </w:rPr>
      </w:pPr>
      <w:r w:rsidRPr="00586606">
        <w:rPr>
          <w:sz w:val="22"/>
        </w:rPr>
        <w:t xml:space="preserve">a hozzájárulás megfelelő formátumban történt-e meg, </w:t>
      </w:r>
    </w:p>
    <w:p w:rsidR="00881218" w:rsidRPr="00586606" w:rsidRDefault="00F85616" w:rsidP="001025D0">
      <w:pPr>
        <w:numPr>
          <w:ilvl w:val="1"/>
          <w:numId w:val="46"/>
        </w:numPr>
        <w:spacing w:after="0" w:line="240" w:lineRule="auto"/>
        <w:ind w:left="0" w:right="55" w:hanging="360"/>
        <w:rPr>
          <w:sz w:val="22"/>
        </w:rPr>
      </w:pPr>
      <w:r w:rsidRPr="00586606">
        <w:rPr>
          <w:sz w:val="22"/>
        </w:rPr>
        <w:t xml:space="preserve">a hozzájárulás megadása előtt az érintett megfelelő tájékoztatást kapott-e. </w:t>
      </w:r>
    </w:p>
    <w:p w:rsidR="00963350" w:rsidRPr="00586606" w:rsidRDefault="007D5E23" w:rsidP="001025D0">
      <w:pPr>
        <w:numPr>
          <w:ilvl w:val="0"/>
          <w:numId w:val="46"/>
        </w:numPr>
        <w:spacing w:after="0" w:line="240" w:lineRule="auto"/>
        <w:ind w:left="0" w:right="55" w:hanging="426"/>
        <w:rPr>
          <w:sz w:val="22"/>
        </w:rPr>
      </w:pPr>
      <w:r>
        <w:rPr>
          <w:sz w:val="22"/>
        </w:rPr>
        <w:lastRenderedPageBreak/>
        <w:t xml:space="preserve">Az iskola </w:t>
      </w:r>
      <w:r w:rsidR="003A35D8">
        <w:rPr>
          <w:sz w:val="22"/>
        </w:rPr>
        <w:t xml:space="preserve"> </w:t>
      </w:r>
      <w:r w:rsidR="008409D4" w:rsidRPr="00586606">
        <w:rPr>
          <w:sz w:val="22"/>
        </w:rPr>
        <w:t>a honlapján</w:t>
      </w:r>
      <w:r w:rsidR="00F85616" w:rsidRPr="00586606">
        <w:rPr>
          <w:sz w:val="22"/>
        </w:rPr>
        <w:t xml:space="preserve"> elérhető nyilatkozat korlátozás mentes letölthetőségével biztosítja a hozzájáruláson alapuló adatkezelés érintettje részére a jogot, hogy a hozzájáruló nyilatkozatát visszavonja, módosítsa, korlátozza. </w:t>
      </w:r>
    </w:p>
    <w:p w:rsidR="00881218" w:rsidRPr="00586606" w:rsidRDefault="00F85616" w:rsidP="001025D0">
      <w:pPr>
        <w:numPr>
          <w:ilvl w:val="0"/>
          <w:numId w:val="46"/>
        </w:numPr>
        <w:spacing w:after="0" w:line="240" w:lineRule="auto"/>
        <w:ind w:left="0" w:right="55" w:hanging="426"/>
        <w:rPr>
          <w:sz w:val="22"/>
        </w:rPr>
      </w:pPr>
      <w:r w:rsidRPr="00586606">
        <w:rPr>
          <w:sz w:val="22"/>
        </w:rPr>
        <w:t xml:space="preserve">Az adatkezelés jogalapjának vizsgálatáért az adatot kezelő szervezeti egység vezetője tartozik felelősséggel. </w:t>
      </w:r>
    </w:p>
    <w:p w:rsidR="00881218" w:rsidRPr="00586606" w:rsidRDefault="00F85616" w:rsidP="008D3F6C">
      <w:pPr>
        <w:spacing w:after="0" w:line="240" w:lineRule="auto"/>
        <w:ind w:left="0" w:firstLine="0"/>
        <w:jc w:val="left"/>
        <w:rPr>
          <w:sz w:val="22"/>
        </w:rPr>
      </w:pPr>
      <w:r w:rsidRPr="00586606">
        <w:rPr>
          <w:sz w:val="22"/>
        </w:rPr>
        <w:t xml:space="preserve"> </w:t>
      </w: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2.10.</w:t>
      </w:r>
      <w:r w:rsidRPr="00586606">
        <w:rPr>
          <w:rFonts w:eastAsia="Arial"/>
          <w:sz w:val="22"/>
        </w:rPr>
        <w:t xml:space="preserve"> </w:t>
      </w:r>
      <w:r w:rsidRPr="00586606">
        <w:rPr>
          <w:sz w:val="22"/>
        </w:rPr>
        <w:t xml:space="preserve">Különleges adatok kezelése </w:t>
      </w:r>
    </w:p>
    <w:p w:rsidR="00881218" w:rsidRPr="00586606" w:rsidRDefault="00F85616" w:rsidP="008D3F6C">
      <w:pPr>
        <w:spacing w:after="0" w:line="240" w:lineRule="auto"/>
        <w:ind w:left="0" w:firstLine="0"/>
        <w:jc w:val="left"/>
        <w:rPr>
          <w:sz w:val="22"/>
        </w:rPr>
      </w:pPr>
      <w:r w:rsidRPr="00586606">
        <w:rPr>
          <w:b/>
          <w:sz w:val="22"/>
        </w:rPr>
        <w:t xml:space="preserve"> </w:t>
      </w:r>
    </w:p>
    <w:p w:rsidR="00881218" w:rsidRPr="00586606" w:rsidRDefault="00F85616" w:rsidP="001025D0">
      <w:pPr>
        <w:numPr>
          <w:ilvl w:val="0"/>
          <w:numId w:val="47"/>
        </w:numPr>
        <w:spacing w:after="0" w:line="240" w:lineRule="auto"/>
        <w:ind w:left="0" w:right="55" w:hanging="360"/>
        <w:rPr>
          <w:sz w:val="22"/>
        </w:rPr>
      </w:pPr>
      <w:r w:rsidRPr="00586606">
        <w:rPr>
          <w:sz w:val="22"/>
          <w:vertAlign w:val="superscript"/>
        </w:rPr>
        <w:footnoteReference w:id="73"/>
      </w:r>
      <w:r w:rsidRPr="00586606">
        <w:rPr>
          <w:sz w:val="22"/>
        </w:rPr>
        <w:t xml:space="preserve">A személyes adatok különleges kategóriáinak kezelése esetén </w:t>
      </w:r>
      <w:r w:rsidR="009C7406" w:rsidRPr="00586606">
        <w:rPr>
          <w:sz w:val="22"/>
        </w:rPr>
        <w:t xml:space="preserve">a </w:t>
      </w:r>
      <w:r w:rsidR="006D765B">
        <w:rPr>
          <w:sz w:val="22"/>
        </w:rPr>
        <w:t xml:space="preserve">Iskolának </w:t>
      </w:r>
      <w:r w:rsidRPr="00586606">
        <w:rPr>
          <w:sz w:val="22"/>
        </w:rPr>
        <w:t xml:space="preserve"> minden adatkezelés során meg kell vizsgálnia, hogy a hozzájáruláson alapuló adatkezelésre, személyes adatok különleges kategóriáinak kezelésére az adatkezelési szabályok szerint került-e sor. </w:t>
      </w:r>
    </w:p>
    <w:p w:rsidR="00881218" w:rsidRPr="00586606" w:rsidRDefault="007D5E23" w:rsidP="001025D0">
      <w:pPr>
        <w:numPr>
          <w:ilvl w:val="0"/>
          <w:numId w:val="47"/>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vizsgálja, hogy az általa kezelt faji vagy etnikai származásra, politikai véleményre, vallási vagy világnézeti meggyőződésre vagy szakszervezeti tagságra utaló személyes adatok, valamint a természetes személyek egyedi azonosítására alkalmas genetikai, </w:t>
      </w:r>
      <w:proofErr w:type="spellStart"/>
      <w:r w:rsidR="00F85616" w:rsidRPr="00586606">
        <w:rPr>
          <w:sz w:val="22"/>
        </w:rPr>
        <w:t>biometrikus</w:t>
      </w:r>
      <w:proofErr w:type="spellEnd"/>
      <w:r w:rsidR="00F85616" w:rsidRPr="00586606">
        <w:rPr>
          <w:sz w:val="22"/>
        </w:rPr>
        <w:t xml:space="preserve"> és egészségügyi adatok és a természetes személyek szexuális életére vagy szexuális irányultságára vonatkozó személyes adatok kezelése az alábbi felhatalmazások valamelyike által történt-e: </w:t>
      </w:r>
    </w:p>
    <w:p w:rsidR="00881218" w:rsidRPr="00586606" w:rsidRDefault="00F85616" w:rsidP="001025D0">
      <w:pPr>
        <w:numPr>
          <w:ilvl w:val="0"/>
          <w:numId w:val="48"/>
        </w:numPr>
        <w:spacing w:after="0" w:line="240" w:lineRule="auto"/>
        <w:ind w:left="0" w:right="55" w:hanging="284"/>
        <w:rPr>
          <w:sz w:val="22"/>
        </w:rPr>
      </w:pPr>
      <w:r w:rsidRPr="00586606">
        <w:rPr>
          <w:sz w:val="22"/>
        </w:rPr>
        <w:t xml:space="preserve">az érintett kifejezett hozzájárulását adta az említett személyes adatok egy vagy több meghatározott célból történő kezeléséhez, és az uniós vagy tagállami jog nem rendelkezik úgy, hogy az említett tilalom nem oldható fel az érintett hozzájárulásával, </w:t>
      </w:r>
    </w:p>
    <w:p w:rsidR="00881218" w:rsidRPr="00586606" w:rsidRDefault="00F85616" w:rsidP="001025D0">
      <w:pPr>
        <w:numPr>
          <w:ilvl w:val="0"/>
          <w:numId w:val="48"/>
        </w:numPr>
        <w:spacing w:after="0" w:line="240" w:lineRule="auto"/>
        <w:ind w:left="0" w:right="55" w:hanging="360"/>
        <w:rPr>
          <w:sz w:val="22"/>
        </w:rPr>
      </w:pPr>
      <w:r w:rsidRPr="00586606">
        <w:rPr>
          <w:sz w:val="22"/>
        </w:rPr>
        <w:t xml:space="preserve">az adatkezelés az adatkezelőnek vagy az érintettnek a foglalkoztatást, valamint a szociális biztonságot és szociális védelmet szabályozó jogi előírásokból fakadó kötelezettségei teljesítése és konkrét jogai gyakorlása érdekében szükséges, ha az érintett alapvető jogait és érdekeit védő megfelelő garanciákról is rendelkező uniós vagy tagállami jog, illetve a tagállami jog szerinti kollektív szerződés ezt lehetővé teszi, </w:t>
      </w:r>
    </w:p>
    <w:p w:rsidR="00881218" w:rsidRPr="00586606" w:rsidRDefault="00F85616" w:rsidP="001025D0">
      <w:pPr>
        <w:numPr>
          <w:ilvl w:val="0"/>
          <w:numId w:val="48"/>
        </w:numPr>
        <w:spacing w:after="0" w:line="240" w:lineRule="auto"/>
        <w:ind w:left="0" w:right="55" w:hanging="360"/>
        <w:rPr>
          <w:sz w:val="22"/>
        </w:rPr>
      </w:pPr>
      <w:r w:rsidRPr="00586606">
        <w:rPr>
          <w:sz w:val="22"/>
        </w:rPr>
        <w:t xml:space="preserve">az adatkezelés az érintett vagy más természetes személy létfontosságú érdekeinek védelméhez szükséges, ha az érintett fizikai vagy jogi cselekvőképtelensége folytán nem képes a hozzájárulását megadni, </w:t>
      </w:r>
    </w:p>
    <w:p w:rsidR="00881218" w:rsidRPr="00586606" w:rsidRDefault="00F85616" w:rsidP="001025D0">
      <w:pPr>
        <w:numPr>
          <w:ilvl w:val="0"/>
          <w:numId w:val="48"/>
        </w:numPr>
        <w:spacing w:after="0" w:line="240" w:lineRule="auto"/>
        <w:ind w:left="0" w:right="55" w:hanging="360"/>
        <w:rPr>
          <w:sz w:val="22"/>
        </w:rPr>
      </w:pPr>
      <w:r w:rsidRPr="00586606">
        <w:rPr>
          <w:sz w:val="22"/>
        </w:rPr>
        <w:t xml:space="preserve">az adatkezelés valamely politikai, világnézeti, vallási vagy szakszervezeti célú alapítvány, egyesület vagy bármely más nonprofit szervezet megfelelő garanciák mellett végzett jogszerű tevékenysége keretében történik, azzal a feltétellel, hogy az adatkezelés kizárólag az ilyen szerv jelenlegi vagy volt tagjaira, vagy olyan személyekre vonatkozik, akik a szervezettel rendszeres kapcsolatban állnak a szervezet céljaihoz kapcsolódóan, és hogy a személyes adatokat az érintettek hozzájárulása nélkül nem teszik hozzáférhetővé a szervezeten kívüli személyek számára, </w:t>
      </w:r>
    </w:p>
    <w:p w:rsidR="00881218" w:rsidRPr="00586606" w:rsidRDefault="00F85616" w:rsidP="001025D0">
      <w:pPr>
        <w:numPr>
          <w:ilvl w:val="0"/>
          <w:numId w:val="48"/>
        </w:numPr>
        <w:spacing w:after="0" w:line="240" w:lineRule="auto"/>
        <w:ind w:left="0" w:right="55" w:hanging="360"/>
        <w:rPr>
          <w:sz w:val="22"/>
        </w:rPr>
      </w:pPr>
      <w:r w:rsidRPr="00586606">
        <w:rPr>
          <w:sz w:val="22"/>
        </w:rPr>
        <w:t xml:space="preserve">az adatkezelés olyan személyes adatokra vonatkozik, amelyeket az érintett kifejezetten nyilvánosságra hozott, </w:t>
      </w:r>
    </w:p>
    <w:p w:rsidR="00881218" w:rsidRPr="00586606" w:rsidRDefault="00F85616" w:rsidP="001025D0">
      <w:pPr>
        <w:numPr>
          <w:ilvl w:val="0"/>
          <w:numId w:val="48"/>
        </w:numPr>
        <w:spacing w:after="0" w:line="240" w:lineRule="auto"/>
        <w:ind w:left="0" w:right="55" w:hanging="360"/>
        <w:rPr>
          <w:sz w:val="22"/>
        </w:rPr>
      </w:pPr>
      <w:r w:rsidRPr="00586606">
        <w:rPr>
          <w:sz w:val="22"/>
        </w:rPr>
        <w:t xml:space="preserve">az adatkezelés jogi igények előterjesztéséhez, érvényesítéséhez, illetve védelméhez szükséges, vagy amikor a bíróságok igazságszolgáltatási feladatkörükben járnak el, </w:t>
      </w:r>
    </w:p>
    <w:p w:rsidR="00881218" w:rsidRPr="00586606" w:rsidRDefault="00F85616" w:rsidP="001025D0">
      <w:pPr>
        <w:numPr>
          <w:ilvl w:val="0"/>
          <w:numId w:val="48"/>
        </w:numPr>
        <w:spacing w:after="0" w:line="240" w:lineRule="auto"/>
        <w:ind w:left="0" w:right="55" w:hanging="360"/>
        <w:rPr>
          <w:sz w:val="22"/>
        </w:rPr>
      </w:pPr>
      <w:r w:rsidRPr="00586606">
        <w:rPr>
          <w:sz w:val="22"/>
        </w:rPr>
        <w:t xml:space="preserve">az adatkezelés jelentős közérdek miatt szükséges, uniós jog vagy tagállami jog alapján, amely arányos az elérni kívánt céllal, tiszteletben tartja a személyes adatok védelméhez való jog lényeges tartalmát, és az érintett alapvető jogainak és érdekeinek biztosítására megfelelő és konkrét intézkedéseket ír elő, </w:t>
      </w:r>
    </w:p>
    <w:p w:rsidR="00881218" w:rsidRPr="00586606" w:rsidRDefault="00F85616" w:rsidP="001025D0">
      <w:pPr>
        <w:numPr>
          <w:ilvl w:val="0"/>
          <w:numId w:val="48"/>
        </w:numPr>
        <w:spacing w:after="0" w:line="240" w:lineRule="auto"/>
        <w:ind w:left="0" w:right="55" w:hanging="360"/>
        <w:rPr>
          <w:sz w:val="22"/>
        </w:rPr>
      </w:pPr>
      <w:r w:rsidRPr="00586606">
        <w:rPr>
          <w:sz w:val="22"/>
        </w:rPr>
        <w:t xml:space="preserve">az adatkezelés megelőző egészségügyi vagy munkahelyi egészségügyi célokból, a munkavállaló munkavégzési képességének felmérése,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w:t>
      </w:r>
    </w:p>
    <w:p w:rsidR="00881218" w:rsidRPr="00586606" w:rsidRDefault="00F85616" w:rsidP="001025D0">
      <w:pPr>
        <w:numPr>
          <w:ilvl w:val="0"/>
          <w:numId w:val="48"/>
        </w:numPr>
        <w:spacing w:after="0" w:line="240" w:lineRule="auto"/>
        <w:ind w:left="0" w:right="55" w:hanging="360"/>
        <w:rPr>
          <w:sz w:val="22"/>
        </w:rPr>
      </w:pPr>
      <w:r w:rsidRPr="00586606">
        <w:rPr>
          <w:sz w:val="22"/>
        </w:rPr>
        <w:t>az adatkezelés a népegészségügy területét érintő olyan közérdekből szükséges, mint a határokon át terjedő súlyos egészségügyi veszélyekkel szembeni védele</w:t>
      </w:r>
      <w:r w:rsidR="006B4F63" w:rsidRPr="00586606">
        <w:rPr>
          <w:sz w:val="22"/>
        </w:rPr>
        <w:t xml:space="preserve">m vagy az egészségügyi ellátás </w:t>
      </w:r>
      <w:r w:rsidRPr="00586606">
        <w:rPr>
          <w:sz w:val="22"/>
        </w:rPr>
        <w:t xml:space="preserve">biztosítása, és olyan uniós vagy tagállami jog alapján történik, amely megfelelő és konkrét intézkedésekről rendelkezik az érintett jogait és szabadságait védő garanciákra, és különösen a szakmai titoktartásra vonatkozóan, </w:t>
      </w:r>
    </w:p>
    <w:p w:rsidR="00881218" w:rsidRPr="00586606" w:rsidRDefault="00F85616" w:rsidP="001025D0">
      <w:pPr>
        <w:numPr>
          <w:ilvl w:val="0"/>
          <w:numId w:val="48"/>
        </w:numPr>
        <w:spacing w:after="0" w:line="240" w:lineRule="auto"/>
        <w:ind w:left="0" w:right="55" w:hanging="360"/>
        <w:rPr>
          <w:sz w:val="22"/>
        </w:rPr>
      </w:pPr>
      <w:r w:rsidRPr="00586606">
        <w:rPr>
          <w:sz w:val="22"/>
        </w:rPr>
        <w:t xml:space="preserve">az adatkezelés a közérdekű archiválás céljából, tudományos és történelmi kutatási célból vagy statisztikai célból szükséges olyan uniós vagy tagállami jog alapján, amely arányos az elérni kívánt céllal, tiszteletben tartja a személyes adatok védelméhez való jog lényeges tartalmát, és az érintett alapvető jogainak és érdekeinek biztosítására megfelelő és konkrét intézkedéseket ír elő.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2.11.</w:t>
      </w:r>
      <w:r w:rsidRPr="00586606">
        <w:rPr>
          <w:rFonts w:eastAsia="Arial"/>
          <w:sz w:val="22"/>
        </w:rPr>
        <w:t xml:space="preserve"> </w:t>
      </w:r>
      <w:r w:rsidRPr="00586606">
        <w:rPr>
          <w:sz w:val="22"/>
        </w:rPr>
        <w:t xml:space="preserve">Adatszivárgás megelőzésének biztosítása </w:t>
      </w:r>
    </w:p>
    <w:p w:rsidR="00881218" w:rsidRPr="00586606" w:rsidRDefault="00F85616" w:rsidP="008D3F6C">
      <w:pPr>
        <w:spacing w:after="0" w:line="240" w:lineRule="auto"/>
        <w:ind w:left="0" w:firstLine="0"/>
        <w:jc w:val="left"/>
        <w:rPr>
          <w:sz w:val="22"/>
        </w:rPr>
      </w:pPr>
      <w:r w:rsidRPr="00586606">
        <w:rPr>
          <w:b/>
          <w:sz w:val="22"/>
        </w:rPr>
        <w:t xml:space="preserve"> </w:t>
      </w:r>
    </w:p>
    <w:p w:rsidR="00881218" w:rsidRPr="00586606" w:rsidRDefault="00F85616" w:rsidP="001025D0">
      <w:pPr>
        <w:numPr>
          <w:ilvl w:val="0"/>
          <w:numId w:val="49"/>
        </w:numPr>
        <w:spacing w:after="0" w:line="240" w:lineRule="auto"/>
        <w:ind w:left="0" w:right="55" w:hanging="360"/>
        <w:rPr>
          <w:sz w:val="22"/>
        </w:rPr>
      </w:pPr>
      <w:r w:rsidRPr="00586606">
        <w:rPr>
          <w:sz w:val="22"/>
          <w:vertAlign w:val="superscript"/>
        </w:rPr>
        <w:footnoteReference w:id="74"/>
      </w:r>
      <w:r w:rsidRPr="00586606">
        <w:rPr>
          <w:sz w:val="22"/>
        </w:rPr>
        <w:t xml:space="preserve"> </w:t>
      </w:r>
      <w:r w:rsidR="007D5E23">
        <w:rPr>
          <w:sz w:val="22"/>
        </w:rPr>
        <w:t xml:space="preserve">Az iskola </w:t>
      </w:r>
      <w:r w:rsidR="003A35D8">
        <w:rPr>
          <w:sz w:val="22"/>
        </w:rPr>
        <w:t xml:space="preserve"> </w:t>
      </w:r>
      <w:r w:rsidRPr="00586606">
        <w:rPr>
          <w:sz w:val="22"/>
        </w:rPr>
        <w:t xml:space="preserve">megfelelő eljárásokat alkalmaz az adatok kiszivárgásának kiszűrésére, jelentésére és kivizsgálására. Ennek érdekében </w:t>
      </w:r>
      <w:r w:rsidR="009C7406" w:rsidRPr="00586606">
        <w:rPr>
          <w:sz w:val="22"/>
        </w:rPr>
        <w:t xml:space="preserve">a </w:t>
      </w:r>
      <w:r w:rsidR="006D765B">
        <w:rPr>
          <w:sz w:val="22"/>
        </w:rPr>
        <w:t xml:space="preserve">Iskolának </w:t>
      </w:r>
      <w:r w:rsidRPr="00586606">
        <w:rPr>
          <w:sz w:val="22"/>
        </w:rPr>
        <w:t xml:space="preserve"> felméri a kezelt adatok típusait, valamint annak dokumentálását, hogy ezek közül melyek, azok az adatok, amely kiszivárgása esetén adatvédelmi incidensként bejelentési kötelezettség alá esnek. </w:t>
      </w:r>
    </w:p>
    <w:p w:rsidR="00881218" w:rsidRPr="00586606" w:rsidRDefault="007D5E23" w:rsidP="001025D0">
      <w:pPr>
        <w:numPr>
          <w:ilvl w:val="0"/>
          <w:numId w:val="49"/>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az alábbi intézkedéseket teszi a személyes adatok adatszivárgásának megelőzésének biztosítására:  </w:t>
      </w:r>
    </w:p>
    <w:p w:rsidR="00881218" w:rsidRPr="00586606" w:rsidRDefault="00F85616" w:rsidP="001025D0">
      <w:pPr>
        <w:numPr>
          <w:ilvl w:val="1"/>
          <w:numId w:val="49"/>
        </w:numPr>
        <w:spacing w:after="0" w:line="240" w:lineRule="auto"/>
        <w:ind w:left="0" w:right="55" w:hanging="425"/>
        <w:rPr>
          <w:sz w:val="22"/>
        </w:rPr>
      </w:pPr>
      <w:r w:rsidRPr="00586606">
        <w:rPr>
          <w:sz w:val="22"/>
        </w:rPr>
        <w:t xml:space="preserve">vizsgálja a személyes adatok kezelésére használt rendszerek és szolgáltatások folyamatos bizalmas jellegének biztosítását, integritását, rendelkezésre állását és ellenálló képességét, </w:t>
      </w:r>
    </w:p>
    <w:p w:rsidR="00881218" w:rsidRPr="00586606" w:rsidRDefault="00F85616" w:rsidP="001025D0">
      <w:pPr>
        <w:numPr>
          <w:ilvl w:val="1"/>
          <w:numId w:val="49"/>
        </w:numPr>
        <w:spacing w:after="0" w:line="240" w:lineRule="auto"/>
        <w:ind w:left="0" w:right="55" w:hanging="425"/>
        <w:rPr>
          <w:sz w:val="22"/>
        </w:rPr>
      </w:pPr>
      <w:r w:rsidRPr="00586606">
        <w:rPr>
          <w:sz w:val="22"/>
        </w:rPr>
        <w:t xml:space="preserve">vizsgálja az arra való képességet fizikai vagy műszaki incidens esetén, hogy a személyes adatokhoz való hozzáférést és az adatok rendelkezésre állását kellő időben vissza lehessen állítani, </w:t>
      </w:r>
    </w:p>
    <w:p w:rsidR="00881218" w:rsidRPr="00586606" w:rsidRDefault="00F85616" w:rsidP="001025D0">
      <w:pPr>
        <w:numPr>
          <w:ilvl w:val="1"/>
          <w:numId w:val="49"/>
        </w:numPr>
        <w:spacing w:after="0" w:line="240" w:lineRule="auto"/>
        <w:ind w:left="0" w:right="55" w:hanging="425"/>
        <w:rPr>
          <w:sz w:val="22"/>
        </w:rPr>
      </w:pPr>
      <w:r w:rsidRPr="00586606">
        <w:rPr>
          <w:sz w:val="22"/>
        </w:rPr>
        <w:t xml:space="preserve">kialakítja az informatikai biztonság keretében az adatkezelés biztonságának garantálására hozott technikai és szervezési intézkedések hatékonyságának rendszeres tesztelésére, felmérésére és értékelésére szolgáló eljárást, </w:t>
      </w:r>
    </w:p>
    <w:p w:rsidR="00881218" w:rsidRPr="00586606" w:rsidRDefault="00F85616" w:rsidP="001025D0">
      <w:pPr>
        <w:numPr>
          <w:ilvl w:val="1"/>
          <w:numId w:val="49"/>
        </w:numPr>
        <w:spacing w:after="0" w:line="240" w:lineRule="auto"/>
        <w:ind w:left="0" w:right="55" w:hanging="425"/>
        <w:rPr>
          <w:sz w:val="22"/>
        </w:rPr>
      </w:pPr>
      <w:r w:rsidRPr="00586606">
        <w:rPr>
          <w:sz w:val="22"/>
        </w:rPr>
        <w:t xml:space="preserve">a biztonság megfelelő szintjének meghatározására kockázatelemzést végez a továbbított, tárolt vagy más módon kezelt személyes adatok véletlen vagy jogellenes megsemmisítéséből, elvesztéséből, megváltoztatásából, jogosulatlan nyilvánosságra hozatalából vagy az azokhoz való jogosulatlan hozzáférésből felmerülő kockázatok azonosítására és azok súlyának az általuk okozható kár meghatározására. </w:t>
      </w:r>
    </w:p>
    <w:p w:rsidR="00881218" w:rsidRPr="00586606" w:rsidRDefault="00F85616" w:rsidP="008D3F6C">
      <w:pPr>
        <w:spacing w:after="0" w:line="240" w:lineRule="auto"/>
        <w:ind w:left="0" w:firstLine="0"/>
        <w:jc w:val="left"/>
        <w:rPr>
          <w:sz w:val="22"/>
        </w:rPr>
      </w:pPr>
      <w:r w:rsidRPr="00586606">
        <w:rPr>
          <w:sz w:val="22"/>
        </w:rPr>
        <w:t xml:space="preserve"> </w:t>
      </w: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1"/>
        <w:spacing w:after="0" w:line="240" w:lineRule="auto"/>
        <w:ind w:left="0"/>
        <w:rPr>
          <w:sz w:val="22"/>
        </w:rPr>
      </w:pPr>
      <w:r w:rsidRPr="00586606">
        <w:rPr>
          <w:sz w:val="22"/>
        </w:rPr>
        <w:t>3.</w:t>
      </w:r>
      <w:r w:rsidRPr="00586606">
        <w:rPr>
          <w:rFonts w:eastAsia="Arial"/>
          <w:sz w:val="22"/>
        </w:rPr>
        <w:t xml:space="preserve"> </w:t>
      </w:r>
      <w:r w:rsidR="007D5E23">
        <w:rPr>
          <w:sz w:val="22"/>
        </w:rPr>
        <w:t xml:space="preserve">AZ ISKOLA </w:t>
      </w:r>
      <w:r w:rsidR="003A35D8">
        <w:rPr>
          <w:sz w:val="22"/>
        </w:rPr>
        <w:t xml:space="preserve"> </w:t>
      </w:r>
      <w:r w:rsidRPr="00586606">
        <w:rPr>
          <w:sz w:val="22"/>
        </w:rPr>
        <w:t xml:space="preserve">ADATVÉDELMI RENDSZERE </w:t>
      </w:r>
    </w:p>
    <w:p w:rsidR="00CE7381" w:rsidRPr="00586606" w:rsidRDefault="00CE7381" w:rsidP="008D3F6C">
      <w:pPr>
        <w:pStyle w:val="Cmsor3"/>
        <w:spacing w:after="0" w:line="240" w:lineRule="auto"/>
        <w:ind w:left="0"/>
        <w:rPr>
          <w:sz w:val="22"/>
        </w:rPr>
      </w:pPr>
    </w:p>
    <w:p w:rsidR="00881218" w:rsidRPr="00586606" w:rsidRDefault="00F85616" w:rsidP="008D3F6C">
      <w:pPr>
        <w:pStyle w:val="Cmsor3"/>
        <w:spacing w:after="0" w:line="240" w:lineRule="auto"/>
        <w:ind w:left="0"/>
        <w:rPr>
          <w:sz w:val="22"/>
        </w:rPr>
      </w:pPr>
      <w:r w:rsidRPr="00586606">
        <w:rPr>
          <w:sz w:val="22"/>
        </w:rPr>
        <w:t>3.1.</w:t>
      </w:r>
      <w:r w:rsidRPr="00586606">
        <w:rPr>
          <w:rFonts w:eastAsia="Arial"/>
          <w:sz w:val="22"/>
        </w:rPr>
        <w:t xml:space="preserve"> </w:t>
      </w:r>
      <w:r w:rsidR="007D5E23">
        <w:rPr>
          <w:sz w:val="22"/>
        </w:rPr>
        <w:t xml:space="preserve">Az iskola </w:t>
      </w:r>
      <w:r w:rsidR="003A35D8">
        <w:rPr>
          <w:sz w:val="22"/>
        </w:rPr>
        <w:t xml:space="preserve"> </w:t>
      </w:r>
      <w:r w:rsidR="00BF202D" w:rsidRPr="00586606">
        <w:rPr>
          <w:sz w:val="22"/>
        </w:rPr>
        <w:t>adatvédelmi tisztviselője</w:t>
      </w:r>
    </w:p>
    <w:p w:rsidR="00881218" w:rsidRPr="00586606" w:rsidRDefault="00F85616" w:rsidP="008D3F6C">
      <w:pPr>
        <w:spacing w:after="0" w:line="240" w:lineRule="auto"/>
        <w:ind w:left="0" w:firstLine="0"/>
        <w:jc w:val="center"/>
        <w:rPr>
          <w:sz w:val="22"/>
        </w:rPr>
      </w:pPr>
      <w:r w:rsidRPr="00586606">
        <w:rPr>
          <w:b/>
          <w:sz w:val="22"/>
        </w:rPr>
        <w:t xml:space="preserve"> </w:t>
      </w:r>
    </w:p>
    <w:p w:rsidR="00881218" w:rsidRPr="00586606" w:rsidRDefault="00F85616" w:rsidP="001025D0">
      <w:pPr>
        <w:numPr>
          <w:ilvl w:val="0"/>
          <w:numId w:val="50"/>
        </w:numPr>
        <w:spacing w:after="0" w:line="240" w:lineRule="auto"/>
        <w:ind w:left="0" w:right="55" w:hanging="360"/>
        <w:rPr>
          <w:sz w:val="22"/>
        </w:rPr>
      </w:pPr>
      <w:r w:rsidRPr="00586606">
        <w:rPr>
          <w:sz w:val="22"/>
          <w:vertAlign w:val="superscript"/>
        </w:rPr>
        <w:footnoteReference w:id="75"/>
      </w:r>
      <w:r w:rsidRPr="00586606">
        <w:rPr>
          <w:sz w:val="22"/>
        </w:rPr>
        <w:t xml:space="preserve">,A kancellár a </w:t>
      </w:r>
      <w:r w:rsidR="004E2B8F" w:rsidRPr="00586606">
        <w:rPr>
          <w:sz w:val="22"/>
        </w:rPr>
        <w:t>főigazgató</w:t>
      </w:r>
      <w:r w:rsidR="007265F4" w:rsidRPr="00586606">
        <w:rPr>
          <w:sz w:val="22"/>
        </w:rPr>
        <w:t>v</w:t>
      </w:r>
      <w:r w:rsidRPr="00586606">
        <w:rPr>
          <w:sz w:val="22"/>
        </w:rPr>
        <w:t xml:space="preserve">al egyetértésben független adatvédelmi tisztviselőt (a továbbiakban: adatvédelmi tisztviselő) nevez ki </w:t>
      </w:r>
      <w:r w:rsidR="007D5E23">
        <w:rPr>
          <w:sz w:val="22"/>
        </w:rPr>
        <w:t xml:space="preserve">az iskola </w:t>
      </w:r>
      <w:r w:rsidR="006D765B">
        <w:rPr>
          <w:sz w:val="22"/>
        </w:rPr>
        <w:t xml:space="preserve"> </w:t>
      </w:r>
      <w:r w:rsidRPr="00586606">
        <w:rPr>
          <w:sz w:val="22"/>
        </w:rPr>
        <w:t xml:space="preserve">, mint adatkezelő illetve adatfeldolgozó adatvédelmi tisztviselői feladatainak ellátására. </w:t>
      </w:r>
    </w:p>
    <w:p w:rsidR="00881218" w:rsidRPr="00586606" w:rsidRDefault="00F85616" w:rsidP="001025D0">
      <w:pPr>
        <w:numPr>
          <w:ilvl w:val="0"/>
          <w:numId w:val="50"/>
        </w:numPr>
        <w:spacing w:after="0" w:line="240" w:lineRule="auto"/>
        <w:ind w:left="0" w:right="55" w:hanging="360"/>
        <w:rPr>
          <w:sz w:val="22"/>
        </w:rPr>
      </w:pPr>
      <w:r w:rsidRPr="00586606">
        <w:rPr>
          <w:sz w:val="22"/>
          <w:vertAlign w:val="superscript"/>
        </w:rPr>
        <w:footnoteReference w:id="76"/>
      </w:r>
      <w:r w:rsidRPr="00586606">
        <w:rPr>
          <w:sz w:val="22"/>
        </w:rPr>
        <w:t xml:space="preserve">Az adatvédelmi tisztviselő feladatai különösen: </w:t>
      </w:r>
    </w:p>
    <w:p w:rsidR="00881218" w:rsidRPr="00586606" w:rsidRDefault="00F85616" w:rsidP="001025D0">
      <w:pPr>
        <w:numPr>
          <w:ilvl w:val="1"/>
          <w:numId w:val="50"/>
        </w:numPr>
        <w:spacing w:after="0" w:line="240" w:lineRule="auto"/>
        <w:ind w:left="0" w:right="55" w:hanging="360"/>
        <w:rPr>
          <w:sz w:val="22"/>
        </w:rPr>
      </w:pPr>
      <w:r w:rsidRPr="00586606">
        <w:rPr>
          <w:sz w:val="22"/>
        </w:rPr>
        <w:t xml:space="preserve">tájékoztat és szakmai tanácsot ad az adatkezelő vagy az adatfeldolgozó részére, </w:t>
      </w:r>
    </w:p>
    <w:p w:rsidR="00881218" w:rsidRPr="00586606" w:rsidRDefault="00F85616" w:rsidP="001025D0">
      <w:pPr>
        <w:numPr>
          <w:ilvl w:val="1"/>
          <w:numId w:val="50"/>
        </w:numPr>
        <w:spacing w:after="0" w:line="240" w:lineRule="auto"/>
        <w:ind w:left="0" w:right="55" w:hanging="360"/>
        <w:rPr>
          <w:sz w:val="22"/>
        </w:rPr>
      </w:pPr>
      <w:r w:rsidRPr="00586606">
        <w:rPr>
          <w:sz w:val="22"/>
        </w:rPr>
        <w:t xml:space="preserve">éves munkaterv alapján ellenőrzi az adatvédelemmel kapcsolatos jogi irányítási eszközök érvényesülését, a szabályoknak való megfelelést, amelyről évente jelentés útján a </w:t>
      </w:r>
      <w:r w:rsidR="004E2B8F" w:rsidRPr="00586606">
        <w:rPr>
          <w:sz w:val="22"/>
        </w:rPr>
        <w:t>főigazgató</w:t>
      </w:r>
      <w:r w:rsidRPr="00586606">
        <w:rPr>
          <w:sz w:val="22"/>
        </w:rPr>
        <w:t xml:space="preserve">nak és a kancellárnak beszámol, </w:t>
      </w:r>
    </w:p>
    <w:p w:rsidR="00881218" w:rsidRPr="00586606" w:rsidRDefault="00F85616" w:rsidP="001025D0">
      <w:pPr>
        <w:numPr>
          <w:ilvl w:val="1"/>
          <w:numId w:val="50"/>
        </w:numPr>
        <w:spacing w:after="0" w:line="240" w:lineRule="auto"/>
        <w:ind w:left="0" w:right="55" w:hanging="360"/>
        <w:rPr>
          <w:sz w:val="22"/>
        </w:rPr>
      </w:pPr>
      <w:r w:rsidRPr="00586606">
        <w:rPr>
          <w:sz w:val="22"/>
        </w:rPr>
        <w:t xml:space="preserve">szakmailag felügyeli a munkatársak adatvédelmi tárgyú képzését, </w:t>
      </w:r>
    </w:p>
    <w:p w:rsidR="00881218" w:rsidRPr="00586606" w:rsidRDefault="00F85616" w:rsidP="001025D0">
      <w:pPr>
        <w:numPr>
          <w:ilvl w:val="1"/>
          <w:numId w:val="50"/>
        </w:numPr>
        <w:spacing w:after="0" w:line="240" w:lineRule="auto"/>
        <w:ind w:left="0" w:right="55" w:hanging="360"/>
        <w:rPr>
          <w:sz w:val="22"/>
        </w:rPr>
      </w:pPr>
      <w:r w:rsidRPr="00586606">
        <w:rPr>
          <w:sz w:val="22"/>
        </w:rPr>
        <w:t xml:space="preserve">kérésre szakmai tanácsot ad az adatvédelmi hatásvizsgálatra vonatkozóan, valamint nyomon követi a hatásvizsgálat elvégzését, </w:t>
      </w:r>
    </w:p>
    <w:p w:rsidR="00881218" w:rsidRPr="00586606" w:rsidRDefault="00F85616" w:rsidP="001025D0">
      <w:pPr>
        <w:numPr>
          <w:ilvl w:val="1"/>
          <w:numId w:val="50"/>
        </w:numPr>
        <w:spacing w:after="0" w:line="240" w:lineRule="auto"/>
        <w:ind w:left="0" w:right="55" w:hanging="360"/>
        <w:rPr>
          <w:sz w:val="22"/>
        </w:rPr>
      </w:pPr>
      <w:r w:rsidRPr="00586606">
        <w:rPr>
          <w:sz w:val="22"/>
        </w:rPr>
        <w:t xml:space="preserve">együttműködik a felügyeleti hatósággal és,  </w:t>
      </w:r>
    </w:p>
    <w:p w:rsidR="00881218" w:rsidRPr="00586606" w:rsidRDefault="00F85616" w:rsidP="001025D0">
      <w:pPr>
        <w:numPr>
          <w:ilvl w:val="1"/>
          <w:numId w:val="50"/>
        </w:numPr>
        <w:spacing w:after="0" w:line="240" w:lineRule="auto"/>
        <w:ind w:left="0" w:right="55" w:hanging="360"/>
        <w:rPr>
          <w:sz w:val="22"/>
        </w:rPr>
      </w:pPr>
      <w:r w:rsidRPr="00586606">
        <w:rPr>
          <w:sz w:val="22"/>
        </w:rPr>
        <w:t xml:space="preserve">az adatkezeléssel összefüggő ügyekben – ideértve az előzetes konzultációt is – kapcsolattartó pontként szolgál a felügyeleti hatóság felé, valamint adott esetben bármely egyéb kérdésben konzultációt folytat vele, </w:t>
      </w:r>
    </w:p>
    <w:p w:rsidR="00881218" w:rsidRPr="00586606" w:rsidRDefault="00F85616" w:rsidP="001025D0">
      <w:pPr>
        <w:numPr>
          <w:ilvl w:val="1"/>
          <w:numId w:val="50"/>
        </w:numPr>
        <w:spacing w:after="0" w:line="240" w:lineRule="auto"/>
        <w:ind w:left="0" w:right="55" w:hanging="360"/>
        <w:rPr>
          <w:sz w:val="22"/>
        </w:rPr>
      </w:pPr>
      <w:r w:rsidRPr="00586606">
        <w:rPr>
          <w:sz w:val="22"/>
        </w:rPr>
        <w:t xml:space="preserve">közreműködik </w:t>
      </w:r>
      <w:r w:rsidR="007D5E23">
        <w:rPr>
          <w:sz w:val="22"/>
        </w:rPr>
        <w:t xml:space="preserve">az iskola </w:t>
      </w:r>
      <w:r w:rsidR="003A35D8">
        <w:rPr>
          <w:sz w:val="22"/>
        </w:rPr>
        <w:t xml:space="preserve"> </w:t>
      </w:r>
      <w:r w:rsidRPr="00586606">
        <w:rPr>
          <w:sz w:val="22"/>
        </w:rPr>
        <w:t xml:space="preserve">integrált kockázatfelmérésében az adatvédelmi kockázatok meghatározásában, </w:t>
      </w:r>
    </w:p>
    <w:p w:rsidR="00881218" w:rsidRPr="00586606" w:rsidRDefault="00F85616" w:rsidP="001025D0">
      <w:pPr>
        <w:numPr>
          <w:ilvl w:val="1"/>
          <w:numId w:val="50"/>
        </w:numPr>
        <w:spacing w:after="0" w:line="240" w:lineRule="auto"/>
        <w:ind w:left="0" w:right="55" w:hanging="360"/>
        <w:rPr>
          <w:sz w:val="22"/>
        </w:rPr>
      </w:pPr>
      <w:r w:rsidRPr="00586606">
        <w:rPr>
          <w:sz w:val="22"/>
        </w:rPr>
        <w:t xml:space="preserve">tanácsadói tevékenysége részeként javaslatot tesz az adatvédelmi tárgyú oktatások tematikájára. </w:t>
      </w:r>
    </w:p>
    <w:p w:rsidR="00881218" w:rsidRPr="00586606" w:rsidRDefault="00F85616" w:rsidP="001025D0">
      <w:pPr>
        <w:numPr>
          <w:ilvl w:val="1"/>
          <w:numId w:val="50"/>
        </w:numPr>
        <w:spacing w:after="0" w:line="240" w:lineRule="auto"/>
        <w:ind w:left="0" w:right="55" w:hanging="360"/>
        <w:rPr>
          <w:sz w:val="22"/>
        </w:rPr>
      </w:pPr>
      <w:r w:rsidRPr="00586606">
        <w:rPr>
          <w:sz w:val="22"/>
          <w:vertAlign w:val="superscript"/>
        </w:rPr>
        <w:footnoteReference w:id="77"/>
      </w:r>
      <w:r w:rsidRPr="00586606">
        <w:rPr>
          <w:sz w:val="22"/>
        </w:rPr>
        <w:t xml:space="preserve">segíti az érintett jogának gyakorlását, kivizsgálja az érintett panaszát és kezdeményezi az adatkezelőnél a panasz orvoslásához szükséges intézkedések megtételét. </w:t>
      </w:r>
    </w:p>
    <w:p w:rsidR="00881218" w:rsidRPr="00586606" w:rsidRDefault="00F85616" w:rsidP="001025D0">
      <w:pPr>
        <w:numPr>
          <w:ilvl w:val="0"/>
          <w:numId w:val="50"/>
        </w:numPr>
        <w:spacing w:after="0" w:line="240" w:lineRule="auto"/>
        <w:ind w:left="0" w:right="55" w:hanging="360"/>
        <w:rPr>
          <w:sz w:val="22"/>
        </w:rPr>
      </w:pPr>
      <w:r w:rsidRPr="00586606">
        <w:rPr>
          <w:sz w:val="22"/>
        </w:rPr>
        <w:t xml:space="preserve">Az adatvédelmi tisztviselő jogosult </w:t>
      </w:r>
    </w:p>
    <w:p w:rsidR="00881218" w:rsidRPr="00586606" w:rsidRDefault="00F85616" w:rsidP="001025D0">
      <w:pPr>
        <w:numPr>
          <w:ilvl w:val="1"/>
          <w:numId w:val="50"/>
        </w:numPr>
        <w:spacing w:after="0" w:line="240" w:lineRule="auto"/>
        <w:ind w:left="0" w:right="55" w:hanging="360"/>
        <w:rPr>
          <w:sz w:val="22"/>
        </w:rPr>
      </w:pPr>
      <w:r w:rsidRPr="00586606">
        <w:rPr>
          <w:sz w:val="22"/>
        </w:rPr>
        <w:lastRenderedPageBreak/>
        <w:t xml:space="preserve">minden, e szabályzat hatálya alá tartozó adatkezelést vizsgálni és minden olyan helyiségbe belépni, ahol adatkezelés folyik, </w:t>
      </w:r>
    </w:p>
    <w:p w:rsidR="00881218" w:rsidRPr="00586606" w:rsidRDefault="00F85616" w:rsidP="001025D0">
      <w:pPr>
        <w:numPr>
          <w:ilvl w:val="1"/>
          <w:numId w:val="50"/>
        </w:numPr>
        <w:spacing w:after="0" w:line="240" w:lineRule="auto"/>
        <w:ind w:left="0" w:right="55" w:hanging="360"/>
        <w:rPr>
          <w:sz w:val="22"/>
        </w:rPr>
      </w:pPr>
      <w:r w:rsidRPr="00586606">
        <w:rPr>
          <w:sz w:val="22"/>
        </w:rPr>
        <w:t xml:space="preserve">tájékoztatást, felvilágosítást kérni minden, e szabályzat hatálya alá tartozó adatkezelésről, </w:t>
      </w:r>
    </w:p>
    <w:p w:rsidR="00881218" w:rsidRPr="00586606" w:rsidRDefault="00F85616" w:rsidP="001025D0">
      <w:pPr>
        <w:numPr>
          <w:ilvl w:val="1"/>
          <w:numId w:val="50"/>
        </w:numPr>
        <w:spacing w:after="0" w:line="240" w:lineRule="auto"/>
        <w:ind w:left="0" w:right="55" w:hanging="360"/>
        <w:rPr>
          <w:sz w:val="22"/>
        </w:rPr>
      </w:pPr>
      <w:r w:rsidRPr="00586606">
        <w:rPr>
          <w:sz w:val="22"/>
        </w:rPr>
        <w:t xml:space="preserve">tanácskozási és jóváhagyási joggal részt venni minden olyan fórumon, ahol a hatáskörébe tartozó témák szerepelnek a napirenden. </w:t>
      </w:r>
    </w:p>
    <w:p w:rsidR="00881218" w:rsidRPr="00586606" w:rsidRDefault="00F85616" w:rsidP="001025D0">
      <w:pPr>
        <w:numPr>
          <w:ilvl w:val="0"/>
          <w:numId w:val="50"/>
        </w:numPr>
        <w:spacing w:after="0" w:line="240" w:lineRule="auto"/>
        <w:ind w:left="0" w:right="55" w:hanging="360"/>
        <w:rPr>
          <w:sz w:val="22"/>
        </w:rPr>
      </w:pPr>
      <w:r w:rsidRPr="00586606">
        <w:rPr>
          <w:sz w:val="22"/>
        </w:rPr>
        <w:t xml:space="preserve">Az adatkezelő és az adatfeldolgozó biztosítja, hogy az adatvédelmi tisztviselő a személyes adatok védelmével kapcsolatos összes ügybe megfelelő módon és időben bekapcsolódhasson. Feladatai ellátásához jogosult betekinteni a szervezeti egységek által kezelt adatokba és a szervezeti egységektől adatokat kérni. </w:t>
      </w:r>
    </w:p>
    <w:p w:rsidR="00881218" w:rsidRPr="00586606" w:rsidRDefault="003A021D" w:rsidP="001025D0">
      <w:pPr>
        <w:numPr>
          <w:ilvl w:val="0"/>
          <w:numId w:val="50"/>
        </w:numPr>
        <w:spacing w:after="0" w:line="240" w:lineRule="auto"/>
        <w:ind w:left="0" w:right="55" w:hanging="360"/>
        <w:rPr>
          <w:sz w:val="22"/>
        </w:rPr>
      </w:pPr>
      <w:r w:rsidRPr="00586606">
        <w:rPr>
          <w:rStyle w:val="Lbjegyzet-hivatkozs"/>
          <w:sz w:val="22"/>
        </w:rPr>
        <w:footnoteReference w:id="78"/>
      </w:r>
      <w:r w:rsidR="00F85616" w:rsidRPr="00586606">
        <w:rPr>
          <w:sz w:val="22"/>
        </w:rPr>
        <w:t xml:space="preserve">Az adatvédelmi tisztviselő feladatai ellátásával kapcsolatban utasítást senkitől nem fogadhat el. </w:t>
      </w:r>
    </w:p>
    <w:p w:rsidR="00881218" w:rsidRPr="00586606" w:rsidRDefault="00F85616" w:rsidP="001025D0">
      <w:pPr>
        <w:numPr>
          <w:ilvl w:val="0"/>
          <w:numId w:val="50"/>
        </w:numPr>
        <w:spacing w:after="0" w:line="240" w:lineRule="auto"/>
        <w:ind w:left="0" w:right="55" w:hanging="360"/>
        <w:rPr>
          <w:sz w:val="22"/>
        </w:rPr>
      </w:pPr>
      <w:r w:rsidRPr="00586606">
        <w:rPr>
          <w:sz w:val="22"/>
          <w:vertAlign w:val="superscript"/>
        </w:rPr>
        <w:footnoteReference w:id="79"/>
      </w:r>
      <w:r w:rsidRPr="00586606">
        <w:rPr>
          <w:sz w:val="22"/>
        </w:rPr>
        <w:t xml:space="preserve">Az adatvédelmi tisztviselő nem tölthet be </w:t>
      </w:r>
      <w:r w:rsidR="007D5E23">
        <w:rPr>
          <w:sz w:val="22"/>
        </w:rPr>
        <w:t xml:space="preserve">az iskola </w:t>
      </w:r>
      <w:r w:rsidR="006D765B">
        <w:rPr>
          <w:sz w:val="22"/>
        </w:rPr>
        <w:t xml:space="preserve"> </w:t>
      </w:r>
      <w:proofErr w:type="spellStart"/>
      <w:r w:rsidR="00A57FCD" w:rsidRPr="00586606">
        <w:rPr>
          <w:sz w:val="22"/>
        </w:rPr>
        <w:t>o</w:t>
      </w:r>
      <w:r w:rsidRPr="00586606">
        <w:rPr>
          <w:sz w:val="22"/>
        </w:rPr>
        <w:t>n</w:t>
      </w:r>
      <w:proofErr w:type="spellEnd"/>
      <w:r w:rsidRPr="00586606">
        <w:rPr>
          <w:sz w:val="22"/>
        </w:rPr>
        <w:t xml:space="preserve"> belül olyan munkakört, mely e tevékenységével összeférhetetlen. </w:t>
      </w:r>
    </w:p>
    <w:p w:rsidR="00881218" w:rsidRPr="00586606" w:rsidRDefault="00F85616" w:rsidP="001025D0">
      <w:pPr>
        <w:numPr>
          <w:ilvl w:val="0"/>
          <w:numId w:val="50"/>
        </w:numPr>
        <w:spacing w:after="0" w:line="240" w:lineRule="auto"/>
        <w:ind w:left="0" w:right="55" w:hanging="360"/>
        <w:rPr>
          <w:sz w:val="22"/>
        </w:rPr>
      </w:pPr>
      <w:r w:rsidRPr="00586606">
        <w:rPr>
          <w:sz w:val="22"/>
          <w:vertAlign w:val="superscript"/>
        </w:rPr>
        <w:footnoteReference w:id="80"/>
      </w:r>
      <w:r w:rsidRPr="00586606">
        <w:rPr>
          <w:sz w:val="22"/>
        </w:rPr>
        <w:t xml:space="preserve">Az adatvédelmi tisztviselőt e tevékenységével összefüggésben időbeli korlát nélkül, a jogviszony fennállásától függetlenül titoktartási kötelezettség terheli.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EE6024" w:rsidP="008D3F6C">
      <w:pPr>
        <w:pStyle w:val="Cmsor3"/>
        <w:spacing w:after="0" w:line="240" w:lineRule="auto"/>
        <w:ind w:left="0"/>
        <w:rPr>
          <w:sz w:val="22"/>
        </w:rPr>
      </w:pPr>
      <w:r w:rsidRPr="00586606">
        <w:rPr>
          <w:sz w:val="22"/>
        </w:rPr>
        <w:t>3.2</w:t>
      </w:r>
      <w:r w:rsidR="00F85616" w:rsidRPr="00586606">
        <w:rPr>
          <w:sz w:val="22"/>
        </w:rPr>
        <w:t>.</w:t>
      </w:r>
      <w:r w:rsidR="00F85616" w:rsidRPr="00586606">
        <w:rPr>
          <w:rFonts w:eastAsia="Arial"/>
          <w:sz w:val="22"/>
        </w:rPr>
        <w:t xml:space="preserve"> </w:t>
      </w:r>
      <w:r w:rsidR="00F85616" w:rsidRPr="00586606">
        <w:rPr>
          <w:sz w:val="22"/>
        </w:rPr>
        <w:t xml:space="preserve">Szervezeti egység vezetője, </w:t>
      </w:r>
      <w:r w:rsidR="00FA223A" w:rsidRPr="00586606">
        <w:rPr>
          <w:sz w:val="22"/>
        </w:rPr>
        <w:t xml:space="preserve">iskolai </w:t>
      </w:r>
      <w:r w:rsidR="00F85616" w:rsidRPr="00586606">
        <w:rPr>
          <w:sz w:val="22"/>
        </w:rPr>
        <w:t xml:space="preserve">helyi adatvédelmi felelős </w:t>
      </w:r>
    </w:p>
    <w:p w:rsidR="00881218" w:rsidRPr="00586606" w:rsidRDefault="00F85616" w:rsidP="008D3F6C">
      <w:pPr>
        <w:spacing w:after="0" w:line="240" w:lineRule="auto"/>
        <w:ind w:left="0" w:firstLine="0"/>
        <w:jc w:val="center"/>
        <w:rPr>
          <w:sz w:val="22"/>
        </w:rPr>
      </w:pPr>
      <w:r w:rsidRPr="00586606">
        <w:rPr>
          <w:b/>
          <w:sz w:val="22"/>
        </w:rPr>
        <w:t xml:space="preserve"> </w:t>
      </w:r>
    </w:p>
    <w:p w:rsidR="00881218" w:rsidRPr="00586606" w:rsidRDefault="00F85616" w:rsidP="001025D0">
      <w:pPr>
        <w:numPr>
          <w:ilvl w:val="0"/>
          <w:numId w:val="51"/>
        </w:numPr>
        <w:spacing w:after="0" w:line="240" w:lineRule="auto"/>
        <w:ind w:left="0" w:right="55" w:hanging="360"/>
        <w:rPr>
          <w:sz w:val="22"/>
        </w:rPr>
      </w:pPr>
      <w:r w:rsidRPr="00586606">
        <w:rPr>
          <w:sz w:val="22"/>
        </w:rPr>
        <w:t>A szervezeti egység vezetője felel az általa irányított szervezeti egység adatkezelési tevékenységéért.</w:t>
      </w:r>
      <w:r w:rsidRPr="00586606">
        <w:rPr>
          <w:b/>
          <w:sz w:val="22"/>
        </w:rPr>
        <w:t xml:space="preserve"> </w:t>
      </w:r>
    </w:p>
    <w:p w:rsidR="00881218" w:rsidRPr="00586606" w:rsidRDefault="00F85616" w:rsidP="001025D0">
      <w:pPr>
        <w:numPr>
          <w:ilvl w:val="0"/>
          <w:numId w:val="51"/>
        </w:numPr>
        <w:spacing w:after="0" w:line="240" w:lineRule="auto"/>
        <w:ind w:left="0" w:right="55" w:hanging="360"/>
        <w:rPr>
          <w:sz w:val="22"/>
        </w:rPr>
      </w:pPr>
      <w:r w:rsidRPr="00586606">
        <w:rPr>
          <w:sz w:val="22"/>
        </w:rPr>
        <w:t xml:space="preserve">A szervezeti egység vezetője </w:t>
      </w:r>
    </w:p>
    <w:p w:rsidR="00881218" w:rsidRPr="00586606" w:rsidRDefault="00F85616" w:rsidP="001025D0">
      <w:pPr>
        <w:numPr>
          <w:ilvl w:val="0"/>
          <w:numId w:val="52"/>
        </w:numPr>
        <w:spacing w:after="0" w:line="240" w:lineRule="auto"/>
        <w:ind w:left="0" w:right="55" w:hanging="425"/>
        <w:rPr>
          <w:sz w:val="22"/>
        </w:rPr>
      </w:pPr>
      <w:r w:rsidRPr="00586606">
        <w:rPr>
          <w:sz w:val="22"/>
        </w:rPr>
        <w:t xml:space="preserve">ellenőrzi tevékenységét, </w:t>
      </w:r>
    </w:p>
    <w:p w:rsidR="00881218" w:rsidRPr="00586606" w:rsidRDefault="00F85616" w:rsidP="001025D0">
      <w:pPr>
        <w:numPr>
          <w:ilvl w:val="0"/>
          <w:numId w:val="52"/>
        </w:numPr>
        <w:spacing w:after="0" w:line="240" w:lineRule="auto"/>
        <w:ind w:left="0" w:right="55" w:hanging="425"/>
        <w:rPr>
          <w:sz w:val="22"/>
        </w:rPr>
      </w:pPr>
      <w:r w:rsidRPr="00586606">
        <w:rPr>
          <w:sz w:val="22"/>
        </w:rPr>
        <w:t xml:space="preserve">dönt a kötelező nyilvántartási időt követően a nyilvántartott adatok további tárolásáról vagy megsemmisítéséről. </w:t>
      </w:r>
    </w:p>
    <w:p w:rsidR="00EE6024" w:rsidRPr="00586606" w:rsidRDefault="00EE6024" w:rsidP="001025D0">
      <w:pPr>
        <w:numPr>
          <w:ilvl w:val="0"/>
          <w:numId w:val="51"/>
        </w:numPr>
        <w:spacing w:after="0" w:line="240" w:lineRule="auto"/>
        <w:ind w:left="0" w:right="55" w:hanging="360"/>
        <w:rPr>
          <w:sz w:val="22"/>
        </w:rPr>
      </w:pPr>
      <w:r w:rsidRPr="00586606">
        <w:rPr>
          <w:sz w:val="22"/>
        </w:rPr>
        <w:t xml:space="preserve">Az iskolák vezetői </w:t>
      </w:r>
    </w:p>
    <w:p w:rsidR="00EE6024" w:rsidRPr="000749D3" w:rsidRDefault="00EE6024" w:rsidP="000749D3">
      <w:pPr>
        <w:pStyle w:val="Listaszerbekezds"/>
        <w:numPr>
          <w:ilvl w:val="1"/>
          <w:numId w:val="50"/>
        </w:numPr>
        <w:spacing w:after="0" w:line="240" w:lineRule="auto"/>
        <w:ind w:left="0" w:right="55" w:hanging="426"/>
        <w:rPr>
          <w:sz w:val="22"/>
        </w:rPr>
      </w:pPr>
      <w:r w:rsidRPr="000749D3">
        <w:rPr>
          <w:sz w:val="22"/>
        </w:rPr>
        <w:t xml:space="preserve">kijelöli a helyi adatvédelmi felelőst, </w:t>
      </w:r>
    </w:p>
    <w:p w:rsidR="00EE6024" w:rsidRPr="000749D3" w:rsidRDefault="00EE6024" w:rsidP="000749D3">
      <w:pPr>
        <w:pStyle w:val="Listaszerbekezds"/>
        <w:numPr>
          <w:ilvl w:val="1"/>
          <w:numId w:val="50"/>
        </w:numPr>
        <w:spacing w:after="0" w:line="240" w:lineRule="auto"/>
        <w:ind w:left="0" w:right="55" w:hanging="426"/>
        <w:rPr>
          <w:sz w:val="22"/>
        </w:rPr>
      </w:pPr>
      <w:r w:rsidRPr="000749D3">
        <w:rPr>
          <w:sz w:val="22"/>
        </w:rPr>
        <w:t xml:space="preserve">ellenőrzi tevékenységét, </w:t>
      </w:r>
    </w:p>
    <w:p w:rsidR="00EE6024" w:rsidRPr="000749D3" w:rsidRDefault="00EE6024" w:rsidP="000749D3">
      <w:pPr>
        <w:pStyle w:val="Listaszerbekezds"/>
        <w:numPr>
          <w:ilvl w:val="1"/>
          <w:numId w:val="50"/>
        </w:numPr>
        <w:spacing w:after="0" w:line="240" w:lineRule="auto"/>
        <w:ind w:left="0" w:right="55" w:hanging="426"/>
        <w:rPr>
          <w:sz w:val="22"/>
        </w:rPr>
      </w:pPr>
      <w:r w:rsidRPr="000749D3">
        <w:rPr>
          <w:sz w:val="22"/>
        </w:rPr>
        <w:t xml:space="preserve">dönt a kötelező nyilvántartási időt követően a nyilvántartott adatok további tárolásáról vagy megsemmisítéséről. </w:t>
      </w:r>
    </w:p>
    <w:p w:rsidR="00881218" w:rsidRPr="00586606" w:rsidRDefault="00F85616" w:rsidP="001025D0">
      <w:pPr>
        <w:numPr>
          <w:ilvl w:val="0"/>
          <w:numId w:val="53"/>
        </w:numPr>
        <w:spacing w:after="0" w:line="240" w:lineRule="auto"/>
        <w:ind w:left="0" w:right="55" w:hanging="360"/>
        <w:rPr>
          <w:sz w:val="22"/>
        </w:rPr>
      </w:pPr>
      <w:r w:rsidRPr="00586606">
        <w:rPr>
          <w:sz w:val="22"/>
        </w:rPr>
        <w:t>Helyi adatvédelmi felelőst kell kijelölni a</w:t>
      </w:r>
      <w:r w:rsidR="00C17E21" w:rsidRPr="00586606">
        <w:rPr>
          <w:sz w:val="22"/>
        </w:rPr>
        <w:t>z iskolák székhelyén</w:t>
      </w:r>
      <w:r w:rsidRPr="00586606">
        <w:rPr>
          <w:sz w:val="22"/>
        </w:rPr>
        <w:t xml:space="preserve">. </w:t>
      </w:r>
    </w:p>
    <w:p w:rsidR="00881218" w:rsidRPr="00586606" w:rsidRDefault="00F85616" w:rsidP="001025D0">
      <w:pPr>
        <w:numPr>
          <w:ilvl w:val="0"/>
          <w:numId w:val="53"/>
        </w:numPr>
        <w:spacing w:after="0" w:line="240" w:lineRule="auto"/>
        <w:ind w:left="0" w:right="55" w:hanging="360"/>
        <w:rPr>
          <w:sz w:val="22"/>
        </w:rPr>
      </w:pPr>
      <w:r w:rsidRPr="00586606">
        <w:rPr>
          <w:sz w:val="22"/>
        </w:rPr>
        <w:t xml:space="preserve">A helyi adatvédelmi felelősnek </w:t>
      </w:r>
    </w:p>
    <w:p w:rsidR="00881218" w:rsidRPr="00586606" w:rsidRDefault="00F85616" w:rsidP="001025D0">
      <w:pPr>
        <w:numPr>
          <w:ilvl w:val="1"/>
          <w:numId w:val="53"/>
        </w:numPr>
        <w:spacing w:after="0" w:line="240" w:lineRule="auto"/>
        <w:ind w:left="0" w:right="55" w:hanging="425"/>
        <w:rPr>
          <w:sz w:val="22"/>
        </w:rPr>
      </w:pPr>
      <w:r w:rsidRPr="00586606">
        <w:rPr>
          <w:sz w:val="22"/>
        </w:rPr>
        <w:t xml:space="preserve">felsőfokú végzettségű és </w:t>
      </w:r>
    </w:p>
    <w:p w:rsidR="00881218" w:rsidRPr="00586606" w:rsidRDefault="00F85616" w:rsidP="001025D0">
      <w:pPr>
        <w:numPr>
          <w:ilvl w:val="1"/>
          <w:numId w:val="53"/>
        </w:numPr>
        <w:spacing w:after="0" w:line="240" w:lineRule="auto"/>
        <w:ind w:left="0" w:right="55" w:hanging="425"/>
        <w:rPr>
          <w:sz w:val="22"/>
        </w:rPr>
      </w:pPr>
      <w:r w:rsidRPr="00586606">
        <w:rPr>
          <w:sz w:val="22"/>
        </w:rPr>
        <w:t xml:space="preserve">szakmai rátermettség és különösen az adatvédelmi jog és gyakorlat ismerete, valamint a jogszabályokban előírt feladatok ellátására alkalmas </w:t>
      </w:r>
    </w:p>
    <w:p w:rsidR="00881218" w:rsidRPr="00586606" w:rsidRDefault="00F85616" w:rsidP="008D3F6C">
      <w:pPr>
        <w:spacing w:after="0" w:line="240" w:lineRule="auto"/>
        <w:ind w:left="0" w:right="55" w:firstLine="0"/>
        <w:rPr>
          <w:sz w:val="22"/>
        </w:rPr>
      </w:pPr>
      <w:r w:rsidRPr="00586606">
        <w:rPr>
          <w:sz w:val="22"/>
        </w:rPr>
        <w:t xml:space="preserve">személyt kell kijelölni. </w:t>
      </w:r>
    </w:p>
    <w:p w:rsidR="00881218" w:rsidRPr="00586606" w:rsidRDefault="00F85616" w:rsidP="001025D0">
      <w:pPr>
        <w:numPr>
          <w:ilvl w:val="0"/>
          <w:numId w:val="53"/>
        </w:numPr>
        <w:spacing w:after="0" w:line="240" w:lineRule="auto"/>
        <w:ind w:left="0" w:right="55" w:hanging="360"/>
        <w:rPr>
          <w:sz w:val="22"/>
        </w:rPr>
      </w:pPr>
      <w:r w:rsidRPr="00586606">
        <w:rPr>
          <w:sz w:val="22"/>
        </w:rPr>
        <w:t xml:space="preserve">A helyi adatvédelmi felelős </w:t>
      </w:r>
    </w:p>
    <w:p w:rsidR="00881218" w:rsidRPr="00586606" w:rsidRDefault="00F85616" w:rsidP="001025D0">
      <w:pPr>
        <w:numPr>
          <w:ilvl w:val="1"/>
          <w:numId w:val="53"/>
        </w:numPr>
        <w:spacing w:after="0" w:line="240" w:lineRule="auto"/>
        <w:ind w:left="0" w:right="55" w:hanging="425"/>
        <w:rPr>
          <w:sz w:val="22"/>
        </w:rPr>
      </w:pPr>
      <w:r w:rsidRPr="00586606">
        <w:rPr>
          <w:sz w:val="22"/>
        </w:rPr>
        <w:t xml:space="preserve">közreműködik a szervezeti egységhez érkező illetve érintő, személyes adat kezelését érintő panaszok megválaszolásában, </w:t>
      </w:r>
    </w:p>
    <w:p w:rsidR="00881218" w:rsidRPr="00586606" w:rsidRDefault="00F85616" w:rsidP="001025D0">
      <w:pPr>
        <w:numPr>
          <w:ilvl w:val="1"/>
          <w:numId w:val="53"/>
        </w:numPr>
        <w:spacing w:after="0" w:line="240" w:lineRule="auto"/>
        <w:ind w:left="0" w:right="55" w:hanging="426"/>
        <w:rPr>
          <w:sz w:val="22"/>
        </w:rPr>
      </w:pPr>
      <w:r w:rsidRPr="00586606">
        <w:rPr>
          <w:sz w:val="22"/>
        </w:rPr>
        <w:t>adatot szolgáltat a panaszokról, az adatkérése</w:t>
      </w:r>
      <w:r w:rsidR="002352D2" w:rsidRPr="00586606">
        <w:rPr>
          <w:sz w:val="22"/>
        </w:rPr>
        <w:t>kről, valamint az intézkedésről,</w:t>
      </w:r>
    </w:p>
    <w:p w:rsidR="00881218" w:rsidRPr="00586606" w:rsidRDefault="00F85616" w:rsidP="001025D0">
      <w:pPr>
        <w:numPr>
          <w:ilvl w:val="1"/>
          <w:numId w:val="53"/>
        </w:numPr>
        <w:spacing w:after="0" w:line="240" w:lineRule="auto"/>
        <w:ind w:left="0" w:right="55" w:hanging="425"/>
        <w:rPr>
          <w:sz w:val="22"/>
        </w:rPr>
      </w:pPr>
      <w:r w:rsidRPr="00586606">
        <w:rPr>
          <w:sz w:val="22"/>
        </w:rPr>
        <w:t>szükség esetén gondoskodik adatkezelési tájékoztatók elkészítés</w:t>
      </w:r>
      <w:r w:rsidR="002352D2" w:rsidRPr="00586606">
        <w:rPr>
          <w:sz w:val="22"/>
        </w:rPr>
        <w:t>éről és ezek felülvizsgálatáról,</w:t>
      </w:r>
    </w:p>
    <w:p w:rsidR="00881218" w:rsidRPr="00586606" w:rsidRDefault="00F85616" w:rsidP="001025D0">
      <w:pPr>
        <w:numPr>
          <w:ilvl w:val="1"/>
          <w:numId w:val="53"/>
        </w:numPr>
        <w:spacing w:after="0" w:line="240" w:lineRule="auto"/>
        <w:ind w:left="0" w:right="55" w:hanging="425"/>
        <w:rPr>
          <w:sz w:val="22"/>
        </w:rPr>
      </w:pPr>
      <w:r w:rsidRPr="00586606">
        <w:rPr>
          <w:sz w:val="22"/>
        </w:rPr>
        <w:t>vezeti a szervezeti egység adat</w:t>
      </w:r>
      <w:r w:rsidR="002352D2" w:rsidRPr="00586606">
        <w:rPr>
          <w:sz w:val="22"/>
        </w:rPr>
        <w:t>védelmi tárgyú nyilvántartásait,</w:t>
      </w:r>
    </w:p>
    <w:p w:rsidR="00881218" w:rsidRPr="00586606" w:rsidRDefault="00F85616" w:rsidP="001025D0">
      <w:pPr>
        <w:numPr>
          <w:ilvl w:val="1"/>
          <w:numId w:val="53"/>
        </w:numPr>
        <w:spacing w:after="0" w:line="240" w:lineRule="auto"/>
        <w:ind w:left="0" w:right="55" w:hanging="425"/>
        <w:rPr>
          <w:sz w:val="22"/>
        </w:rPr>
      </w:pPr>
      <w:r w:rsidRPr="00586606">
        <w:rPr>
          <w:sz w:val="22"/>
        </w:rPr>
        <w:t>önellenőrzéssel felülvizsgálja és az adatkezeléssel összefüggő dokumentumok és intézkedések, nyilvántartások megfelelőségét és az erről kész</w:t>
      </w:r>
      <w:r w:rsidR="002352D2" w:rsidRPr="00586606">
        <w:rPr>
          <w:sz w:val="22"/>
        </w:rPr>
        <w:t>ített jegyzőkönyvet megküldi a Centrum adatvédelmi tisztviselőjének,</w:t>
      </w:r>
    </w:p>
    <w:p w:rsidR="00881218" w:rsidRPr="00586606" w:rsidRDefault="00F85616" w:rsidP="001025D0">
      <w:pPr>
        <w:numPr>
          <w:ilvl w:val="1"/>
          <w:numId w:val="53"/>
        </w:numPr>
        <w:spacing w:after="0" w:line="240" w:lineRule="auto"/>
        <w:ind w:left="0" w:right="55" w:hanging="425"/>
        <w:rPr>
          <w:sz w:val="22"/>
        </w:rPr>
      </w:pPr>
      <w:r w:rsidRPr="00586606">
        <w:rPr>
          <w:sz w:val="22"/>
        </w:rPr>
        <w:t xml:space="preserve">segíti az adatvédelmi tisztviselő által folytatott, a szervezeti egységét érintő vizsgálatot, </w:t>
      </w:r>
    </w:p>
    <w:p w:rsidR="00881218" w:rsidRPr="00586606" w:rsidRDefault="0042500E" w:rsidP="001025D0">
      <w:pPr>
        <w:numPr>
          <w:ilvl w:val="1"/>
          <w:numId w:val="53"/>
        </w:numPr>
        <w:spacing w:after="0" w:line="240" w:lineRule="auto"/>
        <w:ind w:left="0" w:right="55" w:hanging="425"/>
        <w:rPr>
          <w:sz w:val="22"/>
        </w:rPr>
      </w:pPr>
      <w:r w:rsidRPr="00586606">
        <w:rPr>
          <w:sz w:val="22"/>
        </w:rPr>
        <w:t xml:space="preserve">megszervezi az </w:t>
      </w:r>
      <w:r w:rsidR="00F85616" w:rsidRPr="00586606">
        <w:rPr>
          <w:sz w:val="22"/>
        </w:rPr>
        <w:t xml:space="preserve">adatkezeléssel és adatfeldolgozással foglalkozó személyek adatvédelmi oktatását, </w:t>
      </w:r>
    </w:p>
    <w:p w:rsidR="00881218" w:rsidRPr="00586606" w:rsidRDefault="00F85616" w:rsidP="001025D0">
      <w:pPr>
        <w:numPr>
          <w:ilvl w:val="1"/>
          <w:numId w:val="53"/>
        </w:numPr>
        <w:spacing w:after="0" w:line="240" w:lineRule="auto"/>
        <w:ind w:left="0" w:right="55" w:hanging="425"/>
        <w:rPr>
          <w:sz w:val="22"/>
        </w:rPr>
      </w:pPr>
      <w:r w:rsidRPr="00586606">
        <w:rPr>
          <w:sz w:val="22"/>
        </w:rPr>
        <w:t xml:space="preserve">tájékoztatja az adatvédelmi tisztviselőt a bekövetkezett adatvédelmi incidensről, </w:t>
      </w:r>
    </w:p>
    <w:p w:rsidR="00881218" w:rsidRPr="00586606" w:rsidRDefault="00F85616" w:rsidP="001025D0">
      <w:pPr>
        <w:numPr>
          <w:ilvl w:val="1"/>
          <w:numId w:val="53"/>
        </w:numPr>
        <w:spacing w:after="0" w:line="240" w:lineRule="auto"/>
        <w:ind w:left="0" w:right="55" w:hanging="425"/>
        <w:rPr>
          <w:sz w:val="22"/>
        </w:rPr>
      </w:pPr>
      <w:r w:rsidRPr="00586606">
        <w:rPr>
          <w:sz w:val="22"/>
        </w:rPr>
        <w:t xml:space="preserve">adatot szolgáltat </w:t>
      </w:r>
      <w:r w:rsidR="00E54BCE" w:rsidRPr="00586606">
        <w:rPr>
          <w:sz w:val="22"/>
        </w:rPr>
        <w:t>az</w:t>
      </w:r>
      <w:r w:rsidRPr="00586606">
        <w:rPr>
          <w:sz w:val="22"/>
        </w:rPr>
        <w:t xml:space="preserve"> érkezett, vagy a szervezeti egységnél fellelhető közérdek</w:t>
      </w:r>
      <w:r w:rsidR="00E54BCE" w:rsidRPr="00586606">
        <w:rPr>
          <w:sz w:val="22"/>
        </w:rPr>
        <w:t>ű adatkérések megválaszolásához,</w:t>
      </w:r>
    </w:p>
    <w:p w:rsidR="00881218" w:rsidRPr="00586606" w:rsidRDefault="00F85616" w:rsidP="001025D0">
      <w:pPr>
        <w:numPr>
          <w:ilvl w:val="0"/>
          <w:numId w:val="53"/>
        </w:numPr>
        <w:spacing w:after="0" w:line="240" w:lineRule="auto"/>
        <w:ind w:left="0" w:right="55" w:hanging="360"/>
        <w:rPr>
          <w:sz w:val="22"/>
        </w:rPr>
      </w:pPr>
      <w:r w:rsidRPr="00586606">
        <w:rPr>
          <w:sz w:val="22"/>
        </w:rPr>
        <w:t>Ahol nincs kijelölt helyi adatvédelmi felelős, ott e szabályzatban megjelölt feladatait a</w:t>
      </w:r>
      <w:r w:rsidR="00FA64FA" w:rsidRPr="00586606">
        <w:rPr>
          <w:sz w:val="22"/>
        </w:rPr>
        <w:t>z igazgató</w:t>
      </w:r>
      <w:r w:rsidRPr="00586606">
        <w:rPr>
          <w:sz w:val="22"/>
        </w:rPr>
        <w:t xml:space="preserve"> látja el.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BC36DD" w:rsidP="008D3F6C">
      <w:pPr>
        <w:pStyle w:val="Cmsor3"/>
        <w:spacing w:after="0" w:line="240" w:lineRule="auto"/>
        <w:ind w:left="0"/>
        <w:rPr>
          <w:sz w:val="22"/>
        </w:rPr>
      </w:pPr>
      <w:r w:rsidRPr="00586606">
        <w:rPr>
          <w:sz w:val="22"/>
        </w:rPr>
        <w:t>3.3</w:t>
      </w:r>
      <w:r w:rsidR="00F85616" w:rsidRPr="00586606">
        <w:rPr>
          <w:sz w:val="22"/>
        </w:rPr>
        <w:t>.</w:t>
      </w:r>
      <w:r w:rsidR="00F85616" w:rsidRPr="00586606">
        <w:rPr>
          <w:rFonts w:eastAsia="Arial"/>
          <w:sz w:val="22"/>
        </w:rPr>
        <w:t xml:space="preserve"> </w:t>
      </w:r>
      <w:r w:rsidR="00F85616" w:rsidRPr="00586606">
        <w:rPr>
          <w:sz w:val="22"/>
        </w:rPr>
        <w:t xml:space="preserve">Az ellenőrzés rendszere </w:t>
      </w:r>
    </w:p>
    <w:p w:rsidR="00CE7381" w:rsidRPr="00586606" w:rsidRDefault="00CE7381" w:rsidP="00CE7381">
      <w:pPr>
        <w:rPr>
          <w:sz w:val="22"/>
        </w:rPr>
      </w:pPr>
    </w:p>
    <w:p w:rsidR="00881218" w:rsidRPr="00586606" w:rsidRDefault="00F85616" w:rsidP="001025D0">
      <w:pPr>
        <w:numPr>
          <w:ilvl w:val="0"/>
          <w:numId w:val="54"/>
        </w:numPr>
        <w:spacing w:after="0" w:line="240" w:lineRule="auto"/>
        <w:ind w:left="0" w:right="55" w:hanging="360"/>
        <w:rPr>
          <w:sz w:val="22"/>
        </w:rPr>
      </w:pPr>
      <w:r w:rsidRPr="00586606">
        <w:rPr>
          <w:sz w:val="22"/>
          <w:vertAlign w:val="superscript"/>
        </w:rPr>
        <w:footnoteReference w:id="81"/>
      </w:r>
      <w:r w:rsidRPr="00586606">
        <w:rPr>
          <w:sz w:val="22"/>
        </w:rPr>
        <w:t xml:space="preserve">A </w:t>
      </w:r>
      <w:r w:rsidR="004E2B8F" w:rsidRPr="00586606">
        <w:rPr>
          <w:sz w:val="22"/>
        </w:rPr>
        <w:t>főigazgató</w:t>
      </w:r>
      <w:r w:rsidRPr="00586606">
        <w:rPr>
          <w:sz w:val="22"/>
        </w:rPr>
        <w:t xml:space="preserve"> és a kancellár az adatvédelmi tisztviselő útján folyamatba építve vizsgálja az adatkezelésre és –védelemre vonatkozó jogszabályok végrehajtásával összefüggő kötelezettségek teljesítését. A vizsgálat eredményéről az adatvédelmi tisztviselő évente jelentést készít a </w:t>
      </w:r>
      <w:r w:rsidR="004E2B8F" w:rsidRPr="00586606">
        <w:rPr>
          <w:sz w:val="22"/>
        </w:rPr>
        <w:t>főigazgató</w:t>
      </w:r>
      <w:r w:rsidRPr="00586606">
        <w:rPr>
          <w:sz w:val="22"/>
        </w:rPr>
        <w:t xml:space="preserve"> és a kancellár részére</w:t>
      </w:r>
      <w:r w:rsidRPr="00586606">
        <w:rPr>
          <w:b/>
          <w:sz w:val="22"/>
        </w:rPr>
        <w:t xml:space="preserve">. </w:t>
      </w:r>
    </w:p>
    <w:p w:rsidR="00881218" w:rsidRPr="00586606" w:rsidRDefault="00F85616" w:rsidP="001025D0">
      <w:pPr>
        <w:numPr>
          <w:ilvl w:val="0"/>
          <w:numId w:val="54"/>
        </w:numPr>
        <w:spacing w:after="0" w:line="240" w:lineRule="auto"/>
        <w:ind w:left="0" w:right="55" w:hanging="360"/>
        <w:rPr>
          <w:sz w:val="22"/>
        </w:rPr>
      </w:pPr>
      <w:r w:rsidRPr="00586606">
        <w:rPr>
          <w:sz w:val="22"/>
        </w:rPr>
        <w:t>A szervezeti egységek az adatkezelési folyamatokat, azok megfelelőségét folyamatba épített önellenőrzéssel vizsgálják.</w:t>
      </w:r>
      <w:r w:rsidRPr="00586606">
        <w:rPr>
          <w:b/>
          <w:sz w:val="22"/>
        </w:rPr>
        <w:t xml:space="preserve"> </w:t>
      </w:r>
    </w:p>
    <w:p w:rsidR="00881218" w:rsidRPr="00586606" w:rsidRDefault="00F85616" w:rsidP="001025D0">
      <w:pPr>
        <w:numPr>
          <w:ilvl w:val="0"/>
          <w:numId w:val="54"/>
        </w:numPr>
        <w:spacing w:after="0" w:line="240" w:lineRule="auto"/>
        <w:ind w:left="0" w:right="55" w:hanging="360"/>
        <w:rPr>
          <w:sz w:val="22"/>
        </w:rPr>
      </w:pPr>
      <w:r w:rsidRPr="00586606">
        <w:rPr>
          <w:sz w:val="22"/>
        </w:rPr>
        <w:t xml:space="preserve">Az adatvédelmi tisztviselő éves ellenőrzési terv alapján ellenőrzi, hogy </w:t>
      </w:r>
      <w:r w:rsidR="007D5E23">
        <w:rPr>
          <w:sz w:val="22"/>
        </w:rPr>
        <w:t xml:space="preserve">az iskola </w:t>
      </w:r>
      <w:r w:rsidR="003A35D8">
        <w:rPr>
          <w:sz w:val="22"/>
        </w:rPr>
        <w:t xml:space="preserve"> </w:t>
      </w:r>
      <w:r w:rsidRPr="00586606">
        <w:rPr>
          <w:sz w:val="22"/>
        </w:rPr>
        <w:t xml:space="preserve">szervezeti egységei  </w:t>
      </w:r>
    </w:p>
    <w:p w:rsidR="00881218" w:rsidRPr="00586606" w:rsidRDefault="00F85616" w:rsidP="001025D0">
      <w:pPr>
        <w:numPr>
          <w:ilvl w:val="1"/>
          <w:numId w:val="54"/>
        </w:numPr>
        <w:spacing w:after="0" w:line="240" w:lineRule="auto"/>
        <w:ind w:left="0" w:right="55" w:hanging="360"/>
        <w:rPr>
          <w:sz w:val="22"/>
        </w:rPr>
      </w:pPr>
      <w:r w:rsidRPr="00586606">
        <w:rPr>
          <w:sz w:val="22"/>
        </w:rPr>
        <w:t xml:space="preserve">eleget tesznek-e az adatvédelmi incidensekkel kapcsolatos kötelezettségeiknek, </w:t>
      </w:r>
    </w:p>
    <w:p w:rsidR="00881218" w:rsidRPr="00586606" w:rsidRDefault="00F85616" w:rsidP="001025D0">
      <w:pPr>
        <w:numPr>
          <w:ilvl w:val="1"/>
          <w:numId w:val="54"/>
        </w:numPr>
        <w:spacing w:after="0" w:line="240" w:lineRule="auto"/>
        <w:ind w:left="0" w:right="55" w:hanging="360"/>
        <w:rPr>
          <w:sz w:val="22"/>
        </w:rPr>
      </w:pPr>
      <w:r w:rsidRPr="00586606">
        <w:rPr>
          <w:sz w:val="22"/>
        </w:rPr>
        <w:t xml:space="preserve">eleget tesznek-e a személyes adatok védelmével kapcsolatos kötelezettségeiknek, különösen </w:t>
      </w:r>
    </w:p>
    <w:p w:rsidR="00881218" w:rsidRPr="00586606" w:rsidRDefault="00F85616" w:rsidP="000802BC">
      <w:pPr>
        <w:spacing w:after="0" w:line="240" w:lineRule="auto"/>
        <w:ind w:left="0" w:right="55" w:firstLine="0"/>
        <w:rPr>
          <w:sz w:val="22"/>
        </w:rPr>
      </w:pPr>
      <w:proofErr w:type="spellStart"/>
      <w:r w:rsidRPr="00586606">
        <w:rPr>
          <w:sz w:val="22"/>
        </w:rPr>
        <w:t>ba</w:t>
      </w:r>
      <w:proofErr w:type="spellEnd"/>
      <w:r w:rsidRPr="00586606">
        <w:rPr>
          <w:sz w:val="22"/>
        </w:rPr>
        <w:t>)</w:t>
      </w:r>
      <w:r w:rsidRPr="00586606">
        <w:rPr>
          <w:rFonts w:eastAsia="Arial"/>
          <w:sz w:val="22"/>
        </w:rPr>
        <w:t xml:space="preserve"> </w:t>
      </w:r>
      <w:r w:rsidRPr="00586606">
        <w:rPr>
          <w:sz w:val="22"/>
        </w:rPr>
        <w:t xml:space="preserve">az érintettek tájékoztatási kötelezettségének, </w:t>
      </w:r>
    </w:p>
    <w:p w:rsidR="00881218" w:rsidRPr="00586606" w:rsidRDefault="00F85616" w:rsidP="000802BC">
      <w:pPr>
        <w:spacing w:after="0" w:line="240" w:lineRule="auto"/>
        <w:ind w:left="0" w:right="55" w:firstLine="0"/>
        <w:rPr>
          <w:sz w:val="22"/>
        </w:rPr>
      </w:pPr>
      <w:proofErr w:type="spellStart"/>
      <w:r w:rsidRPr="00586606">
        <w:rPr>
          <w:sz w:val="22"/>
        </w:rPr>
        <w:t>bb</w:t>
      </w:r>
      <w:proofErr w:type="spellEnd"/>
      <w:r w:rsidRPr="00586606">
        <w:rPr>
          <w:sz w:val="22"/>
        </w:rPr>
        <w:t>)</w:t>
      </w:r>
      <w:r w:rsidRPr="00586606">
        <w:rPr>
          <w:rFonts w:eastAsia="Arial"/>
          <w:sz w:val="22"/>
        </w:rPr>
        <w:t xml:space="preserve"> </w:t>
      </w:r>
      <w:r w:rsidR="000802BC" w:rsidRPr="00586606">
        <w:rPr>
          <w:sz w:val="22"/>
        </w:rPr>
        <w:t xml:space="preserve">az érintettek </w:t>
      </w:r>
      <w:r w:rsidRPr="00586606">
        <w:rPr>
          <w:sz w:val="22"/>
        </w:rPr>
        <w:t>hozzáférési</w:t>
      </w:r>
      <w:r w:rsidR="000802BC" w:rsidRPr="00586606">
        <w:rPr>
          <w:sz w:val="22"/>
        </w:rPr>
        <w:t xml:space="preserve"> jogának biztosításával </w:t>
      </w:r>
      <w:r w:rsidRPr="00586606">
        <w:rPr>
          <w:sz w:val="22"/>
        </w:rPr>
        <w:t xml:space="preserve">kapcsolatos kötelezettségeiknek, </w:t>
      </w:r>
    </w:p>
    <w:p w:rsidR="00881218" w:rsidRPr="00586606" w:rsidRDefault="00F85616" w:rsidP="000802BC">
      <w:pPr>
        <w:spacing w:after="0" w:line="240" w:lineRule="auto"/>
        <w:ind w:left="0" w:right="73" w:firstLine="0"/>
        <w:rPr>
          <w:sz w:val="22"/>
        </w:rPr>
      </w:pPr>
      <w:proofErr w:type="spellStart"/>
      <w:r w:rsidRPr="00586606">
        <w:rPr>
          <w:sz w:val="22"/>
        </w:rPr>
        <w:t>bc</w:t>
      </w:r>
      <w:proofErr w:type="spellEnd"/>
      <w:r w:rsidRPr="00586606">
        <w:rPr>
          <w:sz w:val="22"/>
        </w:rPr>
        <w:t>)</w:t>
      </w:r>
      <w:r w:rsidRPr="00586606">
        <w:rPr>
          <w:rFonts w:eastAsia="Arial"/>
          <w:sz w:val="22"/>
        </w:rPr>
        <w:t xml:space="preserve"> </w:t>
      </w:r>
      <w:r w:rsidRPr="00586606">
        <w:rPr>
          <w:sz w:val="22"/>
        </w:rPr>
        <w:t xml:space="preserve">az érintettek jogának biztosításával kapcsolatos kötelezettségeiknek. </w:t>
      </w:r>
    </w:p>
    <w:p w:rsidR="00881218" w:rsidRPr="00586606" w:rsidRDefault="00F85616" w:rsidP="001025D0">
      <w:pPr>
        <w:numPr>
          <w:ilvl w:val="0"/>
          <w:numId w:val="54"/>
        </w:numPr>
        <w:spacing w:after="0" w:line="240" w:lineRule="auto"/>
        <w:ind w:left="0" w:right="55" w:hanging="360"/>
        <w:rPr>
          <w:sz w:val="22"/>
        </w:rPr>
      </w:pPr>
      <w:r w:rsidRPr="00586606">
        <w:rPr>
          <w:sz w:val="22"/>
        </w:rPr>
        <w:t xml:space="preserve">Az ellenőrzésről jegyzőkönyvet készít és az alábbi intézkedéseket teszi: </w:t>
      </w:r>
    </w:p>
    <w:p w:rsidR="00881218" w:rsidRPr="00586606" w:rsidRDefault="00F85616" w:rsidP="001025D0">
      <w:pPr>
        <w:numPr>
          <w:ilvl w:val="1"/>
          <w:numId w:val="54"/>
        </w:numPr>
        <w:spacing w:after="0" w:line="240" w:lineRule="auto"/>
        <w:ind w:left="0" w:right="55" w:hanging="360"/>
        <w:rPr>
          <w:sz w:val="22"/>
        </w:rPr>
      </w:pPr>
      <w:r w:rsidRPr="00586606">
        <w:rPr>
          <w:sz w:val="22"/>
        </w:rPr>
        <w:t xml:space="preserve">hiányosság észlelése esetén 15 napon belül, 15 napos határidővel intézkedésre hívja fel az érintett szervezeti egység vezetőjét, </w:t>
      </w:r>
    </w:p>
    <w:p w:rsidR="00881218" w:rsidRPr="00586606" w:rsidRDefault="00F85616" w:rsidP="001025D0">
      <w:pPr>
        <w:numPr>
          <w:ilvl w:val="1"/>
          <w:numId w:val="54"/>
        </w:numPr>
        <w:spacing w:after="0" w:line="240" w:lineRule="auto"/>
        <w:ind w:left="0" w:right="55" w:hanging="360"/>
        <w:rPr>
          <w:sz w:val="22"/>
        </w:rPr>
      </w:pPr>
      <w:r w:rsidRPr="00586606">
        <w:rPr>
          <w:sz w:val="22"/>
        </w:rPr>
        <w:t xml:space="preserve">az intézkedési határidő leteltét követően, az intézkedés teljesítésének ellenőrzésére, 15 napon belül utóellenőrzést végez. A hiányosság további fennállása esetén 8 napon belül, 8 napos határidővel intézkedésre hívja fel az érintett szervezeti egység vezetőjét. </w:t>
      </w:r>
    </w:p>
    <w:p w:rsidR="00881218" w:rsidRPr="00586606" w:rsidRDefault="00F85616" w:rsidP="001025D0">
      <w:pPr>
        <w:numPr>
          <w:ilvl w:val="1"/>
          <w:numId w:val="54"/>
        </w:numPr>
        <w:spacing w:after="0" w:line="240" w:lineRule="auto"/>
        <w:ind w:left="0" w:right="55" w:hanging="360"/>
        <w:rPr>
          <w:sz w:val="22"/>
        </w:rPr>
      </w:pPr>
      <w:r w:rsidRPr="00586606">
        <w:rPr>
          <w:sz w:val="22"/>
        </w:rPr>
        <w:t xml:space="preserve">Az utóellenőrzést követően 8 napon belül ellenőrzi az intézkedés végrehajtását, az intézkedés elmaradása vagy nem megfelelő teljesítése esetén tájékoztatja a </w:t>
      </w:r>
      <w:r w:rsidR="00C57F6E" w:rsidRPr="00586606">
        <w:rPr>
          <w:sz w:val="22"/>
        </w:rPr>
        <w:t xml:space="preserve">főigazgatót és a </w:t>
      </w:r>
      <w:r w:rsidRPr="00586606">
        <w:rPr>
          <w:sz w:val="22"/>
        </w:rPr>
        <w:t>kancellárt</w:t>
      </w:r>
      <w:r w:rsidR="00C57F6E" w:rsidRPr="00586606">
        <w:rPr>
          <w:sz w:val="22"/>
        </w:rPr>
        <w:t>,</w:t>
      </w:r>
      <w:r w:rsidRPr="00586606">
        <w:rPr>
          <w:sz w:val="22"/>
        </w:rPr>
        <w:t xml:space="preserve"> és 15 napon belüli intézkedési terv kiadásával intézkedését kéri </w:t>
      </w:r>
      <w:r w:rsidR="001C5976" w:rsidRPr="00586606">
        <w:rPr>
          <w:sz w:val="22"/>
        </w:rPr>
        <w:t xml:space="preserve">a </w:t>
      </w:r>
      <w:r w:rsidRPr="00586606">
        <w:rPr>
          <w:sz w:val="22"/>
        </w:rPr>
        <w:t xml:space="preserve">hiányosságok megszüntetésére. Az intézkedés elmaradása esetén 15 napon belül tájékoztatja a </w:t>
      </w:r>
      <w:r w:rsidR="001C5976" w:rsidRPr="00586606">
        <w:rPr>
          <w:sz w:val="22"/>
        </w:rPr>
        <w:t xml:space="preserve">főigazgatót és a </w:t>
      </w:r>
      <w:r w:rsidRPr="00586606">
        <w:rPr>
          <w:sz w:val="22"/>
        </w:rPr>
        <w:t xml:space="preserve">kancellárt a hiányosságról, az intézkedés elmaradásáról.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1"/>
        <w:spacing w:after="0" w:line="240" w:lineRule="auto"/>
        <w:ind w:left="0"/>
        <w:rPr>
          <w:sz w:val="22"/>
        </w:rPr>
      </w:pPr>
      <w:r w:rsidRPr="00586606">
        <w:rPr>
          <w:sz w:val="22"/>
        </w:rPr>
        <w:t>4.</w:t>
      </w:r>
      <w:r w:rsidRPr="00586606">
        <w:rPr>
          <w:rFonts w:eastAsia="Arial"/>
          <w:sz w:val="22"/>
        </w:rPr>
        <w:t xml:space="preserve"> </w:t>
      </w:r>
      <w:r w:rsidRPr="00586606">
        <w:rPr>
          <w:sz w:val="22"/>
        </w:rPr>
        <w:t xml:space="preserve">A MUNKAVÁLLALÓK ADATAINAK KEZELÉSE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pStyle w:val="Cmsor3"/>
        <w:spacing w:after="0" w:line="240" w:lineRule="auto"/>
        <w:ind w:left="0"/>
        <w:rPr>
          <w:sz w:val="22"/>
        </w:rPr>
      </w:pPr>
      <w:r w:rsidRPr="00586606">
        <w:rPr>
          <w:sz w:val="22"/>
        </w:rPr>
        <w:t>4.1.</w:t>
      </w:r>
      <w:r w:rsidRPr="00586606">
        <w:rPr>
          <w:rFonts w:eastAsia="Arial"/>
          <w:sz w:val="22"/>
        </w:rPr>
        <w:t xml:space="preserve"> </w:t>
      </w:r>
      <w:r w:rsidRPr="00586606">
        <w:rPr>
          <w:sz w:val="22"/>
        </w:rPr>
        <w:t xml:space="preserve">A személyügyi nyilvántartás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1025D0">
      <w:pPr>
        <w:numPr>
          <w:ilvl w:val="0"/>
          <w:numId w:val="55"/>
        </w:numPr>
        <w:spacing w:after="0" w:line="240" w:lineRule="auto"/>
        <w:ind w:left="0" w:right="55"/>
        <w:rPr>
          <w:sz w:val="22"/>
        </w:rPr>
      </w:pPr>
      <w:r w:rsidRPr="00586606">
        <w:rPr>
          <w:sz w:val="22"/>
        </w:rPr>
        <w:t xml:space="preserve">(gyűjtőfogalom) az oktatói, valamint egyéb munkavégzésre irányuló jogviszonyra vonatkozó tények dokumentálására szolgáló adatkezelés, melynek jogszabályi alapját </w:t>
      </w:r>
      <w:r w:rsidR="00053B44" w:rsidRPr="00586606">
        <w:rPr>
          <w:sz w:val="22"/>
        </w:rPr>
        <w:t xml:space="preserve">a </w:t>
      </w:r>
      <w:r w:rsidRPr="00586606">
        <w:rPr>
          <w:sz w:val="22"/>
        </w:rPr>
        <w:t>munkavállalók esetén, a munka törvénykönyvéről szóló 2012. évi I. törvény (Mt.),</w:t>
      </w:r>
      <w:r w:rsidR="00053B44" w:rsidRPr="00586606">
        <w:rPr>
          <w:sz w:val="22"/>
        </w:rPr>
        <w:t xml:space="preserve"> </w:t>
      </w:r>
      <w:r w:rsidRPr="00586606">
        <w:rPr>
          <w:sz w:val="22"/>
        </w:rPr>
        <w:t xml:space="preserve">megbízási jogviszonyban állók esetén a Polgári Törvénykönyvről 2013. évi V. törvény (Ptk.) valamint </w:t>
      </w:r>
      <w:r w:rsidR="007D5E23">
        <w:rPr>
          <w:sz w:val="22"/>
        </w:rPr>
        <w:t xml:space="preserve">az iskola </w:t>
      </w:r>
      <w:r w:rsidR="003A35D8">
        <w:rPr>
          <w:sz w:val="22"/>
        </w:rPr>
        <w:t xml:space="preserve"> </w:t>
      </w:r>
      <w:r w:rsidRPr="00586606">
        <w:rPr>
          <w:sz w:val="22"/>
        </w:rPr>
        <w:t xml:space="preserve">Szervezeti és Működési Szabályzata képezi. A személyügyi nyilvántartások körébe tartozik a </w:t>
      </w:r>
      <w:r w:rsidR="00053B44" w:rsidRPr="00586606">
        <w:rPr>
          <w:sz w:val="22"/>
        </w:rPr>
        <w:t>KRÉTA ( e-napló, GR, HR modul)</w:t>
      </w:r>
      <w:r w:rsidR="00012C5F" w:rsidRPr="00586606">
        <w:rPr>
          <w:sz w:val="22"/>
        </w:rPr>
        <w:t>, FAR</w:t>
      </w:r>
      <w:r w:rsidR="00053B44" w:rsidRPr="00586606">
        <w:rPr>
          <w:sz w:val="22"/>
        </w:rPr>
        <w:t xml:space="preserve"> és a SZIR </w:t>
      </w:r>
      <w:r w:rsidRPr="00586606">
        <w:rPr>
          <w:sz w:val="22"/>
        </w:rPr>
        <w:t xml:space="preserve">nyilvántartásba való adatszolgáltatás, a munkavégzéshez kapcsolódó </w:t>
      </w:r>
      <w:r w:rsidR="00053B44" w:rsidRPr="00586606">
        <w:rPr>
          <w:sz w:val="22"/>
        </w:rPr>
        <w:t>nyilatkozatok és nyilvántartások</w:t>
      </w:r>
      <w:r w:rsidRPr="00586606">
        <w:rPr>
          <w:sz w:val="22"/>
        </w:rPr>
        <w:t xml:space="preserve"> (példálózó jelleggel: munkaidő, képzési</w:t>
      </w:r>
      <w:r w:rsidR="00053B44" w:rsidRPr="00586606">
        <w:rPr>
          <w:sz w:val="22"/>
        </w:rPr>
        <w:t>,</w:t>
      </w:r>
      <w:r w:rsidRPr="00586606">
        <w:rPr>
          <w:sz w:val="22"/>
        </w:rPr>
        <w:t xml:space="preserve"> előmeneteli, minősít</w:t>
      </w:r>
      <w:r w:rsidR="00053B44" w:rsidRPr="00586606">
        <w:rPr>
          <w:sz w:val="22"/>
        </w:rPr>
        <w:t>ési követelmények, munkavédelem).</w:t>
      </w:r>
    </w:p>
    <w:p w:rsidR="00881218" w:rsidRPr="00586606" w:rsidRDefault="00F85616" w:rsidP="001025D0">
      <w:pPr>
        <w:numPr>
          <w:ilvl w:val="0"/>
          <w:numId w:val="55"/>
        </w:numPr>
        <w:spacing w:after="0" w:line="240" w:lineRule="auto"/>
        <w:ind w:left="0" w:right="55"/>
        <w:rPr>
          <w:sz w:val="22"/>
        </w:rPr>
      </w:pPr>
      <w:r w:rsidRPr="00586606">
        <w:rPr>
          <w:sz w:val="22"/>
        </w:rPr>
        <w:t xml:space="preserve">A személyügyi nyilvántartások adatai az oktatók, valamint az egyéb munkavégzésre irányuló személyek jogviszonyával kapcsolatos tények megállapítására, a besorolási követelmények igazolására és statisztikai adatszolgáltatásra használhatók fel. </w:t>
      </w:r>
    </w:p>
    <w:p w:rsidR="00881218" w:rsidRPr="00586606" w:rsidRDefault="00F85616" w:rsidP="001025D0">
      <w:pPr>
        <w:numPr>
          <w:ilvl w:val="0"/>
          <w:numId w:val="55"/>
        </w:numPr>
        <w:spacing w:after="0" w:line="240" w:lineRule="auto"/>
        <w:ind w:left="0" w:right="55"/>
        <w:rPr>
          <w:sz w:val="22"/>
        </w:rPr>
      </w:pPr>
      <w:r w:rsidRPr="00586606">
        <w:rPr>
          <w:sz w:val="22"/>
        </w:rPr>
        <w:t>A személyügyi</w:t>
      </w:r>
      <w:r w:rsidR="009E7106" w:rsidRPr="00586606">
        <w:rPr>
          <w:sz w:val="22"/>
        </w:rPr>
        <w:t xml:space="preserve"> </w:t>
      </w:r>
      <w:r w:rsidRPr="00586606">
        <w:rPr>
          <w:sz w:val="22"/>
        </w:rPr>
        <w:t xml:space="preserve">nyilvántartás </w:t>
      </w:r>
      <w:r w:rsidR="007D5E23">
        <w:rPr>
          <w:sz w:val="22"/>
        </w:rPr>
        <w:t xml:space="preserve">az iskola </w:t>
      </w:r>
      <w:r w:rsidR="003A35D8">
        <w:rPr>
          <w:sz w:val="22"/>
        </w:rPr>
        <w:t xml:space="preserve"> </w:t>
      </w:r>
      <w:r w:rsidRPr="00586606">
        <w:rPr>
          <w:sz w:val="22"/>
        </w:rPr>
        <w:t>valamennyi oktatójának, egyéb dolgozójának, valamint az egyéb munkavégzésre irányuló személyek</w:t>
      </w:r>
      <w:r w:rsidR="009E7106" w:rsidRPr="00586606">
        <w:rPr>
          <w:sz w:val="22"/>
        </w:rPr>
        <w:t>nek az</w:t>
      </w:r>
      <w:r w:rsidRPr="00586606">
        <w:rPr>
          <w:sz w:val="22"/>
        </w:rPr>
        <w:t xml:space="preserve"> adatait tartalmazza. </w:t>
      </w:r>
    </w:p>
    <w:p w:rsidR="00881218" w:rsidRPr="00586606" w:rsidRDefault="00C4378F" w:rsidP="001025D0">
      <w:pPr>
        <w:numPr>
          <w:ilvl w:val="0"/>
          <w:numId w:val="55"/>
        </w:numPr>
        <w:spacing w:after="0" w:line="240" w:lineRule="auto"/>
        <w:ind w:left="0" w:right="55"/>
        <w:rPr>
          <w:sz w:val="22"/>
        </w:rPr>
      </w:pPr>
      <w:r w:rsidRPr="00586606">
        <w:rPr>
          <w:sz w:val="22"/>
        </w:rPr>
        <w:t>A személyügyi</w:t>
      </w:r>
      <w:r w:rsidR="00F85616" w:rsidRPr="00586606">
        <w:rPr>
          <w:sz w:val="22"/>
        </w:rPr>
        <w:t xml:space="preserve"> adatok és a bér-és munkaügyi adatok nyilvántar</w:t>
      </w:r>
      <w:r w:rsidR="009E7106" w:rsidRPr="00586606">
        <w:rPr>
          <w:sz w:val="22"/>
        </w:rPr>
        <w:t>tásának kezelője a HR csoport (centrum és iskolai szinten).</w:t>
      </w:r>
      <w:r w:rsidR="00F85616" w:rsidRPr="00586606">
        <w:rPr>
          <w:sz w:val="22"/>
        </w:rPr>
        <w:t xml:space="preserve"> </w:t>
      </w:r>
    </w:p>
    <w:p w:rsidR="00881218" w:rsidRPr="00586606" w:rsidRDefault="007D5E23" w:rsidP="001025D0">
      <w:pPr>
        <w:numPr>
          <w:ilvl w:val="0"/>
          <w:numId w:val="55"/>
        </w:numPr>
        <w:spacing w:after="0" w:line="240" w:lineRule="auto"/>
        <w:ind w:left="0" w:right="55"/>
        <w:rPr>
          <w:sz w:val="22"/>
        </w:rPr>
      </w:pPr>
      <w:r>
        <w:rPr>
          <w:sz w:val="22"/>
        </w:rPr>
        <w:t xml:space="preserve">Az iskola </w:t>
      </w:r>
      <w:r w:rsidR="003A35D8">
        <w:rPr>
          <w:sz w:val="22"/>
        </w:rPr>
        <w:t xml:space="preserve"> </w:t>
      </w:r>
      <w:r w:rsidR="00F85616" w:rsidRPr="00586606">
        <w:rPr>
          <w:sz w:val="22"/>
        </w:rPr>
        <w:t>szervezetén belül a személyügyi adatok nyilvántartásából adatszolgáltatás</w:t>
      </w:r>
      <w:r w:rsidR="00705C1D" w:rsidRPr="00586606">
        <w:rPr>
          <w:sz w:val="22"/>
        </w:rPr>
        <w:t xml:space="preserve"> – </w:t>
      </w:r>
      <w:r w:rsidR="00F85616" w:rsidRPr="00586606">
        <w:rPr>
          <w:sz w:val="22"/>
        </w:rPr>
        <w:t>a munkáltatói joggyakorlása alá</w:t>
      </w:r>
      <w:r w:rsidR="00705C1D" w:rsidRPr="00586606">
        <w:rPr>
          <w:sz w:val="22"/>
        </w:rPr>
        <w:t xml:space="preserve"> tartozó személyek tekintetében – </w:t>
      </w:r>
      <w:r w:rsidR="00F85616" w:rsidRPr="00586606">
        <w:rPr>
          <w:sz w:val="22"/>
        </w:rPr>
        <w:t xml:space="preserve">a </w:t>
      </w:r>
      <w:r w:rsidR="004E2B8F" w:rsidRPr="00586606">
        <w:rPr>
          <w:sz w:val="22"/>
        </w:rPr>
        <w:t>főigazgató</w:t>
      </w:r>
      <w:r w:rsidR="00F85616" w:rsidRPr="00586606">
        <w:rPr>
          <w:sz w:val="22"/>
        </w:rPr>
        <w:t xml:space="preserve"> és a kancellár részére teljes körűen, valamint az érintett szervezeti egységek vezetői, illetve személyügyi kérdésekben illetékes ügyintézői részére teljesíthető, az adatkezelés alapelveivel összhangban. </w:t>
      </w:r>
    </w:p>
    <w:p w:rsidR="00881218" w:rsidRPr="00586606" w:rsidRDefault="00F85616" w:rsidP="001025D0">
      <w:pPr>
        <w:numPr>
          <w:ilvl w:val="0"/>
          <w:numId w:val="55"/>
        </w:numPr>
        <w:spacing w:after="0" w:line="240" w:lineRule="auto"/>
        <w:ind w:left="0" w:right="55"/>
        <w:rPr>
          <w:sz w:val="22"/>
        </w:rPr>
      </w:pPr>
      <w:r w:rsidRPr="00586606">
        <w:rPr>
          <w:sz w:val="22"/>
        </w:rPr>
        <w:lastRenderedPageBreak/>
        <w:t>A bér</w:t>
      </w:r>
      <w:r w:rsidR="00A76A4C" w:rsidRPr="00586606">
        <w:rPr>
          <w:sz w:val="22"/>
        </w:rPr>
        <w:t xml:space="preserve"> </w:t>
      </w:r>
      <w:r w:rsidRPr="00586606">
        <w:rPr>
          <w:sz w:val="22"/>
        </w:rPr>
        <w:t>és m</w:t>
      </w:r>
      <w:r w:rsidR="00A76A4C" w:rsidRPr="00586606">
        <w:rPr>
          <w:sz w:val="22"/>
        </w:rPr>
        <w:t>unkaügyi nyilvántartás adatai az é</w:t>
      </w:r>
      <w:r w:rsidRPr="00586606">
        <w:rPr>
          <w:sz w:val="22"/>
        </w:rPr>
        <w:t xml:space="preserve">rintettek jogviszonyával kapcsolatos tények megállapítására, a besorolási követelmények igazolására, bérszámfejtésre, társadalombiztosítási ügyintézésre és statisztikai adatszolgáltatásra használhatók fel.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4.2.</w:t>
      </w:r>
      <w:r w:rsidRPr="00586606">
        <w:rPr>
          <w:rFonts w:eastAsia="Arial"/>
          <w:sz w:val="22"/>
        </w:rPr>
        <w:t xml:space="preserve"> </w:t>
      </w:r>
      <w:r w:rsidRPr="00586606">
        <w:rPr>
          <w:sz w:val="22"/>
        </w:rPr>
        <w:t xml:space="preserve">Munkavállalók adatainak kezelése </w:t>
      </w:r>
    </w:p>
    <w:p w:rsidR="00881218" w:rsidRPr="00586606" w:rsidRDefault="00F85616" w:rsidP="008D3F6C">
      <w:pPr>
        <w:spacing w:after="0" w:line="240" w:lineRule="auto"/>
        <w:ind w:left="0" w:firstLine="0"/>
        <w:jc w:val="center"/>
        <w:rPr>
          <w:sz w:val="22"/>
        </w:rPr>
      </w:pPr>
      <w:r w:rsidRPr="00586606">
        <w:rPr>
          <w:sz w:val="22"/>
        </w:rPr>
        <w:t xml:space="preserve"> </w:t>
      </w:r>
    </w:p>
    <w:p w:rsidR="00881218" w:rsidRPr="00586606" w:rsidRDefault="00F85616" w:rsidP="001025D0">
      <w:pPr>
        <w:numPr>
          <w:ilvl w:val="0"/>
          <w:numId w:val="56"/>
        </w:numPr>
        <w:spacing w:after="0" w:line="240" w:lineRule="auto"/>
        <w:ind w:left="0" w:right="55" w:hanging="360"/>
        <w:rPr>
          <w:sz w:val="22"/>
        </w:rPr>
      </w:pPr>
      <w:r w:rsidRPr="00586606">
        <w:rPr>
          <w:sz w:val="22"/>
          <w:vertAlign w:val="superscript"/>
        </w:rPr>
        <w:footnoteReference w:id="82"/>
      </w:r>
      <w:r w:rsidRPr="00586606">
        <w:rPr>
          <w:sz w:val="22"/>
        </w:rPr>
        <w:t xml:space="preserve">A munkavállaló személyes adata csak akkor kezelhető, ha az adat kezelése nélkül a munkaviszony létesítése, fenntartása, megszűnése nem lenne lehetséges. A munkáltatónak adatkezelései jogszerűségét azzal kell alátámasztania, hogy minden adatkezelése vonatkozásában igazolni tudja az adatkezelés célját, és azt, hogy az adatkezelés a cél eléréséhez szükséges. A munkáltató köteles a munkavállalóktól kért adatok körét előre oly módon meghatározni, hogy az adatok kizárólag a munkaviszony létesítéséhez, fenntartásához, megszűnéséhez kapcsolódjanak.  </w:t>
      </w:r>
    </w:p>
    <w:p w:rsidR="00881218" w:rsidRPr="00586606" w:rsidRDefault="003A021D" w:rsidP="001025D0">
      <w:pPr>
        <w:numPr>
          <w:ilvl w:val="0"/>
          <w:numId w:val="56"/>
        </w:numPr>
        <w:spacing w:after="0" w:line="240" w:lineRule="auto"/>
        <w:ind w:left="0" w:right="55" w:hanging="360"/>
        <w:rPr>
          <w:sz w:val="22"/>
        </w:rPr>
      </w:pPr>
      <w:r w:rsidRPr="00586606">
        <w:rPr>
          <w:rStyle w:val="Lbjegyzet-hivatkozs"/>
          <w:sz w:val="22"/>
        </w:rPr>
        <w:footnoteReference w:id="83"/>
      </w:r>
      <w:r w:rsidR="00F85616" w:rsidRPr="00586606">
        <w:rPr>
          <w:sz w:val="22"/>
        </w:rPr>
        <w:t xml:space="preserve">A munkáltató az (1) bekezdésben meghatározott cél érdekében a munkavállaló okiratának bemutatását kérheti, azokból a cél eléréséhez szükséges adatok feljegyezheti, kezelheti, amennyiben azt külön törvény nem rendeli el, úgy a munkavállaló okirata nem másolható le, ehhez érvényes hozzájárulást a munkavállaló nem adhat. </w:t>
      </w:r>
    </w:p>
    <w:p w:rsidR="00881218" w:rsidRPr="00586606" w:rsidRDefault="00F85616" w:rsidP="001025D0">
      <w:pPr>
        <w:numPr>
          <w:ilvl w:val="0"/>
          <w:numId w:val="56"/>
        </w:numPr>
        <w:spacing w:after="0" w:line="240" w:lineRule="auto"/>
        <w:ind w:left="0" w:right="55" w:hanging="360"/>
        <w:rPr>
          <w:sz w:val="22"/>
        </w:rPr>
      </w:pPr>
      <w:r w:rsidRPr="00586606">
        <w:rPr>
          <w:sz w:val="22"/>
          <w:vertAlign w:val="superscript"/>
        </w:rPr>
        <w:footnoteReference w:id="84"/>
      </w:r>
      <w:r w:rsidRPr="00586606">
        <w:rPr>
          <w:sz w:val="22"/>
        </w:rPr>
        <w:t xml:space="preserve">A munkavállalókat tájékoztatni kell arról, hogy a tőlük kért adatok, a velük szemben alkalmazott vizsgálatok milyen információként szolgálhatnak a munkáltató számára. Minden olyan adat kérése tilos, mely nem ad lényeges tájékoztatást a munkaviszony létesítése, fenntartása, megszüntetése szempontjából, indokolatlanul korlátozza a munkavállalók magánszféráját, személyes adataikkal való rendelkezési jogukat – különösen akkor, ha a munkáltató az adatszolgáltatás megtagadása esetén kilátásba helyezi például a munkaviszony létesítésének megtagadását. Amennyiben az adatokon eltérő célokból végeznek műveleteket, akkor a célokat egyenként meg kell határozni. Továbbá az adatkezelésnek minden szakaszában meg kell felelnie az adott adatkezelési célnak, és tilos adatokat kezelni olyan újabb célból, amely összeegyeztethetetlen az eredetivel. </w:t>
      </w:r>
    </w:p>
    <w:p w:rsidR="00881218" w:rsidRPr="00586606" w:rsidRDefault="00F85616" w:rsidP="001025D0">
      <w:pPr>
        <w:numPr>
          <w:ilvl w:val="0"/>
          <w:numId w:val="56"/>
        </w:numPr>
        <w:spacing w:after="0" w:line="240" w:lineRule="auto"/>
        <w:ind w:left="0" w:right="55" w:hanging="360"/>
        <w:rPr>
          <w:sz w:val="22"/>
        </w:rPr>
      </w:pPr>
      <w:r w:rsidRPr="00586606">
        <w:rPr>
          <w:sz w:val="22"/>
          <w:vertAlign w:val="superscript"/>
        </w:rPr>
        <w:footnoteReference w:id="85"/>
      </w:r>
      <w:r w:rsidR="006468CC" w:rsidRPr="00586606">
        <w:rPr>
          <w:sz w:val="22"/>
        </w:rPr>
        <w:t xml:space="preserve">A </w:t>
      </w:r>
      <w:r w:rsidRPr="00586606">
        <w:rPr>
          <w:sz w:val="22"/>
        </w:rPr>
        <w:t xml:space="preserve">munkahelyi felvételi eljárás során kizárólag olyan kérdést intézhet a munkáltató a leendő munkavállaló felé, amely a munkaviszony, az alkalmasság megítélése szempontjából releváns, és az érintett személyiségi jogait – így a személyes adatok védelméhez való jogát – nem sérti. </w:t>
      </w:r>
    </w:p>
    <w:p w:rsidR="00881218" w:rsidRPr="00586606" w:rsidRDefault="00F85616" w:rsidP="001025D0">
      <w:pPr>
        <w:numPr>
          <w:ilvl w:val="0"/>
          <w:numId w:val="56"/>
        </w:numPr>
        <w:spacing w:after="0" w:line="240" w:lineRule="auto"/>
        <w:ind w:left="0" w:right="55" w:hanging="360"/>
        <w:rPr>
          <w:sz w:val="22"/>
        </w:rPr>
      </w:pPr>
      <w:r w:rsidRPr="00586606">
        <w:rPr>
          <w:sz w:val="22"/>
          <w:vertAlign w:val="superscript"/>
        </w:rPr>
        <w:footnoteReference w:id="86"/>
      </w:r>
      <w:r w:rsidRPr="00586606">
        <w:rPr>
          <w:sz w:val="22"/>
        </w:rPr>
        <w:t>A munkáltató a munkavállalónak az utazási adatait veszélyhelyzet vagy egészségügyi válsághelyzet</w:t>
      </w:r>
      <w:r w:rsidR="0066788F" w:rsidRPr="00586606">
        <w:rPr>
          <w:sz w:val="22"/>
        </w:rPr>
        <w:t xml:space="preserve"> </w:t>
      </w:r>
      <w:r w:rsidRPr="00586606">
        <w:rPr>
          <w:sz w:val="22"/>
        </w:rPr>
        <w:t xml:space="preserve">esetén az egészséget nem veszélyeztető és biztonságos munkavégzés követelményeinek biztosítása érdekében a munkáltató és a többi munkavállaló erre irányuló jogos érdeke alapján kezelheti a lehetséges egészségügyi kockázatot jelentő munkavállalónak a munkavégzés alóli felmentése (állásidő) elrendelése érdekében. Különleges adat (egészségügyi adat) e felhatalmazás alapján nem kezelhető. </w:t>
      </w:r>
    </w:p>
    <w:p w:rsidR="00881218" w:rsidRPr="00586606" w:rsidRDefault="00F85616" w:rsidP="001025D0">
      <w:pPr>
        <w:numPr>
          <w:ilvl w:val="0"/>
          <w:numId w:val="56"/>
        </w:numPr>
        <w:spacing w:after="0" w:line="240" w:lineRule="auto"/>
        <w:ind w:left="0" w:right="55" w:hanging="360"/>
        <w:rPr>
          <w:sz w:val="22"/>
        </w:rPr>
      </w:pPr>
      <w:r w:rsidRPr="00586606">
        <w:rPr>
          <w:sz w:val="22"/>
          <w:vertAlign w:val="superscript"/>
        </w:rPr>
        <w:footnoteReference w:id="87"/>
      </w:r>
      <w:r w:rsidRPr="00586606">
        <w:rPr>
          <w:sz w:val="22"/>
        </w:rPr>
        <w:t xml:space="preserve">Amennyiben veszélyhelyzet vagy egészségügyi válsághelyzet esetén jogszabály a munkavállaló utazását korlátozza és e korlátozás feloldása érdekében a munkáltatónak a feloldásra jogosult szerv megkeresésére adatokat kell szolgáltatnia a munkavállaló személyes adatairól, úgy a munkáltató a korlátozás feloldásához szükséges adatokat kezelheti és továbbíthatja. Különleges adat (egészségügyi adat) e felhatalmazás alapján nem kezelhető. </w:t>
      </w:r>
    </w:p>
    <w:p w:rsidR="00881218" w:rsidRPr="00586606" w:rsidRDefault="00F85616" w:rsidP="001025D0">
      <w:pPr>
        <w:numPr>
          <w:ilvl w:val="0"/>
          <w:numId w:val="56"/>
        </w:numPr>
        <w:spacing w:after="0" w:line="240" w:lineRule="auto"/>
        <w:ind w:left="0" w:right="55" w:hanging="360"/>
        <w:rPr>
          <w:sz w:val="22"/>
        </w:rPr>
      </w:pPr>
      <w:r w:rsidRPr="00586606">
        <w:rPr>
          <w:sz w:val="22"/>
          <w:vertAlign w:val="superscript"/>
        </w:rPr>
        <w:footnoteReference w:id="88"/>
      </w:r>
      <w:r w:rsidRPr="00586606">
        <w:rPr>
          <w:sz w:val="22"/>
        </w:rPr>
        <w:t xml:space="preserve"> A munkavállaló munkavégzésének munkáltatói ellenőrzése során az alábbiak szerint kell eljárni:  </w:t>
      </w:r>
    </w:p>
    <w:p w:rsidR="00881218" w:rsidRPr="00586606" w:rsidRDefault="00F85616" w:rsidP="001025D0">
      <w:pPr>
        <w:numPr>
          <w:ilvl w:val="1"/>
          <w:numId w:val="56"/>
        </w:numPr>
        <w:spacing w:after="0" w:line="240" w:lineRule="auto"/>
        <w:ind w:left="0" w:right="55" w:hanging="360"/>
        <w:rPr>
          <w:sz w:val="22"/>
        </w:rPr>
      </w:pPr>
      <w:r w:rsidRPr="00586606">
        <w:rPr>
          <w:sz w:val="22"/>
        </w:rPr>
        <w:t xml:space="preserve">Az ellenőrzés csak a szükséges mértékű adatkezeléssel járhat. Ez egyszerre jelenti az adatkezelés időbeni korlátozottságát, és azt is, hogy a személyes adatokat csak a szükséges esetben, és csak az arra feljogosított személyek használhatják fel. </w:t>
      </w:r>
    </w:p>
    <w:p w:rsidR="00881218" w:rsidRPr="00586606" w:rsidRDefault="00F85616" w:rsidP="001025D0">
      <w:pPr>
        <w:numPr>
          <w:ilvl w:val="1"/>
          <w:numId w:val="56"/>
        </w:numPr>
        <w:spacing w:after="0" w:line="240" w:lineRule="auto"/>
        <w:ind w:left="0" w:right="55" w:hanging="360"/>
        <w:rPr>
          <w:sz w:val="22"/>
        </w:rPr>
      </w:pPr>
      <w:r w:rsidRPr="00586606">
        <w:rPr>
          <w:sz w:val="22"/>
        </w:rPr>
        <w:t xml:space="preserve">Az ellenőrzés csak a munkával összefüggésben történhet, a munkavállalók magánélete nem ellenőrizhető. A munkavállalókat a munkahelyen is megilleti a magánélethez való jog, és ezt a munkáltatónak tiszteletben kell tartania.  </w:t>
      </w:r>
    </w:p>
    <w:p w:rsidR="00881218" w:rsidRPr="00586606" w:rsidRDefault="00F85616" w:rsidP="001025D0">
      <w:pPr>
        <w:numPr>
          <w:ilvl w:val="1"/>
          <w:numId w:val="56"/>
        </w:numPr>
        <w:spacing w:after="0" w:line="240" w:lineRule="auto"/>
        <w:ind w:left="0" w:right="55" w:hanging="360"/>
        <w:rPr>
          <w:sz w:val="22"/>
        </w:rPr>
      </w:pPr>
      <w:r w:rsidRPr="00586606">
        <w:rPr>
          <w:sz w:val="22"/>
        </w:rPr>
        <w:lastRenderedPageBreak/>
        <w:t xml:space="preserve">Az ellenőrzésnek minden esetben a munkavállalók emberi méltóságának tiszteletben tartásával kell történnie. Az ellenőrzés nem irányulhat a munkavállalók megfélemlítésére, megalázására, zaklatására, zavarására, és ezeket nem is eredményezheti.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4.3.</w:t>
      </w:r>
      <w:r w:rsidRPr="00586606">
        <w:rPr>
          <w:rFonts w:eastAsia="Arial"/>
          <w:sz w:val="22"/>
        </w:rPr>
        <w:t xml:space="preserve"> </w:t>
      </w:r>
      <w:r w:rsidRPr="00586606">
        <w:rPr>
          <w:sz w:val="22"/>
        </w:rPr>
        <w:t xml:space="preserve">Adatkezelés az érintett hozzájárulása alapján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1025D0">
      <w:pPr>
        <w:numPr>
          <w:ilvl w:val="0"/>
          <w:numId w:val="57"/>
        </w:numPr>
        <w:spacing w:after="0" w:line="240" w:lineRule="auto"/>
        <w:ind w:left="0" w:right="55" w:hanging="360"/>
        <w:rPr>
          <w:sz w:val="22"/>
        </w:rPr>
      </w:pPr>
      <w:r w:rsidRPr="00586606">
        <w:rPr>
          <w:sz w:val="22"/>
        </w:rPr>
        <w:t>A hozzájárulásnak, önkéntesnek előzetes és érhető írásbeli tájékoztatáson alapulónak valamint, mindenfajta külső befolyástól mentesnek kell lennie. A hozzájárulás csak akkor minősül önkéntesnek, ha érintettnek valódi választási lehetőség áll rendelkezésére, és nem áll fenn a megtévesztés, a megfélemlítés, a kényszerítés vagy más jelentős negatív következmény veszélye a hozzájárulás megtagadása esetén. Az önkéntesség hiányában az adatkezelő nem rendelkezik megfelelő jogalappal az adatkezeléshez. A munkavégzésre irányuló jogviszonyokban főszabályként nem értelmezhető a hozzájárulás önkéntessége: a munkáltató és a munkavállaló közötti alá</w:t>
      </w:r>
      <w:r w:rsidR="00E5513B" w:rsidRPr="00586606">
        <w:rPr>
          <w:sz w:val="22"/>
        </w:rPr>
        <w:t>-</w:t>
      </w:r>
      <w:r w:rsidRPr="00586606">
        <w:rPr>
          <w:sz w:val="22"/>
        </w:rPr>
        <w:t>fölé</w:t>
      </w:r>
      <w:r w:rsidR="00E5513B" w:rsidRPr="00586606">
        <w:rPr>
          <w:sz w:val="22"/>
        </w:rPr>
        <w:t xml:space="preserve"> </w:t>
      </w:r>
      <w:r w:rsidRPr="00586606">
        <w:rPr>
          <w:sz w:val="22"/>
        </w:rPr>
        <w:t xml:space="preserve">rendeltségi viszonyban, ha az alkalmazott a hozzájárulását megtagadja, </w:t>
      </w:r>
      <w:r w:rsidR="00E5513B" w:rsidRPr="00586606">
        <w:rPr>
          <w:sz w:val="22"/>
        </w:rPr>
        <w:t xml:space="preserve">és </w:t>
      </w:r>
      <w:r w:rsidRPr="00586606">
        <w:rPr>
          <w:sz w:val="22"/>
        </w:rPr>
        <w:t xml:space="preserve">ez anyagi vagy nem anyagi természetű hátrányt okozhat neki. Az érintett hozzájárulására, mint jogalapra, a munkahelyi adatkezelések esetében csak kivételesen lehet hivatkozni akkor, amikor egyértelmű, hogy az adatkezelés során feltétel nélküli előnyöket szerez a munkavállaló, és nem érheti őt semmilyen hátrány az adatkezelés megtagadása esetén. </w:t>
      </w:r>
    </w:p>
    <w:p w:rsidR="00881218" w:rsidRPr="00586606" w:rsidRDefault="00F85616" w:rsidP="001025D0">
      <w:pPr>
        <w:numPr>
          <w:ilvl w:val="0"/>
          <w:numId w:val="57"/>
        </w:numPr>
        <w:spacing w:after="0" w:line="240" w:lineRule="auto"/>
        <w:ind w:left="0" w:right="55" w:hanging="360"/>
        <w:rPr>
          <w:sz w:val="22"/>
        </w:rPr>
      </w:pPr>
      <w:r w:rsidRPr="00586606">
        <w:rPr>
          <w:sz w:val="22"/>
        </w:rPr>
        <w:t xml:space="preserve">A hozzájárulás akkor megfelelő jogalap az adatkezelésre, ha az adatkezelésre nem a munkaviszonnyal összefüggésben kerül sor, vagyis, ha az adatkezelés a munkáltatói jogok gyakorlásával nem áll kapcsolatban. </w:t>
      </w:r>
    </w:p>
    <w:p w:rsidR="00881218" w:rsidRPr="00586606" w:rsidRDefault="00F85616" w:rsidP="001025D0">
      <w:pPr>
        <w:numPr>
          <w:ilvl w:val="0"/>
          <w:numId w:val="57"/>
        </w:numPr>
        <w:spacing w:after="0" w:line="240" w:lineRule="auto"/>
        <w:ind w:left="0" w:right="55" w:hanging="360"/>
        <w:rPr>
          <w:sz w:val="22"/>
        </w:rPr>
      </w:pPr>
      <w:r w:rsidRPr="00586606">
        <w:rPr>
          <w:sz w:val="22"/>
        </w:rPr>
        <w:t xml:space="preserve">Adatkezelés szerződés alapján:  </w:t>
      </w:r>
    </w:p>
    <w:p w:rsidR="00881218" w:rsidRPr="00586606" w:rsidRDefault="00F85616" w:rsidP="001025D0">
      <w:pPr>
        <w:numPr>
          <w:ilvl w:val="1"/>
          <w:numId w:val="57"/>
        </w:numPr>
        <w:spacing w:after="0" w:line="240" w:lineRule="auto"/>
        <w:ind w:left="0" w:right="55" w:hanging="425"/>
        <w:rPr>
          <w:sz w:val="22"/>
        </w:rPr>
      </w:pPr>
      <w:r w:rsidRPr="00586606">
        <w:rPr>
          <w:sz w:val="22"/>
        </w:rPr>
        <w:t xml:space="preserve">A szerződés alapján történő az adatkezelés az érintett által kötött szerződés teljesítésének érdekében, illetve az érintett által kért, a szerződéskötést megelőzően megteendő lépések során is lehetséges. </w:t>
      </w:r>
    </w:p>
    <w:p w:rsidR="00881218" w:rsidRPr="00586606" w:rsidRDefault="0017509E" w:rsidP="001025D0">
      <w:pPr>
        <w:numPr>
          <w:ilvl w:val="1"/>
          <w:numId w:val="57"/>
        </w:numPr>
        <w:spacing w:after="0" w:line="240" w:lineRule="auto"/>
        <w:ind w:left="0" w:right="55" w:hanging="425"/>
        <w:rPr>
          <w:sz w:val="22"/>
        </w:rPr>
      </w:pPr>
      <w:r w:rsidRPr="00586606">
        <w:rPr>
          <w:sz w:val="22"/>
        </w:rPr>
        <w:t>Az érintett részére korlátozás</w:t>
      </w:r>
      <w:r w:rsidR="00F85616" w:rsidRPr="00586606">
        <w:rPr>
          <w:sz w:val="22"/>
        </w:rPr>
        <w:t xml:space="preserve">mentesen hozzáférhetővé kell tenni az adatkezelésről szóló részletes írásbeli tájékoztatót. </w:t>
      </w:r>
    </w:p>
    <w:p w:rsidR="00881218" w:rsidRPr="00586606" w:rsidRDefault="00F85616" w:rsidP="001025D0">
      <w:pPr>
        <w:numPr>
          <w:ilvl w:val="0"/>
          <w:numId w:val="57"/>
        </w:numPr>
        <w:spacing w:after="0" w:line="240" w:lineRule="auto"/>
        <w:ind w:left="0" w:right="55" w:hanging="360"/>
        <w:rPr>
          <w:sz w:val="22"/>
        </w:rPr>
      </w:pPr>
      <w:r w:rsidRPr="00586606">
        <w:rPr>
          <w:sz w:val="22"/>
        </w:rPr>
        <w:t xml:space="preserve">Adatkezelés törvényi felhatalmazás alapján:  </w:t>
      </w:r>
    </w:p>
    <w:p w:rsidR="00881218" w:rsidRPr="00586606" w:rsidRDefault="007D5E23" w:rsidP="001025D0">
      <w:pPr>
        <w:numPr>
          <w:ilvl w:val="1"/>
          <w:numId w:val="57"/>
        </w:numPr>
        <w:spacing w:after="0" w:line="240" w:lineRule="auto"/>
        <w:ind w:left="0" w:right="55" w:hanging="425"/>
        <w:rPr>
          <w:sz w:val="22"/>
        </w:rPr>
      </w:pPr>
      <w:r>
        <w:rPr>
          <w:sz w:val="22"/>
        </w:rPr>
        <w:t xml:space="preserve">Az iskola </w:t>
      </w:r>
      <w:r w:rsidR="003A35D8">
        <w:rPr>
          <w:sz w:val="22"/>
        </w:rPr>
        <w:t xml:space="preserve"> </w:t>
      </w:r>
      <w:r w:rsidR="00F85616" w:rsidRPr="00586606">
        <w:rPr>
          <w:sz w:val="22"/>
        </w:rPr>
        <w:t xml:space="preserve">a jogszabályi felhatalmazáson alapuló adatkezelés esetén, amennyiben a jogszabály kötelezővé teszi, az adatkezelést köteles elvégezni. </w:t>
      </w:r>
    </w:p>
    <w:p w:rsidR="00881218" w:rsidRPr="00586606" w:rsidRDefault="00F85616" w:rsidP="001025D0">
      <w:pPr>
        <w:numPr>
          <w:ilvl w:val="1"/>
          <w:numId w:val="57"/>
        </w:numPr>
        <w:spacing w:after="0" w:line="240" w:lineRule="auto"/>
        <w:ind w:left="0" w:right="55" w:hanging="425"/>
        <w:rPr>
          <w:sz w:val="22"/>
        </w:rPr>
      </w:pPr>
      <w:r w:rsidRPr="00586606">
        <w:rPr>
          <w:sz w:val="22"/>
        </w:rPr>
        <w:t xml:space="preserve">Amennyiben a jogszabály nem írja elő, csak lehetővé teszi az adatkezelést, munkáltatói döntésen alapulhat az adatkezelés. Az ilyen adatkezelést </w:t>
      </w:r>
      <w:proofErr w:type="spellStart"/>
      <w:r w:rsidRPr="00586606">
        <w:rPr>
          <w:sz w:val="22"/>
        </w:rPr>
        <w:t>kiadmányozott</w:t>
      </w:r>
      <w:proofErr w:type="spellEnd"/>
      <w:r w:rsidRPr="00586606">
        <w:rPr>
          <w:sz w:val="22"/>
        </w:rPr>
        <w:t xml:space="preserve"> döntésnek kell megelőznie. </w:t>
      </w:r>
    </w:p>
    <w:p w:rsidR="00881218" w:rsidRPr="00586606" w:rsidRDefault="0017509E" w:rsidP="001025D0">
      <w:pPr>
        <w:numPr>
          <w:ilvl w:val="1"/>
          <w:numId w:val="57"/>
        </w:numPr>
        <w:spacing w:after="0" w:line="240" w:lineRule="auto"/>
        <w:ind w:left="0" w:right="55" w:hanging="425"/>
        <w:rPr>
          <w:sz w:val="22"/>
        </w:rPr>
      </w:pPr>
      <w:r w:rsidRPr="00586606">
        <w:rPr>
          <w:sz w:val="22"/>
        </w:rPr>
        <w:t>Az érintett részére korlátozás</w:t>
      </w:r>
      <w:r w:rsidR="00F85616" w:rsidRPr="00586606">
        <w:rPr>
          <w:sz w:val="22"/>
        </w:rPr>
        <w:t xml:space="preserve">mentesen hozzáférhetővé kell tenni az adatkezelésről szóló részletes írásbeli tájékoztatót.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4.4.</w:t>
      </w:r>
      <w:r w:rsidRPr="00586606">
        <w:rPr>
          <w:rFonts w:eastAsia="Arial"/>
          <w:sz w:val="22"/>
        </w:rPr>
        <w:t xml:space="preserve"> </w:t>
      </w:r>
      <w:r w:rsidRPr="00586606">
        <w:rPr>
          <w:sz w:val="22"/>
          <w:vertAlign w:val="superscript"/>
        </w:rPr>
        <w:footnoteReference w:id="89"/>
      </w:r>
      <w:r w:rsidRPr="00586606">
        <w:rPr>
          <w:sz w:val="22"/>
        </w:rPr>
        <w:t xml:space="preserve">Adatkezelés az adatkezelő jogos érdeke alapján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1025D0">
      <w:pPr>
        <w:numPr>
          <w:ilvl w:val="0"/>
          <w:numId w:val="58"/>
        </w:numPr>
        <w:spacing w:after="0" w:line="240" w:lineRule="auto"/>
        <w:ind w:left="0" w:right="55" w:hanging="360"/>
        <w:rPr>
          <w:sz w:val="22"/>
        </w:rPr>
      </w:pPr>
      <w:r w:rsidRPr="00586606">
        <w:rPr>
          <w:sz w:val="22"/>
        </w:rPr>
        <w:t xml:space="preserve">Az érintett adatait </w:t>
      </w:r>
      <w:r w:rsidR="007D5E23">
        <w:rPr>
          <w:sz w:val="22"/>
        </w:rPr>
        <w:t xml:space="preserve">az iskola </w:t>
      </w:r>
      <w:r w:rsidR="006D765B">
        <w:rPr>
          <w:sz w:val="22"/>
        </w:rPr>
        <w:t xml:space="preserve"> </w:t>
      </w:r>
      <w:r w:rsidRPr="00586606">
        <w:rPr>
          <w:sz w:val="22"/>
        </w:rPr>
        <w:t xml:space="preserve">, amennyiben az jogos érdekének érvényesítéséhez szükséges, kezelheti. Ez az adatkezelés az érintett hozzájárulásától függetlenül jogszerűvé teszi a munkáltató adatkezelését, feltéve, ha az adatkezelő jogos érdeke arányosan korlátozza az érintett személyes adatok védelméhez való jogát, magánszféráját. Nem kezelhetők ezek az adatok a munkáltató jogos érdekének fennállása esetén sem, ha ezeknél az érdekeknél magasabb rendű a munkavállaló személyes adatai védelméhez és a magánéletének tiszteletben tartásához való joga. </w:t>
      </w:r>
    </w:p>
    <w:p w:rsidR="00881218" w:rsidRPr="00586606" w:rsidRDefault="00372FC3" w:rsidP="001025D0">
      <w:pPr>
        <w:numPr>
          <w:ilvl w:val="0"/>
          <w:numId w:val="58"/>
        </w:numPr>
        <w:spacing w:after="0" w:line="240" w:lineRule="auto"/>
        <w:ind w:left="0" w:right="55" w:hanging="360"/>
        <w:rPr>
          <w:sz w:val="22"/>
        </w:rPr>
      </w:pPr>
      <w:r w:rsidRPr="00586606">
        <w:rPr>
          <w:sz w:val="22"/>
        </w:rPr>
        <w:t>Az érintett részére korlátozás</w:t>
      </w:r>
      <w:r w:rsidR="00F85616" w:rsidRPr="00586606">
        <w:rPr>
          <w:sz w:val="22"/>
        </w:rPr>
        <w:t xml:space="preserve">mentesen hozzáférhetővé kell tenni az adatkezelésről szóló részletes írásbeli tájékoztatót. </w:t>
      </w:r>
    </w:p>
    <w:p w:rsidR="00881218" w:rsidRPr="00586606" w:rsidRDefault="009C7406" w:rsidP="001025D0">
      <w:pPr>
        <w:numPr>
          <w:ilvl w:val="0"/>
          <w:numId w:val="58"/>
        </w:numPr>
        <w:spacing w:after="0" w:line="240" w:lineRule="auto"/>
        <w:ind w:left="0" w:right="55" w:hanging="360"/>
        <w:rPr>
          <w:sz w:val="22"/>
        </w:rPr>
      </w:pPr>
      <w:r w:rsidRPr="00586606">
        <w:rPr>
          <w:sz w:val="22"/>
        </w:rPr>
        <w:t xml:space="preserve">A </w:t>
      </w:r>
      <w:r w:rsidR="006D765B">
        <w:rPr>
          <w:sz w:val="22"/>
        </w:rPr>
        <w:t xml:space="preserve">Iskolának </w:t>
      </w:r>
      <w:r w:rsidR="00F85616" w:rsidRPr="00586606">
        <w:rPr>
          <w:sz w:val="22"/>
        </w:rPr>
        <w:t xml:space="preserve"> az a) pont szerinti jogalapból fakadó adatkezeléshez belső szabályzataiban ki kell dolgoznia a jogos érdek alkalmazásával végzett adatkezeléseire vonatkozó eljárási rendet. A szabályzatokban rögzíteni kell </w:t>
      </w:r>
    </w:p>
    <w:p w:rsidR="00881218" w:rsidRPr="00586606" w:rsidRDefault="00F85616" w:rsidP="001025D0">
      <w:pPr>
        <w:numPr>
          <w:ilvl w:val="1"/>
          <w:numId w:val="58"/>
        </w:numPr>
        <w:spacing w:after="0" w:line="240" w:lineRule="auto"/>
        <w:ind w:left="0" w:right="55" w:hanging="360"/>
        <w:rPr>
          <w:sz w:val="22"/>
        </w:rPr>
      </w:pPr>
      <w:r w:rsidRPr="00586606">
        <w:rPr>
          <w:sz w:val="22"/>
        </w:rPr>
        <w:t xml:space="preserve">az adatkezelési körülményeket, </w:t>
      </w:r>
    </w:p>
    <w:p w:rsidR="00881218" w:rsidRPr="00586606" w:rsidRDefault="00F85616" w:rsidP="001025D0">
      <w:pPr>
        <w:numPr>
          <w:ilvl w:val="1"/>
          <w:numId w:val="58"/>
        </w:numPr>
        <w:spacing w:after="0" w:line="240" w:lineRule="auto"/>
        <w:ind w:left="0" w:right="55" w:hanging="360"/>
        <w:rPr>
          <w:sz w:val="22"/>
        </w:rPr>
      </w:pPr>
      <w:r w:rsidRPr="00586606">
        <w:rPr>
          <w:sz w:val="22"/>
        </w:rPr>
        <w:t xml:space="preserve">az érdekmérlegelési teszt elvégzésének az adatkezelő általi elvégzésének kötelezettségét, </w:t>
      </w:r>
    </w:p>
    <w:p w:rsidR="00881218" w:rsidRPr="00586606" w:rsidRDefault="00F85616" w:rsidP="001025D0">
      <w:pPr>
        <w:numPr>
          <w:ilvl w:val="1"/>
          <w:numId w:val="58"/>
        </w:numPr>
        <w:spacing w:after="0" w:line="240" w:lineRule="auto"/>
        <w:ind w:left="0" w:right="55" w:hanging="360"/>
        <w:rPr>
          <w:sz w:val="22"/>
        </w:rPr>
      </w:pPr>
      <w:r w:rsidRPr="00586606">
        <w:rPr>
          <w:sz w:val="22"/>
        </w:rPr>
        <w:t xml:space="preserve">az adatkezelői jogos érdeket meglapozó körülményeket, </w:t>
      </w:r>
    </w:p>
    <w:p w:rsidR="00881218" w:rsidRPr="00586606" w:rsidRDefault="00F85616" w:rsidP="001025D0">
      <w:pPr>
        <w:numPr>
          <w:ilvl w:val="1"/>
          <w:numId w:val="58"/>
        </w:numPr>
        <w:spacing w:after="0" w:line="240" w:lineRule="auto"/>
        <w:ind w:left="0" w:right="55" w:hanging="360"/>
        <w:rPr>
          <w:sz w:val="22"/>
        </w:rPr>
      </w:pPr>
      <w:r w:rsidRPr="00586606">
        <w:rPr>
          <w:sz w:val="22"/>
        </w:rPr>
        <w:t xml:space="preserve">az érdekmérlegelési teszt elvégzése során megfontolandó kulcsfontosságú tényezőket, </w:t>
      </w:r>
    </w:p>
    <w:p w:rsidR="00881218" w:rsidRPr="00586606" w:rsidRDefault="00F85616" w:rsidP="001025D0">
      <w:pPr>
        <w:numPr>
          <w:ilvl w:val="1"/>
          <w:numId w:val="58"/>
        </w:numPr>
        <w:spacing w:after="0" w:line="240" w:lineRule="auto"/>
        <w:ind w:left="0" w:right="55" w:hanging="360"/>
        <w:rPr>
          <w:sz w:val="22"/>
        </w:rPr>
      </w:pPr>
      <w:r w:rsidRPr="00586606">
        <w:rPr>
          <w:sz w:val="22"/>
        </w:rPr>
        <w:lastRenderedPageBreak/>
        <w:t xml:space="preserve">azokat az intézkedéseket, amelyek biztosítják az érintettek magánszférájának és személyes adatainak védelmét. </w:t>
      </w:r>
    </w:p>
    <w:p w:rsidR="00881218" w:rsidRPr="00586606" w:rsidRDefault="00F85616" w:rsidP="001025D0">
      <w:pPr>
        <w:numPr>
          <w:ilvl w:val="0"/>
          <w:numId w:val="58"/>
        </w:numPr>
        <w:spacing w:after="0" w:line="240" w:lineRule="auto"/>
        <w:ind w:left="0" w:right="55" w:hanging="360"/>
        <w:rPr>
          <w:sz w:val="22"/>
        </w:rPr>
      </w:pPr>
      <w:r w:rsidRPr="00586606">
        <w:rPr>
          <w:sz w:val="22"/>
        </w:rPr>
        <w:t xml:space="preserve">Az érdekmérlegelési teszt elvégzése során az adatkezelőnek:  </w:t>
      </w:r>
    </w:p>
    <w:p w:rsidR="00881218" w:rsidRPr="00586606" w:rsidRDefault="00F85616" w:rsidP="001025D0">
      <w:pPr>
        <w:numPr>
          <w:ilvl w:val="1"/>
          <w:numId w:val="58"/>
        </w:numPr>
        <w:spacing w:after="0" w:line="240" w:lineRule="auto"/>
        <w:ind w:left="0" w:right="55" w:hanging="360"/>
        <w:rPr>
          <w:sz w:val="22"/>
        </w:rPr>
      </w:pPr>
      <w:r w:rsidRPr="00586606">
        <w:rPr>
          <w:sz w:val="22"/>
        </w:rPr>
        <w:t xml:space="preserve">a tervezett adatkezelés megkezdése előtt át kell tekintenie, hogy a célja elérése érdekében feltétlenül szükséges-e személyes adat kezelése,  </w:t>
      </w:r>
    </w:p>
    <w:p w:rsidR="00881218" w:rsidRPr="00586606" w:rsidRDefault="00F85616" w:rsidP="001025D0">
      <w:pPr>
        <w:numPr>
          <w:ilvl w:val="1"/>
          <w:numId w:val="58"/>
        </w:numPr>
        <w:spacing w:after="0" w:line="240" w:lineRule="auto"/>
        <w:ind w:left="0" w:right="55" w:hanging="360"/>
        <w:rPr>
          <w:sz w:val="22"/>
        </w:rPr>
      </w:pPr>
      <w:r w:rsidRPr="00586606">
        <w:rPr>
          <w:sz w:val="22"/>
        </w:rPr>
        <w:t xml:space="preserve">meg kell vizsgálnia, hogy rendelkezésre állnak-e olyan alternatív megoldások, amelyek alkalmazásával személyes adatok kezelése nélkül megvalósítható a tervezett cél, </w:t>
      </w:r>
    </w:p>
    <w:p w:rsidR="00881218" w:rsidRPr="00586606" w:rsidRDefault="00F85616" w:rsidP="001025D0">
      <w:pPr>
        <w:numPr>
          <w:ilvl w:val="1"/>
          <w:numId w:val="58"/>
        </w:numPr>
        <w:spacing w:after="0" w:line="240" w:lineRule="auto"/>
        <w:ind w:left="0" w:right="55" w:hanging="360"/>
        <w:rPr>
          <w:sz w:val="22"/>
        </w:rPr>
      </w:pPr>
      <w:r w:rsidRPr="00586606">
        <w:rPr>
          <w:sz w:val="22"/>
        </w:rPr>
        <w:t xml:space="preserve">meg kell határoznia az adatkezelői jogos érdeket, </w:t>
      </w:r>
    </w:p>
    <w:p w:rsidR="00881218" w:rsidRPr="00586606" w:rsidRDefault="00F85616" w:rsidP="001025D0">
      <w:pPr>
        <w:numPr>
          <w:ilvl w:val="1"/>
          <w:numId w:val="58"/>
        </w:numPr>
        <w:spacing w:after="0" w:line="240" w:lineRule="auto"/>
        <w:ind w:left="0" w:right="55" w:hanging="360"/>
        <w:rPr>
          <w:sz w:val="22"/>
        </w:rPr>
      </w:pPr>
      <w:r w:rsidRPr="00586606">
        <w:rPr>
          <w:sz w:val="22"/>
        </w:rPr>
        <w:t xml:space="preserve">meg kell határoznia, hogy mi az adatkezelés célja, milyen személyes adatok, meddig tartó adatkezelését igényli a jogos érdek, </w:t>
      </w:r>
    </w:p>
    <w:p w:rsidR="00881218" w:rsidRPr="00586606" w:rsidRDefault="00F85616" w:rsidP="001025D0">
      <w:pPr>
        <w:numPr>
          <w:ilvl w:val="1"/>
          <w:numId w:val="58"/>
        </w:numPr>
        <w:spacing w:after="0" w:line="240" w:lineRule="auto"/>
        <w:ind w:left="0" w:right="55" w:hanging="360"/>
        <w:rPr>
          <w:sz w:val="22"/>
        </w:rPr>
      </w:pPr>
      <w:r w:rsidRPr="00586606">
        <w:rPr>
          <w:sz w:val="22"/>
        </w:rPr>
        <w:t xml:space="preserve">meg kell határoznia, hogy a munkavállalóknak mik lehetnek az érdekeik az adott adatkezelés vonatkozásában, melyek azok a szempontok, amelyeket a munkavállalók felhozhatnának az adatkezeléssel szemben,  </w:t>
      </w:r>
    </w:p>
    <w:p w:rsidR="00881218" w:rsidRPr="00586606" w:rsidRDefault="00F85616" w:rsidP="001025D0">
      <w:pPr>
        <w:numPr>
          <w:ilvl w:val="1"/>
          <w:numId w:val="58"/>
        </w:numPr>
        <w:spacing w:after="0" w:line="240" w:lineRule="auto"/>
        <w:ind w:left="0" w:right="55" w:hanging="360"/>
        <w:rPr>
          <w:sz w:val="22"/>
        </w:rPr>
      </w:pPr>
      <w:r w:rsidRPr="00586606">
        <w:rPr>
          <w:sz w:val="22"/>
        </w:rPr>
        <w:t xml:space="preserve">meg kell határoznia, hogy miért korlátozza arányosan a munkáltatói jogos érdek – és az ennek alapján végzett adatkezelés – az érintettek jogait. </w:t>
      </w:r>
    </w:p>
    <w:p w:rsidR="00881218" w:rsidRPr="00586606" w:rsidRDefault="00F85616" w:rsidP="001025D0">
      <w:pPr>
        <w:numPr>
          <w:ilvl w:val="0"/>
          <w:numId w:val="58"/>
        </w:numPr>
        <w:spacing w:after="0" w:line="240" w:lineRule="auto"/>
        <w:ind w:left="0" w:right="55" w:hanging="360"/>
        <w:rPr>
          <w:sz w:val="22"/>
        </w:rPr>
      </w:pPr>
      <w:r w:rsidRPr="00586606">
        <w:rPr>
          <w:sz w:val="22"/>
        </w:rPr>
        <w:t xml:space="preserve">A munkáltatónak a munkavállalók munkaviszonnyal összefüggő magatartásának ellenőrzése körében lehetőleg olyan módszert kell választania, amely nem jár együtt személyes adat kezelésével. Ha nincs ilyen, akkor a magánszférát legkevésbé korlátozó módszert kell alkalmaznia, amelynek nyomán korlátozott körben ismer meg személyes adatokat. </w:t>
      </w:r>
    </w:p>
    <w:p w:rsidR="00881218" w:rsidRPr="00586606" w:rsidRDefault="00F85616" w:rsidP="001025D0">
      <w:pPr>
        <w:numPr>
          <w:ilvl w:val="0"/>
          <w:numId w:val="58"/>
        </w:numPr>
        <w:spacing w:after="0" w:line="240" w:lineRule="auto"/>
        <w:ind w:left="-284" w:right="55" w:firstLine="0"/>
        <w:rPr>
          <w:sz w:val="22"/>
        </w:rPr>
      </w:pPr>
      <w:r w:rsidRPr="00586606">
        <w:rPr>
          <w:sz w:val="22"/>
        </w:rPr>
        <w:t xml:space="preserve">A munkáltatónak biztosítania kell a munkavállaló jelenlétét a munkáltatói ellenőrzés során.  </w:t>
      </w:r>
    </w:p>
    <w:p w:rsidR="00881218" w:rsidRPr="00586606" w:rsidRDefault="00F85616" w:rsidP="008D3F6C">
      <w:pPr>
        <w:spacing w:after="0" w:line="240" w:lineRule="auto"/>
        <w:ind w:left="0" w:firstLine="0"/>
        <w:jc w:val="left"/>
        <w:rPr>
          <w:sz w:val="22"/>
        </w:rPr>
      </w:pPr>
      <w:r w:rsidRPr="00586606">
        <w:rPr>
          <w:sz w:val="22"/>
        </w:rPr>
        <w:t xml:space="preserve"> </w:t>
      </w:r>
    </w:p>
    <w:p w:rsidR="00CE7381" w:rsidRPr="00586606" w:rsidRDefault="00CE7381" w:rsidP="00160116">
      <w:pPr>
        <w:tabs>
          <w:tab w:val="left" w:pos="2916"/>
        </w:tabs>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4.5.</w:t>
      </w:r>
      <w:r w:rsidRPr="00586606">
        <w:rPr>
          <w:rFonts w:eastAsia="Arial"/>
          <w:sz w:val="22"/>
        </w:rPr>
        <w:t xml:space="preserve"> </w:t>
      </w:r>
      <w:r w:rsidRPr="00586606">
        <w:rPr>
          <w:sz w:val="22"/>
        </w:rPr>
        <w:t xml:space="preserve">A pályázatok, önéletrajzok megőrzése </w:t>
      </w:r>
    </w:p>
    <w:p w:rsidR="00881218" w:rsidRPr="00586606" w:rsidRDefault="00F85616" w:rsidP="008D3F6C">
      <w:pPr>
        <w:spacing w:after="0" w:line="240" w:lineRule="auto"/>
        <w:ind w:left="0" w:firstLine="0"/>
        <w:jc w:val="center"/>
        <w:rPr>
          <w:sz w:val="22"/>
        </w:rPr>
      </w:pPr>
      <w:r w:rsidRPr="00586606">
        <w:rPr>
          <w:b/>
          <w:sz w:val="22"/>
        </w:rPr>
        <w:t xml:space="preserve"> </w:t>
      </w:r>
    </w:p>
    <w:p w:rsidR="00881218" w:rsidRPr="00586606" w:rsidRDefault="00F85616" w:rsidP="001025D0">
      <w:pPr>
        <w:numPr>
          <w:ilvl w:val="0"/>
          <w:numId w:val="59"/>
        </w:numPr>
        <w:spacing w:after="0" w:line="240" w:lineRule="auto"/>
        <w:ind w:left="0" w:right="55" w:hanging="360"/>
        <w:rPr>
          <w:sz w:val="22"/>
        </w:rPr>
      </w:pPr>
      <w:r w:rsidRPr="00586606">
        <w:rPr>
          <w:sz w:val="22"/>
          <w:vertAlign w:val="superscript"/>
        </w:rPr>
        <w:footnoteReference w:id="90"/>
      </w:r>
      <w:r w:rsidRPr="00586606">
        <w:rPr>
          <w:sz w:val="22"/>
        </w:rPr>
        <w:t xml:space="preserve">Az önéletrajzok, pályázatok esetében az adatkezelés célja az, hogy a meghirdetett munkakört </w:t>
      </w:r>
      <w:proofErr w:type="spellStart"/>
      <w:r w:rsidRPr="00586606">
        <w:rPr>
          <w:sz w:val="22"/>
        </w:rPr>
        <w:t>betöltsék</w:t>
      </w:r>
      <w:proofErr w:type="spellEnd"/>
      <w:r w:rsidRPr="00586606">
        <w:rPr>
          <w:sz w:val="22"/>
        </w:rPr>
        <w:t xml:space="preserve">. Ennek megfelelően, amennyiben a munkáltató a jelentkezők közül kiválasztott egy személyt a meghirdetett állásra, akkor megszűnt az adatkezelés célja és a ki nem választott jelentkezők személyes adatait törölni kell. Fennáll a törlési kötelezettség abban az esetben is, ha az érintett még a jelentkezési határidő végét megelőzően visszavonja pályázatát. </w:t>
      </w:r>
    </w:p>
    <w:p w:rsidR="00881218" w:rsidRPr="00586606" w:rsidRDefault="00F85616" w:rsidP="001025D0">
      <w:pPr>
        <w:numPr>
          <w:ilvl w:val="0"/>
          <w:numId w:val="59"/>
        </w:numPr>
        <w:spacing w:after="0" w:line="240" w:lineRule="auto"/>
        <w:ind w:left="0" w:right="55" w:hanging="360"/>
        <w:rPr>
          <w:sz w:val="22"/>
        </w:rPr>
      </w:pPr>
      <w:r w:rsidRPr="00586606">
        <w:rPr>
          <w:sz w:val="22"/>
          <w:vertAlign w:val="superscript"/>
        </w:rPr>
        <w:footnoteReference w:id="91"/>
      </w:r>
      <w:r w:rsidRPr="00586606">
        <w:rPr>
          <w:sz w:val="22"/>
        </w:rPr>
        <w:t xml:space="preserve">A munkáltató alapvetően csak az érintett kifejezett, egyértelmű és önkéntes hozzájárulása alapján őrizheti meg a pályázatokat, feltéve, ha azok megőrzésére adatkezelési célja elérése érdekében szükség van. Amennyiben munkáltató a felvételi eljárás </w:t>
      </w:r>
      <w:proofErr w:type="spellStart"/>
      <w:r w:rsidRPr="00586606">
        <w:rPr>
          <w:sz w:val="22"/>
        </w:rPr>
        <w:t>lezárultát</w:t>
      </w:r>
      <w:proofErr w:type="spellEnd"/>
      <w:r w:rsidRPr="00586606">
        <w:rPr>
          <w:sz w:val="22"/>
        </w:rPr>
        <w:t xml:space="preserve"> követően is kezelni kívánja a pályázó adatait, ahhoz a hozzájárulást a felvételi eljárás lezárását követően kell kérnie a jelentkezőktől. A munkáltatónak a pályázati anyagok megőrzése esetében is egy meghatározott, az adatkezelés céljához és az adatkezelés pontosságának, naprakészségének elvéhez igazodó időtartamot kell meghatároznia.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4.6.</w:t>
      </w:r>
      <w:r w:rsidRPr="00586606">
        <w:rPr>
          <w:rFonts w:eastAsia="Arial"/>
          <w:sz w:val="22"/>
        </w:rPr>
        <w:t xml:space="preserve"> </w:t>
      </w:r>
      <w:r w:rsidRPr="00586606">
        <w:rPr>
          <w:sz w:val="22"/>
          <w:vertAlign w:val="superscript"/>
        </w:rPr>
        <w:footnoteReference w:id="92"/>
      </w:r>
      <w:r w:rsidRPr="00586606">
        <w:rPr>
          <w:sz w:val="22"/>
        </w:rPr>
        <w:t xml:space="preserve">Az alkalmassági vizsgálatok </w:t>
      </w:r>
    </w:p>
    <w:p w:rsidR="00881218" w:rsidRPr="00586606" w:rsidRDefault="00F85616" w:rsidP="008D3F6C">
      <w:pPr>
        <w:spacing w:after="0" w:line="240" w:lineRule="auto"/>
        <w:ind w:left="0" w:firstLine="0"/>
        <w:jc w:val="center"/>
        <w:rPr>
          <w:sz w:val="22"/>
        </w:rPr>
      </w:pPr>
      <w:r w:rsidRPr="00586606">
        <w:rPr>
          <w:b/>
          <w:sz w:val="22"/>
        </w:rPr>
        <w:t xml:space="preserve"> </w:t>
      </w:r>
    </w:p>
    <w:p w:rsidR="00881218" w:rsidRPr="00586606" w:rsidRDefault="00F85616" w:rsidP="001025D0">
      <w:pPr>
        <w:numPr>
          <w:ilvl w:val="0"/>
          <w:numId w:val="60"/>
        </w:numPr>
        <w:spacing w:after="0" w:line="240" w:lineRule="auto"/>
        <w:ind w:left="0" w:right="55"/>
        <w:rPr>
          <w:sz w:val="22"/>
        </w:rPr>
      </w:pPr>
      <w:r w:rsidRPr="00586606">
        <w:rPr>
          <w:sz w:val="22"/>
        </w:rPr>
        <w:t xml:space="preserve">Részletesen tájékoztatni kell a munkavállalót, illetve leendő munkavállalót többek között arról, hogy az alkalmassági vizsgálat milyen készség, képesség felmérésére irányul, a vizsgálat milyen eszközzel, módszerrel történik.  </w:t>
      </w:r>
    </w:p>
    <w:p w:rsidR="00881218" w:rsidRPr="00586606" w:rsidRDefault="00F85616" w:rsidP="001025D0">
      <w:pPr>
        <w:numPr>
          <w:ilvl w:val="0"/>
          <w:numId w:val="60"/>
        </w:numPr>
        <w:spacing w:after="0" w:line="240" w:lineRule="auto"/>
        <w:ind w:left="0" w:right="55"/>
        <w:rPr>
          <w:sz w:val="22"/>
        </w:rPr>
      </w:pPr>
      <w:r w:rsidRPr="00586606">
        <w:rPr>
          <w:sz w:val="22"/>
        </w:rPr>
        <w:t xml:space="preserve">Az eredményeket a vizsgált leendő munkavállalók és a munkavállalók, valamint a vizsgálatot végző szakember ismerhetik meg. </w:t>
      </w:r>
    </w:p>
    <w:p w:rsidR="00881218" w:rsidRPr="00586606" w:rsidRDefault="00F85616" w:rsidP="001025D0">
      <w:pPr>
        <w:numPr>
          <w:ilvl w:val="0"/>
          <w:numId w:val="60"/>
        </w:numPr>
        <w:spacing w:after="0" w:line="240" w:lineRule="auto"/>
        <w:ind w:left="0" w:right="55"/>
        <w:rPr>
          <w:sz w:val="22"/>
        </w:rPr>
      </w:pPr>
      <w:r w:rsidRPr="00586606">
        <w:rPr>
          <w:sz w:val="22"/>
        </w:rPr>
        <w:t xml:space="preserve">A munkáltató csak azt az információt kaphatja meg, hogy a vizsgált személy a munkára alkalmas-e vagy sem, illetve milyen feltételek biztosítandók ehhez. A vizsgálat részleteit, illetve annak teljes dokumentációját azonban nem ismerheti meg. </w:t>
      </w:r>
    </w:p>
    <w:p w:rsidR="00881218" w:rsidRPr="00586606" w:rsidRDefault="00F85616" w:rsidP="001025D0">
      <w:pPr>
        <w:numPr>
          <w:ilvl w:val="0"/>
          <w:numId w:val="60"/>
        </w:numPr>
        <w:spacing w:after="0" w:line="240" w:lineRule="auto"/>
        <w:ind w:left="0" w:right="55"/>
        <w:rPr>
          <w:sz w:val="22"/>
        </w:rPr>
      </w:pPr>
      <w:r w:rsidRPr="00586606">
        <w:rPr>
          <w:sz w:val="22"/>
        </w:rPr>
        <w:t xml:space="preserve">A munkáltató által előírt alkalmassági vizsgálatok követelményei esetében is el kell végezni az érdekmérlegelési tesztet, a munkavállalóval szemben csak olyan alkalmassági vizsgálat alkalmazható, </w:t>
      </w:r>
      <w:r w:rsidRPr="00586606">
        <w:rPr>
          <w:sz w:val="22"/>
        </w:rPr>
        <w:lastRenderedPageBreak/>
        <w:t xml:space="preserve">amelyet munkaviszonyra vonatkozó szabály ír elő, vagy amely munkaviszonyra vonatkozó szabályban meghatározott jog gyakorlása, kötelezettség teljesítése érdekében szükséges.  </w:t>
      </w:r>
    </w:p>
    <w:p w:rsidR="00881218" w:rsidRPr="00586606" w:rsidRDefault="00F85616" w:rsidP="001025D0">
      <w:pPr>
        <w:numPr>
          <w:ilvl w:val="0"/>
          <w:numId w:val="60"/>
        </w:numPr>
        <w:spacing w:after="0" w:line="240" w:lineRule="auto"/>
        <w:ind w:left="0" w:right="55"/>
        <w:rPr>
          <w:sz w:val="22"/>
        </w:rPr>
      </w:pPr>
      <w:r w:rsidRPr="00586606">
        <w:rPr>
          <w:sz w:val="22"/>
        </w:rPr>
        <w:t xml:space="preserve">A munkaalkalmasságra, felkészültségre irányuló teszteket a munkáltató mind a munkaviszony létesítése előtt, mind pedig a munkaviszony fennállása alatt kitöltetheti a munkavállalókkal.  </w:t>
      </w:r>
    </w:p>
    <w:p w:rsidR="00881218" w:rsidRPr="00586606" w:rsidRDefault="00F85616" w:rsidP="001025D0">
      <w:pPr>
        <w:numPr>
          <w:ilvl w:val="0"/>
          <w:numId w:val="60"/>
        </w:numPr>
        <w:spacing w:after="0" w:line="240" w:lineRule="auto"/>
        <w:ind w:left="0" w:right="55"/>
        <w:rPr>
          <w:sz w:val="22"/>
        </w:rPr>
      </w:pPr>
      <w:r w:rsidRPr="00586606">
        <w:rPr>
          <w:sz w:val="22"/>
        </w:rPr>
        <w:t xml:space="preserve">A munkavállalói alkalmasági vizsgálat során részletesen tájékoztatni kell a munkavállalókat arról, hogy az alkalmassági vizsgálat milyen készség, képesség felmérésére irányul, a vizsgálat milyen eszközzel, módszerrel történik. Amennyiben jogszabály írja elő a vizsgálat elvégzését, akkor tájékoztatni kell a munkavállalókat a jogszabály címéről és a pontos jogszabályhelyről is. </w:t>
      </w:r>
    </w:p>
    <w:p w:rsidR="00881218" w:rsidRPr="00586606" w:rsidRDefault="00F85616" w:rsidP="001025D0">
      <w:pPr>
        <w:numPr>
          <w:ilvl w:val="0"/>
          <w:numId w:val="60"/>
        </w:numPr>
        <w:spacing w:after="0" w:line="240" w:lineRule="auto"/>
        <w:ind w:left="0" w:right="55"/>
        <w:rPr>
          <w:sz w:val="22"/>
        </w:rPr>
      </w:pPr>
      <w:r w:rsidRPr="00586606">
        <w:rPr>
          <w:sz w:val="22"/>
          <w:vertAlign w:val="superscript"/>
        </w:rPr>
        <w:footnoteReference w:id="93"/>
      </w:r>
      <w:r w:rsidRPr="00586606">
        <w:rPr>
          <w:sz w:val="22"/>
        </w:rPr>
        <w:t xml:space="preserve">A munkáltató a nem kötelező adatkezelés (jogszabály által előírt vizsgálat) kivételével csak a munkáltató jogos érdekére, mint jogalapra tekintettel írhat elő alkalmassági vizsgálatot a munkavállalónak, ezen jogos érdek fennállását, előtte érdekmérlegelési tesztet kell elvégzésével kell igazolnia, amelynek eredményét a munkavállalókkal közölnie kell. A munkáltató által választott módszernek alkalmasnak kell lennie a cél elérésére, a munkaviszonnyal kapcsolatos, releváns adatot kell a teszteredményből kapni. Másrészt az alkalmassági vizsgálat szükségességét a munkáltatónak meg kell indokolnia. Az az alkalmassági vizsgálat célja csak a munkaviszony létesítése, fenntartása szempontjából lényeges körülmény lehet. </w:t>
      </w:r>
    </w:p>
    <w:p w:rsidR="00881218" w:rsidRPr="00586606" w:rsidRDefault="00F85616" w:rsidP="001025D0">
      <w:pPr>
        <w:numPr>
          <w:ilvl w:val="0"/>
          <w:numId w:val="60"/>
        </w:numPr>
        <w:spacing w:after="0" w:line="240" w:lineRule="auto"/>
        <w:ind w:left="0" w:right="55"/>
        <w:rPr>
          <w:sz w:val="22"/>
        </w:rPr>
      </w:pPr>
      <w:r w:rsidRPr="00586606">
        <w:rPr>
          <w:sz w:val="22"/>
        </w:rPr>
        <w:t xml:space="preserve">A különböző kompetenciák, személyiségjegyek felmérésére alkalmas tesztek kitöltetése során a tesztek eredménye túlmutathat az alkalmasság megítélésén és a munkavállalók személyes – és bizonyos esetekben különleges – adataira világít rá, ezért a pszichológiai vagy személyiségjegyeket kutató tesztlapok körében csak az egyértelműen munkaviszonnyal kapcsolatos, a munkafolyamatok hatékonyabb ellátása, megszervezése érdekében kitöltethető a munkavállalók nagyobb csoportjával a személyiségjegyek kutatására alkalmas tesztlap alkalmazható, de csak akkor, ha az elemzés során felszínre került adatok nem köthetők az egyes munkavállalókhoz, vagyis anonim módon történik az adatok feldolgozása. </w:t>
      </w:r>
    </w:p>
    <w:p w:rsidR="00881218" w:rsidRPr="00586606" w:rsidRDefault="00F85616" w:rsidP="001025D0">
      <w:pPr>
        <w:numPr>
          <w:ilvl w:val="0"/>
          <w:numId w:val="60"/>
        </w:numPr>
        <w:spacing w:after="0" w:line="240" w:lineRule="auto"/>
        <w:ind w:left="0" w:right="55"/>
        <w:rPr>
          <w:sz w:val="22"/>
        </w:rPr>
      </w:pPr>
      <w:r w:rsidRPr="00586606">
        <w:rPr>
          <w:sz w:val="22"/>
        </w:rPr>
        <w:t>A munkahelyi tréningek</w:t>
      </w:r>
      <w:r w:rsidR="009A1E58" w:rsidRPr="00586606">
        <w:rPr>
          <w:sz w:val="22"/>
        </w:rPr>
        <w:t>,</w:t>
      </w:r>
      <w:r w:rsidRPr="00586606">
        <w:rPr>
          <w:sz w:val="22"/>
        </w:rPr>
        <w:t xml:space="preserve"> alkalmassági vizsgálatok keretén belül elvégzett tesztek</w:t>
      </w:r>
      <w:r w:rsidR="009A1E58" w:rsidRPr="00586606">
        <w:rPr>
          <w:sz w:val="22"/>
        </w:rPr>
        <w:t>,</w:t>
      </w:r>
      <w:r w:rsidRPr="00586606">
        <w:rPr>
          <w:sz w:val="22"/>
        </w:rPr>
        <w:t xml:space="preserve"> személyiségjellemzések nem ismerhető meg azokat munkáltató nem tárolhatja, nem tarhatja nyilván. A tesztek kitöltése az </w:t>
      </w:r>
      <w:r w:rsidR="009A1E58" w:rsidRPr="00586606">
        <w:rPr>
          <w:sz w:val="22"/>
        </w:rPr>
        <w:t>szakembernek</w:t>
      </w:r>
      <w:r w:rsidRPr="00586606">
        <w:rPr>
          <w:sz w:val="22"/>
        </w:rPr>
        <w:t xml:space="preserve"> ad iránymutatást a tréningen részt vevő munkavállalókról: kinek milyen képességét szükséges fejleszteni, milyen módszerrel lehet eredményesebb munkavégzést elérni. A teszteredményeket a szakértő kezeli a tréning során, és ezeket a munkáltató részére nem adhatja át. A tréner arra nem jogosult, hogy egy tréningen részt vevő személy eredményeit névhez köthetően a téring után is kezelje.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4.7.</w:t>
      </w:r>
      <w:r w:rsidRPr="00586606">
        <w:rPr>
          <w:rFonts w:eastAsia="Arial"/>
          <w:sz w:val="22"/>
        </w:rPr>
        <w:t xml:space="preserve"> </w:t>
      </w:r>
      <w:r w:rsidRPr="00586606">
        <w:rPr>
          <w:sz w:val="22"/>
        </w:rPr>
        <w:t xml:space="preserve">Informatikai eszközök használata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1025D0">
      <w:pPr>
        <w:numPr>
          <w:ilvl w:val="0"/>
          <w:numId w:val="61"/>
        </w:numPr>
        <w:spacing w:after="0" w:line="240" w:lineRule="auto"/>
        <w:ind w:left="0" w:right="55"/>
        <w:rPr>
          <w:sz w:val="22"/>
        </w:rPr>
      </w:pPr>
      <w:r w:rsidRPr="00586606">
        <w:rPr>
          <w:sz w:val="22"/>
          <w:vertAlign w:val="superscript"/>
        </w:rPr>
        <w:footnoteReference w:id="94"/>
      </w:r>
      <w:r w:rsidRPr="00586606">
        <w:rPr>
          <w:sz w:val="22"/>
        </w:rPr>
        <w:t xml:space="preserve"> A munkáltató által a munkavállaló rendelkezésére email-fiók használatának és a használat ellenőrzésének szabályairól</w:t>
      </w:r>
      <w:r w:rsidR="00F80D26" w:rsidRPr="00F80D26">
        <w:rPr>
          <w:sz w:val="22"/>
        </w:rPr>
        <w:t xml:space="preserve"> </w:t>
      </w:r>
      <w:r w:rsidR="00F80D26">
        <w:rPr>
          <w:sz w:val="22"/>
        </w:rPr>
        <w:t>a</w:t>
      </w:r>
      <w:r w:rsidR="00F80D26" w:rsidRPr="00586606">
        <w:rPr>
          <w:sz w:val="22"/>
        </w:rPr>
        <w:t xml:space="preserve"> </w:t>
      </w:r>
      <w:r w:rsidR="00F80D26">
        <w:rPr>
          <w:sz w:val="22"/>
        </w:rPr>
        <w:t>7. számú melléklet rendelkezik.</w:t>
      </w:r>
    </w:p>
    <w:p w:rsidR="00881218" w:rsidRPr="00586606" w:rsidRDefault="00F85616" w:rsidP="001025D0">
      <w:pPr>
        <w:numPr>
          <w:ilvl w:val="0"/>
          <w:numId w:val="61"/>
        </w:numPr>
        <w:spacing w:after="0" w:line="240" w:lineRule="auto"/>
        <w:ind w:left="0" w:right="55"/>
        <w:rPr>
          <w:sz w:val="22"/>
        </w:rPr>
      </w:pPr>
      <w:r w:rsidRPr="00586606">
        <w:rPr>
          <w:sz w:val="22"/>
        </w:rPr>
        <w:t xml:space="preserve">A munkáltató informatikai biztonságra vonatkozó szabályok szerint gondoskodik </w:t>
      </w:r>
    </w:p>
    <w:p w:rsidR="00881218" w:rsidRPr="00E14CF3" w:rsidRDefault="00F85616" w:rsidP="00E14CF3">
      <w:pPr>
        <w:numPr>
          <w:ilvl w:val="1"/>
          <w:numId w:val="61"/>
        </w:numPr>
        <w:spacing w:after="0" w:line="240" w:lineRule="auto"/>
        <w:ind w:left="0" w:right="55" w:hanging="360"/>
        <w:rPr>
          <w:sz w:val="22"/>
        </w:rPr>
      </w:pPr>
      <w:r w:rsidRPr="00586606">
        <w:rPr>
          <w:sz w:val="22"/>
        </w:rPr>
        <w:t>az e-mail-fiókról b</w:t>
      </w:r>
      <w:r w:rsidR="00E14CF3">
        <w:rPr>
          <w:sz w:val="22"/>
        </w:rPr>
        <w:t>iztonsági másolat készítéséről</w:t>
      </w:r>
    </w:p>
    <w:p w:rsidR="00881218" w:rsidRPr="00586606" w:rsidRDefault="00F85616" w:rsidP="001025D0">
      <w:pPr>
        <w:numPr>
          <w:ilvl w:val="1"/>
          <w:numId w:val="61"/>
        </w:numPr>
        <w:spacing w:after="0" w:line="240" w:lineRule="auto"/>
        <w:ind w:left="0" w:right="55" w:hanging="360"/>
        <w:rPr>
          <w:sz w:val="22"/>
        </w:rPr>
      </w:pPr>
      <w:r w:rsidRPr="00586606">
        <w:rPr>
          <w:sz w:val="22"/>
        </w:rPr>
        <w:t xml:space="preserve">az e-mail-fiók használata ellenőrzéséről. </w:t>
      </w:r>
    </w:p>
    <w:p w:rsidR="00881218" w:rsidRPr="00586606" w:rsidRDefault="00F85616" w:rsidP="001025D0">
      <w:pPr>
        <w:numPr>
          <w:ilvl w:val="0"/>
          <w:numId w:val="61"/>
        </w:numPr>
        <w:spacing w:after="0" w:line="240" w:lineRule="auto"/>
        <w:ind w:left="0" w:right="55"/>
        <w:rPr>
          <w:sz w:val="22"/>
        </w:rPr>
      </w:pPr>
      <w:r w:rsidRPr="00586606">
        <w:rPr>
          <w:sz w:val="22"/>
          <w:vertAlign w:val="superscript"/>
        </w:rPr>
        <w:footnoteReference w:id="95"/>
      </w:r>
      <w:r w:rsidRPr="00586606">
        <w:rPr>
          <w:sz w:val="22"/>
        </w:rPr>
        <w:t xml:space="preserve">A munkáltatónak az adatkezelés megkezdése előtt el kell végeznie az érdekmérlegelés tesztjét. Ennek során meg kell határoznia azt, hogy milyen céljai, érdekei miatt kerülhet sor az e-mail-fiók ellenőrzésére. Ezen érdekeknek, ténylegesnek és valósnak, a munkáltató tevékenységéhez, piaci helyzetéhez és a munkavállalók munkaköréhez </w:t>
      </w:r>
      <w:proofErr w:type="spellStart"/>
      <w:r w:rsidRPr="00586606">
        <w:rPr>
          <w:sz w:val="22"/>
        </w:rPr>
        <w:t>igazodóaknak</w:t>
      </w:r>
      <w:proofErr w:type="spellEnd"/>
      <w:r w:rsidRPr="00586606">
        <w:rPr>
          <w:sz w:val="22"/>
        </w:rPr>
        <w:t xml:space="preserve"> kell lenniük. Ezen túlmenően a munkáltatónak az email-fiók használatának ellenőrzése előtt közölnie kell a munkavállalókkal, hogy milyen érdeke miatt kerül sor a munkáltatói intézkedésre. </w:t>
      </w:r>
    </w:p>
    <w:p w:rsidR="00881218" w:rsidRPr="00586606" w:rsidRDefault="00F85616" w:rsidP="001025D0">
      <w:pPr>
        <w:numPr>
          <w:ilvl w:val="0"/>
          <w:numId w:val="61"/>
        </w:numPr>
        <w:spacing w:after="0" w:line="240" w:lineRule="auto"/>
        <w:ind w:left="0" w:right="55"/>
        <w:rPr>
          <w:sz w:val="22"/>
        </w:rPr>
      </w:pPr>
      <w:r w:rsidRPr="00586606">
        <w:rPr>
          <w:sz w:val="22"/>
        </w:rPr>
        <w:t xml:space="preserve">A munkáltatónak – a fokozatosság elvére figyelemmel – lépcsőzetes ellenőrzési rendszert kell kidolgoznia, amelyben megfelelően érvényesülhet a személyes adatok védelme, illetve, hogy az ellenőrzés minél kisebb mértékben érintse a munkavállalók magánszféráját. Az ellenőrzés során elegendő az e-mail-cím és a levél tárgyának ellenőrzése, nem ismerhető meg az e-mail tartalma. A munkáltató nem </w:t>
      </w:r>
      <w:r w:rsidRPr="00586606">
        <w:rPr>
          <w:sz w:val="22"/>
        </w:rPr>
        <w:lastRenderedPageBreak/>
        <w:t xml:space="preserve">jogosult az email-fiókban tárolt magánjellegű e-mailek tartalmát ellenőrizni még akkor sem, ha az ellenőrzés tényéről előzetesen a munkavállalókat tájékoztatta.  </w:t>
      </w:r>
    </w:p>
    <w:p w:rsidR="00881218" w:rsidRPr="00586606" w:rsidRDefault="00F85616" w:rsidP="001025D0">
      <w:pPr>
        <w:numPr>
          <w:ilvl w:val="0"/>
          <w:numId w:val="61"/>
        </w:numPr>
        <w:spacing w:after="0" w:line="240" w:lineRule="auto"/>
        <w:ind w:left="0" w:right="55"/>
        <w:rPr>
          <w:sz w:val="22"/>
        </w:rPr>
      </w:pPr>
      <w:r w:rsidRPr="00586606">
        <w:rPr>
          <w:sz w:val="22"/>
          <w:vertAlign w:val="superscript"/>
        </w:rPr>
        <w:footnoteReference w:id="96"/>
      </w:r>
      <w:r w:rsidRPr="00586606">
        <w:rPr>
          <w:sz w:val="22"/>
        </w:rPr>
        <w:t xml:space="preserve">A munkáltatónak előzetesen részletes tájékoztatást kell biztosítania a munkavállalók számára. A tájékoztatóban közölni kell, milyen célból, milyen munkáltatói érdekek miatt kerülhet sor az e-mail-fiók ellenőrzésére. </w:t>
      </w:r>
    </w:p>
    <w:p w:rsidR="00881218" w:rsidRPr="00586606" w:rsidRDefault="00F85616" w:rsidP="001025D0">
      <w:pPr>
        <w:numPr>
          <w:ilvl w:val="0"/>
          <w:numId w:val="61"/>
        </w:numPr>
        <w:spacing w:after="0" w:line="240" w:lineRule="auto"/>
        <w:ind w:left="0" w:right="55"/>
        <w:rPr>
          <w:sz w:val="22"/>
        </w:rPr>
      </w:pPr>
      <w:r w:rsidRPr="00586606">
        <w:rPr>
          <w:sz w:val="22"/>
        </w:rPr>
        <w:t xml:space="preserve">A kifejezett ellenőrzés előtt tájékoztatni kell a munkavállalót arról, hogy  </w:t>
      </w:r>
    </w:p>
    <w:p w:rsidR="00881218" w:rsidRPr="00586606" w:rsidRDefault="00F85616" w:rsidP="001025D0">
      <w:pPr>
        <w:numPr>
          <w:ilvl w:val="1"/>
          <w:numId w:val="61"/>
        </w:numPr>
        <w:spacing w:after="0" w:line="240" w:lineRule="auto"/>
        <w:ind w:left="0" w:right="55" w:hanging="360"/>
        <w:rPr>
          <w:sz w:val="22"/>
        </w:rPr>
      </w:pPr>
      <w:r w:rsidRPr="00586606">
        <w:rPr>
          <w:sz w:val="22"/>
        </w:rPr>
        <w:t xml:space="preserve">milyen munkáltatói érdek miatt kerül sor az ellenőrzésre, </w:t>
      </w:r>
    </w:p>
    <w:p w:rsidR="00881218" w:rsidRPr="00586606" w:rsidRDefault="00F85616" w:rsidP="001025D0">
      <w:pPr>
        <w:numPr>
          <w:ilvl w:val="1"/>
          <w:numId w:val="61"/>
        </w:numPr>
        <w:spacing w:after="0" w:line="240" w:lineRule="auto"/>
        <w:ind w:left="0" w:right="55" w:hanging="360"/>
        <w:rPr>
          <w:sz w:val="22"/>
        </w:rPr>
      </w:pPr>
      <w:r w:rsidRPr="00586606">
        <w:rPr>
          <w:sz w:val="22"/>
        </w:rPr>
        <w:t xml:space="preserve">a munkáltató részéről ki végezheti az ellenőrzést, </w:t>
      </w:r>
    </w:p>
    <w:p w:rsidR="00881218" w:rsidRPr="00586606" w:rsidRDefault="00F85616" w:rsidP="001025D0">
      <w:pPr>
        <w:numPr>
          <w:ilvl w:val="1"/>
          <w:numId w:val="61"/>
        </w:numPr>
        <w:spacing w:after="0" w:line="240" w:lineRule="auto"/>
        <w:ind w:left="0" w:right="55" w:hanging="360"/>
        <w:rPr>
          <w:sz w:val="22"/>
        </w:rPr>
      </w:pPr>
      <w:r w:rsidRPr="00586606">
        <w:rPr>
          <w:sz w:val="22"/>
        </w:rPr>
        <w:t xml:space="preserve">milyen szabályok szerint kerülhet sor ellenőrzésre, </w:t>
      </w:r>
    </w:p>
    <w:p w:rsidR="00881218" w:rsidRPr="00586606" w:rsidRDefault="00F85616" w:rsidP="001025D0">
      <w:pPr>
        <w:numPr>
          <w:ilvl w:val="1"/>
          <w:numId w:val="61"/>
        </w:numPr>
        <w:spacing w:after="0" w:line="240" w:lineRule="auto"/>
        <w:ind w:left="0" w:right="55" w:hanging="360"/>
        <w:rPr>
          <w:sz w:val="22"/>
        </w:rPr>
      </w:pPr>
      <w:r w:rsidRPr="00586606">
        <w:rPr>
          <w:sz w:val="22"/>
        </w:rPr>
        <w:t xml:space="preserve">mi az eljárás menete, </w:t>
      </w:r>
    </w:p>
    <w:p w:rsidR="00881218" w:rsidRPr="00586606" w:rsidRDefault="00F85616" w:rsidP="001025D0">
      <w:pPr>
        <w:numPr>
          <w:ilvl w:val="1"/>
          <w:numId w:val="61"/>
        </w:numPr>
        <w:spacing w:after="0" w:line="240" w:lineRule="auto"/>
        <w:ind w:left="0" w:right="55" w:hanging="360"/>
        <w:rPr>
          <w:sz w:val="22"/>
        </w:rPr>
      </w:pPr>
      <w:r w:rsidRPr="00586606">
        <w:rPr>
          <w:sz w:val="22"/>
        </w:rPr>
        <w:t xml:space="preserve">milyen jogai és jogorvoslati lehetőségei vannak a munkavállalóknak az e-mailfiók ellenőrzésével együtt járó adatkezeléssel kapcsolatban. </w:t>
      </w:r>
    </w:p>
    <w:p w:rsidR="00881218" w:rsidRPr="00586606" w:rsidRDefault="00F85616" w:rsidP="001025D0">
      <w:pPr>
        <w:numPr>
          <w:ilvl w:val="0"/>
          <w:numId w:val="61"/>
        </w:numPr>
        <w:spacing w:after="0" w:line="240" w:lineRule="auto"/>
        <w:ind w:left="0" w:right="55"/>
        <w:rPr>
          <w:sz w:val="22"/>
        </w:rPr>
      </w:pPr>
      <w:r w:rsidRPr="00586606">
        <w:rPr>
          <w:sz w:val="22"/>
        </w:rPr>
        <w:t xml:space="preserve">A munkáltatónak az informatikai biztonságra vonatkozó szabályzatában kell megalkotnia a munkavállaló rendelkezésére bocsátott számítógép, laptop, </w:t>
      </w:r>
      <w:proofErr w:type="spellStart"/>
      <w:r w:rsidRPr="00586606">
        <w:rPr>
          <w:sz w:val="22"/>
        </w:rPr>
        <w:t>tablet</w:t>
      </w:r>
      <w:proofErr w:type="spellEnd"/>
      <w:r w:rsidRPr="00586606">
        <w:rPr>
          <w:sz w:val="22"/>
        </w:rPr>
        <w:t xml:space="preserve"> és egyéb infokommunikációs eszköz (a továbbiakban: eszköz) használatának, ellenőrzésének szabályait. A munkáltató az eszközök használatát, munkavégzés akadályozása nélkül, magáncélra is engedélyezte.  </w:t>
      </w:r>
    </w:p>
    <w:p w:rsidR="00881218" w:rsidRPr="00586606" w:rsidRDefault="00F85616" w:rsidP="001025D0">
      <w:pPr>
        <w:numPr>
          <w:ilvl w:val="0"/>
          <w:numId w:val="61"/>
        </w:numPr>
        <w:spacing w:after="0" w:line="240" w:lineRule="auto"/>
        <w:ind w:left="0" w:right="55"/>
        <w:rPr>
          <w:sz w:val="22"/>
        </w:rPr>
      </w:pPr>
      <w:r w:rsidRPr="00586606">
        <w:rPr>
          <w:sz w:val="22"/>
        </w:rPr>
        <w:t xml:space="preserve">Az informatikai biztonsági szabályzatban kell meghatározni: </w:t>
      </w:r>
    </w:p>
    <w:p w:rsidR="00881218" w:rsidRPr="00586606" w:rsidRDefault="00F85616" w:rsidP="001025D0">
      <w:pPr>
        <w:numPr>
          <w:ilvl w:val="1"/>
          <w:numId w:val="61"/>
        </w:numPr>
        <w:spacing w:after="0" w:line="240" w:lineRule="auto"/>
        <w:ind w:left="0" w:right="55" w:hanging="360"/>
        <w:rPr>
          <w:sz w:val="22"/>
        </w:rPr>
      </w:pPr>
      <w:r w:rsidRPr="00586606">
        <w:rPr>
          <w:sz w:val="22"/>
        </w:rPr>
        <w:t xml:space="preserve">a biztonsági mentés készítésének és megőrzésének a szabályait,  </w:t>
      </w:r>
    </w:p>
    <w:p w:rsidR="00881218" w:rsidRPr="00586606" w:rsidRDefault="00F85616" w:rsidP="001025D0">
      <w:pPr>
        <w:numPr>
          <w:ilvl w:val="1"/>
          <w:numId w:val="61"/>
        </w:numPr>
        <w:spacing w:after="0" w:line="240" w:lineRule="auto"/>
        <w:ind w:left="0" w:right="55" w:hanging="360"/>
        <w:rPr>
          <w:sz w:val="22"/>
        </w:rPr>
      </w:pPr>
      <w:r w:rsidRPr="00586606">
        <w:rPr>
          <w:sz w:val="22"/>
        </w:rPr>
        <w:t xml:space="preserve">mikor kerül sor az eszköz adatainak végleges törlésére, </w:t>
      </w:r>
    </w:p>
    <w:p w:rsidR="00881218" w:rsidRPr="00586606" w:rsidRDefault="00F85616" w:rsidP="001025D0">
      <w:pPr>
        <w:numPr>
          <w:ilvl w:val="1"/>
          <w:numId w:val="61"/>
        </w:numPr>
        <w:spacing w:after="0" w:line="240" w:lineRule="auto"/>
        <w:ind w:left="0" w:right="55" w:hanging="360"/>
        <w:rPr>
          <w:sz w:val="22"/>
        </w:rPr>
      </w:pPr>
      <w:r w:rsidRPr="00586606">
        <w:rPr>
          <w:sz w:val="22"/>
        </w:rPr>
        <w:t xml:space="preserve">az eszközön tárolt adatok ellenőrzésének részletes szabályait. </w:t>
      </w:r>
    </w:p>
    <w:p w:rsidR="00881218" w:rsidRPr="00586606" w:rsidRDefault="00F85616" w:rsidP="001025D0">
      <w:pPr>
        <w:numPr>
          <w:ilvl w:val="0"/>
          <w:numId w:val="61"/>
        </w:numPr>
        <w:spacing w:after="0" w:line="240" w:lineRule="auto"/>
        <w:ind w:left="0" w:right="55"/>
        <w:rPr>
          <w:sz w:val="22"/>
        </w:rPr>
      </w:pPr>
      <w:r w:rsidRPr="00586606">
        <w:rPr>
          <w:sz w:val="22"/>
        </w:rPr>
        <w:t xml:space="preserve">Az eszközhasználatra egyebekben az e-mailre vonatkozó rendelkezéseket kell alkalmazni. </w:t>
      </w:r>
    </w:p>
    <w:p w:rsidR="00881218" w:rsidRPr="00586606" w:rsidRDefault="00F85616" w:rsidP="001025D0">
      <w:pPr>
        <w:numPr>
          <w:ilvl w:val="0"/>
          <w:numId w:val="61"/>
        </w:numPr>
        <w:spacing w:after="0" w:line="240" w:lineRule="auto"/>
        <w:ind w:left="0" w:right="55"/>
        <w:rPr>
          <w:sz w:val="22"/>
        </w:rPr>
      </w:pPr>
      <w:r w:rsidRPr="00586606">
        <w:rPr>
          <w:sz w:val="22"/>
        </w:rPr>
        <w:t xml:space="preserve">A munkavállaló által meglátogatott weboldal vagy az internet használatával kapcsolatban a számítógépen rögzített, lementett információk – az elmentett felhasználónév, jelszó – a munkavállaló személyes adatainak tekinthetők. A munkáltató az internet használatát, munkavégzés akadályozása nélkül, magáncélra is engedélyezte. </w:t>
      </w:r>
    </w:p>
    <w:p w:rsidR="00C05EC7" w:rsidRPr="00586606" w:rsidRDefault="00F85616" w:rsidP="001025D0">
      <w:pPr>
        <w:numPr>
          <w:ilvl w:val="0"/>
          <w:numId w:val="61"/>
        </w:numPr>
        <w:spacing w:after="0" w:line="240" w:lineRule="auto"/>
        <w:ind w:left="0" w:right="55"/>
        <w:rPr>
          <w:sz w:val="22"/>
        </w:rPr>
      </w:pPr>
      <w:r w:rsidRPr="00586606">
        <w:rPr>
          <w:sz w:val="22"/>
        </w:rPr>
        <w:t xml:space="preserve">A munkáltatónak a munkavállaló rendelkezésére bocsátott internet használatának ellenőrzésére vonatkozó szabályokat az informatikai biztonsági szabályzat tartalmazza. </w:t>
      </w:r>
    </w:p>
    <w:p w:rsidR="00881218" w:rsidRPr="00586606" w:rsidRDefault="00F85616" w:rsidP="001025D0">
      <w:pPr>
        <w:numPr>
          <w:ilvl w:val="0"/>
          <w:numId w:val="61"/>
        </w:numPr>
        <w:spacing w:after="0" w:line="240" w:lineRule="auto"/>
        <w:ind w:left="0" w:right="55"/>
        <w:rPr>
          <w:sz w:val="22"/>
        </w:rPr>
      </w:pPr>
      <w:r w:rsidRPr="00586606">
        <w:rPr>
          <w:sz w:val="22"/>
        </w:rPr>
        <w:t xml:space="preserve">A szabályzatban kell meghatározni: </w:t>
      </w:r>
    </w:p>
    <w:p w:rsidR="00881218" w:rsidRPr="00586606" w:rsidRDefault="00C05EC7" w:rsidP="001025D0">
      <w:pPr>
        <w:numPr>
          <w:ilvl w:val="1"/>
          <w:numId w:val="61"/>
        </w:numPr>
        <w:spacing w:after="0" w:line="240" w:lineRule="auto"/>
        <w:ind w:left="0" w:right="55" w:hanging="360"/>
        <w:rPr>
          <w:sz w:val="22"/>
        </w:rPr>
      </w:pPr>
      <w:r w:rsidRPr="00586606">
        <w:rPr>
          <w:sz w:val="22"/>
        </w:rPr>
        <w:t xml:space="preserve">a munkáltató mely honlapok megtekintését blokkolja a </w:t>
      </w:r>
      <w:r w:rsidR="00F85616" w:rsidRPr="00586606">
        <w:rPr>
          <w:sz w:val="22"/>
        </w:rPr>
        <w:t xml:space="preserve">munkahelyi számítógépeken, </w:t>
      </w:r>
    </w:p>
    <w:p w:rsidR="00881218" w:rsidRPr="00586606" w:rsidRDefault="00F85616" w:rsidP="001025D0">
      <w:pPr>
        <w:numPr>
          <w:ilvl w:val="1"/>
          <w:numId w:val="61"/>
        </w:numPr>
        <w:spacing w:after="0" w:line="240" w:lineRule="auto"/>
        <w:ind w:left="0" w:right="55" w:hanging="360"/>
        <w:rPr>
          <w:sz w:val="22"/>
        </w:rPr>
      </w:pPr>
      <w:r w:rsidRPr="00586606">
        <w:rPr>
          <w:sz w:val="22"/>
        </w:rPr>
        <w:t xml:space="preserve">az ellenőrzés lefolytatására vonatkozó részletes szabályokat. </w:t>
      </w:r>
    </w:p>
    <w:p w:rsidR="00881218" w:rsidRPr="00586606" w:rsidRDefault="00F85616" w:rsidP="001025D0">
      <w:pPr>
        <w:numPr>
          <w:ilvl w:val="0"/>
          <w:numId w:val="62"/>
        </w:numPr>
        <w:spacing w:after="0" w:line="240" w:lineRule="auto"/>
        <w:ind w:left="0" w:right="55"/>
        <w:rPr>
          <w:sz w:val="22"/>
        </w:rPr>
      </w:pPr>
      <w:r w:rsidRPr="00586606">
        <w:rPr>
          <w:sz w:val="22"/>
        </w:rPr>
        <w:t xml:space="preserve">Az ellenőrzés csak az ahhoz szükséges személyes adatok megismerésére terjedhet ki. Amennyiben a munkáltató bizonyos honlapok látogatását blokkolja, és az ellenőrzése pusztán arra terjedhet ki, hogy megállapítsa, a munkavállaló betartotta-e ezt a munkáltatói rendelkezést, akkor elegendő a honlap címének a megismerése és feljegyzése, tilos a munkavállaló tevékenységének részletes feltérképezése. A munkáltató nem ellenőrizheti, hogy a munkavállaló milyen tevékenységet végzett a honlapon, milyen felhasználónevet és jelszót mentett el, milyen fájlokat mentett le a honlapról. </w:t>
      </w:r>
    </w:p>
    <w:p w:rsidR="00881218" w:rsidRPr="00586606" w:rsidRDefault="00F85616" w:rsidP="001025D0">
      <w:pPr>
        <w:numPr>
          <w:ilvl w:val="0"/>
          <w:numId w:val="62"/>
        </w:numPr>
        <w:spacing w:after="0" w:line="240" w:lineRule="auto"/>
        <w:ind w:left="0" w:right="55"/>
        <w:rPr>
          <w:sz w:val="22"/>
        </w:rPr>
      </w:pPr>
      <w:r w:rsidRPr="00586606">
        <w:rPr>
          <w:sz w:val="22"/>
        </w:rPr>
        <w:t xml:space="preserve">Az internethasználatra egyebekben az e-mailre vonatkozó rendelkezéseket kell alkalmazni. </w:t>
      </w:r>
    </w:p>
    <w:p w:rsidR="00881218" w:rsidRPr="00586606" w:rsidRDefault="00F85616" w:rsidP="001025D0">
      <w:pPr>
        <w:numPr>
          <w:ilvl w:val="0"/>
          <w:numId w:val="62"/>
        </w:numPr>
        <w:spacing w:after="0" w:line="240" w:lineRule="auto"/>
        <w:ind w:left="0" w:right="55"/>
        <w:rPr>
          <w:sz w:val="22"/>
        </w:rPr>
      </w:pPr>
      <w:r w:rsidRPr="00586606">
        <w:rPr>
          <w:sz w:val="22"/>
        </w:rPr>
        <w:t xml:space="preserve">A munkáltató által rendelkezésre bocsátott mobiltelefon előfizetés, mobiltelefon eszköz használatának ellenőrzésére a munkáltató jogosult. </w:t>
      </w:r>
    </w:p>
    <w:p w:rsidR="00881218" w:rsidRPr="00586606" w:rsidRDefault="00F85616" w:rsidP="001025D0">
      <w:pPr>
        <w:numPr>
          <w:ilvl w:val="0"/>
          <w:numId w:val="62"/>
        </w:numPr>
        <w:spacing w:after="0" w:line="240" w:lineRule="auto"/>
        <w:ind w:left="0" w:right="55"/>
        <w:rPr>
          <w:sz w:val="22"/>
        </w:rPr>
      </w:pPr>
      <w:r w:rsidRPr="00586606">
        <w:rPr>
          <w:sz w:val="22"/>
        </w:rPr>
        <w:t xml:space="preserve">A magáncélú telefonhasználat engedélyezése során a munkáltató hívásrészletezőt kérhet a telefonszolgáltatótól, de ennek adatait csak azután ismerheti meg, ha felhívja a munkavállalót arra, hogy a dokumentumon a magáncélú hívások esetében a hívott számokat tegye felismerhetetlenné. A fennmaradó telefonszámokat a munkáltató megismerheti, mivel a munkáltató képviseletében hívta fel a munkavállaló. A munkáltató nem kezelhet személyes adatokat, nem ismerheti meg, hogy a munkavállaló magáncélból kit és mikor hívott fel.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1"/>
        <w:spacing w:after="0" w:line="240" w:lineRule="auto"/>
        <w:ind w:left="0"/>
        <w:rPr>
          <w:sz w:val="22"/>
        </w:rPr>
      </w:pPr>
      <w:r w:rsidRPr="00586606">
        <w:rPr>
          <w:sz w:val="22"/>
        </w:rPr>
        <w:t>5.</w:t>
      </w:r>
      <w:r w:rsidRPr="00586606">
        <w:rPr>
          <w:rFonts w:eastAsia="Arial"/>
          <w:sz w:val="22"/>
        </w:rPr>
        <w:t xml:space="preserve"> </w:t>
      </w:r>
      <w:r w:rsidRPr="00586606">
        <w:rPr>
          <w:sz w:val="22"/>
        </w:rPr>
        <w:t xml:space="preserve">A </w:t>
      </w:r>
      <w:r w:rsidR="009133B7" w:rsidRPr="00586606">
        <w:rPr>
          <w:sz w:val="22"/>
        </w:rPr>
        <w:t xml:space="preserve">TANULÓK, KÉPZÉSBEN RÉSZTVEVŐK </w:t>
      </w:r>
      <w:r w:rsidRPr="00586606">
        <w:rPr>
          <w:sz w:val="22"/>
        </w:rPr>
        <w:t xml:space="preserve">ADATAINAK KEZELÉSE </w:t>
      </w:r>
    </w:p>
    <w:p w:rsidR="00CE7381" w:rsidRPr="00586606" w:rsidRDefault="00CE7381" w:rsidP="008D3F6C">
      <w:pPr>
        <w:pStyle w:val="Cmsor3"/>
        <w:spacing w:after="0" w:line="240" w:lineRule="auto"/>
        <w:ind w:left="0"/>
        <w:rPr>
          <w:sz w:val="22"/>
        </w:rPr>
      </w:pPr>
    </w:p>
    <w:p w:rsidR="00881218" w:rsidRPr="00586606" w:rsidRDefault="00F85616" w:rsidP="008D3F6C">
      <w:pPr>
        <w:pStyle w:val="Cmsor3"/>
        <w:spacing w:after="0" w:line="240" w:lineRule="auto"/>
        <w:ind w:left="0"/>
        <w:rPr>
          <w:sz w:val="22"/>
        </w:rPr>
      </w:pPr>
      <w:r w:rsidRPr="00586606">
        <w:rPr>
          <w:sz w:val="22"/>
        </w:rPr>
        <w:t>5.1.</w:t>
      </w:r>
      <w:r w:rsidRPr="00586606">
        <w:rPr>
          <w:rFonts w:eastAsia="Arial"/>
          <w:sz w:val="22"/>
        </w:rPr>
        <w:t xml:space="preserve"> </w:t>
      </w:r>
      <w:r w:rsidRPr="00586606">
        <w:rPr>
          <w:sz w:val="22"/>
        </w:rPr>
        <w:t xml:space="preserve">A </w:t>
      </w:r>
      <w:r w:rsidR="009133B7" w:rsidRPr="00586606">
        <w:rPr>
          <w:sz w:val="22"/>
        </w:rPr>
        <w:t>tanulók, képzésben részvevők</w:t>
      </w:r>
      <w:r w:rsidRPr="00586606">
        <w:rPr>
          <w:sz w:val="22"/>
        </w:rPr>
        <w:t xml:space="preserve"> adatainak nyilvántartása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1025D0">
      <w:pPr>
        <w:numPr>
          <w:ilvl w:val="0"/>
          <w:numId w:val="63"/>
        </w:numPr>
        <w:spacing w:after="0" w:line="240" w:lineRule="auto"/>
        <w:ind w:left="0" w:right="55"/>
        <w:rPr>
          <w:sz w:val="22"/>
        </w:rPr>
      </w:pPr>
      <w:r w:rsidRPr="00586606">
        <w:rPr>
          <w:sz w:val="22"/>
        </w:rPr>
        <w:lastRenderedPageBreak/>
        <w:t xml:space="preserve">A </w:t>
      </w:r>
      <w:r w:rsidR="009133B7" w:rsidRPr="00586606">
        <w:rPr>
          <w:sz w:val="22"/>
        </w:rPr>
        <w:t>tanuló</w:t>
      </w:r>
      <w:r w:rsidR="00B10178" w:rsidRPr="00586606">
        <w:rPr>
          <w:sz w:val="22"/>
        </w:rPr>
        <w:t>i</w:t>
      </w:r>
      <w:r w:rsidR="009133B7" w:rsidRPr="00586606">
        <w:rPr>
          <w:sz w:val="22"/>
        </w:rPr>
        <w:t>, képzésben résztvevő</w:t>
      </w:r>
      <w:r w:rsidRPr="00586606">
        <w:rPr>
          <w:sz w:val="22"/>
        </w:rPr>
        <w:t xml:space="preserve">i nyilvántartás a jelentkezők és a </w:t>
      </w:r>
      <w:r w:rsidR="009133B7" w:rsidRPr="00586606">
        <w:rPr>
          <w:sz w:val="22"/>
        </w:rPr>
        <w:t>tanuló</w:t>
      </w:r>
      <w:r w:rsidR="00B10178" w:rsidRPr="00586606">
        <w:rPr>
          <w:sz w:val="22"/>
        </w:rPr>
        <w:t>k</w:t>
      </w:r>
      <w:r w:rsidR="009133B7" w:rsidRPr="00586606">
        <w:rPr>
          <w:sz w:val="22"/>
        </w:rPr>
        <w:t>, képzésben résztvevő</w:t>
      </w:r>
      <w:r w:rsidRPr="00586606">
        <w:rPr>
          <w:sz w:val="22"/>
        </w:rPr>
        <w:t>k jogainak gyakorlásához és kötelezettségeinek teljesítéséhez kapcsolódó, előre meghatározott szempont(ok) szerint összegyűjtött és rögzített, azaz rendszerezett információk, adatok összessége, amelynek alapját</w:t>
      </w:r>
      <w:r w:rsidR="00B10178" w:rsidRPr="00586606">
        <w:rPr>
          <w:sz w:val="22"/>
        </w:rPr>
        <w:t>,</w:t>
      </w:r>
      <w:r w:rsidRPr="00586606">
        <w:rPr>
          <w:sz w:val="22"/>
        </w:rPr>
        <w:t xml:space="preserve"> </w:t>
      </w:r>
      <w:r w:rsidR="00B10178" w:rsidRPr="00586606">
        <w:rPr>
          <w:sz w:val="22"/>
        </w:rPr>
        <w:t xml:space="preserve">jogszabály, </w:t>
      </w:r>
      <w:r w:rsidRPr="00586606">
        <w:rPr>
          <w:sz w:val="22"/>
        </w:rPr>
        <w:t xml:space="preserve">továbbá </w:t>
      </w:r>
      <w:r w:rsidR="007D5E23">
        <w:rPr>
          <w:sz w:val="22"/>
        </w:rPr>
        <w:t xml:space="preserve">az iskola </w:t>
      </w:r>
      <w:r w:rsidR="003A35D8">
        <w:rPr>
          <w:sz w:val="22"/>
        </w:rPr>
        <w:t xml:space="preserve"> </w:t>
      </w:r>
      <w:r w:rsidRPr="00586606">
        <w:rPr>
          <w:sz w:val="22"/>
        </w:rPr>
        <w:t xml:space="preserve">szabályzatai, belső eljárásrendjei képezik. </w:t>
      </w:r>
    </w:p>
    <w:p w:rsidR="008B2385" w:rsidRPr="00586606" w:rsidRDefault="00F85616" w:rsidP="001025D0">
      <w:pPr>
        <w:numPr>
          <w:ilvl w:val="0"/>
          <w:numId w:val="63"/>
        </w:numPr>
        <w:spacing w:after="0" w:line="240" w:lineRule="auto"/>
        <w:ind w:left="0" w:right="55"/>
        <w:rPr>
          <w:sz w:val="22"/>
        </w:rPr>
      </w:pPr>
      <w:r w:rsidRPr="00586606">
        <w:rPr>
          <w:sz w:val="22"/>
          <w:vertAlign w:val="superscript"/>
        </w:rPr>
        <w:footnoteReference w:id="97"/>
      </w:r>
      <w:r w:rsidRPr="00586606">
        <w:rPr>
          <w:sz w:val="22"/>
        </w:rPr>
        <w:t xml:space="preserve"> A </w:t>
      </w:r>
      <w:r w:rsidR="009133B7" w:rsidRPr="00586606">
        <w:rPr>
          <w:sz w:val="22"/>
        </w:rPr>
        <w:t>tanuló</w:t>
      </w:r>
      <w:r w:rsidR="008B2385" w:rsidRPr="00586606">
        <w:rPr>
          <w:sz w:val="22"/>
        </w:rPr>
        <w:t>i</w:t>
      </w:r>
      <w:r w:rsidR="009133B7" w:rsidRPr="00586606">
        <w:rPr>
          <w:sz w:val="22"/>
        </w:rPr>
        <w:t>, képzésben résztvevő</w:t>
      </w:r>
      <w:r w:rsidRPr="00586606">
        <w:rPr>
          <w:sz w:val="22"/>
        </w:rPr>
        <w:t xml:space="preserve">i nyilvántartás adatai a </w:t>
      </w:r>
      <w:r w:rsidR="009133B7" w:rsidRPr="00586606">
        <w:rPr>
          <w:sz w:val="22"/>
        </w:rPr>
        <w:t>tanuló, képzésben résztvevő</w:t>
      </w:r>
      <w:r w:rsidRPr="00586606">
        <w:rPr>
          <w:sz w:val="22"/>
        </w:rPr>
        <w:t xml:space="preserve">: </w:t>
      </w:r>
    </w:p>
    <w:p w:rsidR="008B2385" w:rsidRPr="00586606" w:rsidRDefault="00F85616" w:rsidP="008B2385">
      <w:pPr>
        <w:spacing w:after="0" w:line="240" w:lineRule="auto"/>
        <w:ind w:left="0" w:right="55" w:firstLine="0"/>
        <w:rPr>
          <w:sz w:val="22"/>
        </w:rPr>
      </w:pPr>
      <w:r w:rsidRPr="00586606">
        <w:rPr>
          <w:sz w:val="22"/>
        </w:rPr>
        <w:t xml:space="preserve">felvétellel összefüggő adatai; </w:t>
      </w:r>
    </w:p>
    <w:p w:rsidR="008B2385" w:rsidRPr="00586606" w:rsidRDefault="009133B7" w:rsidP="008B2385">
      <w:pPr>
        <w:spacing w:after="0" w:line="240" w:lineRule="auto"/>
        <w:ind w:left="0" w:right="55" w:firstLine="0"/>
        <w:rPr>
          <w:sz w:val="22"/>
        </w:rPr>
      </w:pPr>
      <w:r w:rsidRPr="00586606">
        <w:rPr>
          <w:sz w:val="22"/>
        </w:rPr>
        <w:t>tanuló</w:t>
      </w:r>
      <w:r w:rsidR="008B2385" w:rsidRPr="00586606">
        <w:rPr>
          <w:sz w:val="22"/>
        </w:rPr>
        <w:t>i</w:t>
      </w:r>
      <w:r w:rsidRPr="00586606">
        <w:rPr>
          <w:sz w:val="22"/>
        </w:rPr>
        <w:t xml:space="preserve">, </w:t>
      </w:r>
      <w:r w:rsidR="008B2385" w:rsidRPr="00586606">
        <w:rPr>
          <w:sz w:val="22"/>
        </w:rPr>
        <w:t>felnőttképzési</w:t>
      </w:r>
      <w:r w:rsidR="00F85616" w:rsidRPr="00586606">
        <w:rPr>
          <w:sz w:val="22"/>
        </w:rPr>
        <w:t xml:space="preserve"> jogviszonnyal összefüggő adatok</w:t>
      </w:r>
      <w:r w:rsidR="008B2385" w:rsidRPr="00586606">
        <w:rPr>
          <w:sz w:val="22"/>
        </w:rPr>
        <w:t>,</w:t>
      </w:r>
      <w:r w:rsidR="00F85616" w:rsidRPr="00586606">
        <w:rPr>
          <w:sz w:val="22"/>
        </w:rPr>
        <w:t xml:space="preserve"> ideértve a tanulmányi és vizsgakötelezettségeinek teljesítésével, valamint az ösztöndíj, illetve tandíj megállapításával, folyósításával, illetve megfizetésével kapcsolatos szervezési és adminisztrat</w:t>
      </w:r>
      <w:r w:rsidR="008B2385" w:rsidRPr="00586606">
        <w:rPr>
          <w:sz w:val="22"/>
        </w:rPr>
        <w:t>ív feladatok ellátását,</w:t>
      </w:r>
    </w:p>
    <w:p w:rsidR="008B2385" w:rsidRPr="00586606" w:rsidRDefault="00F85616" w:rsidP="008B2385">
      <w:pPr>
        <w:spacing w:after="0" w:line="240" w:lineRule="auto"/>
        <w:ind w:left="0" w:right="55" w:firstLine="0"/>
        <w:rPr>
          <w:sz w:val="22"/>
        </w:rPr>
      </w:pPr>
      <w:r w:rsidRPr="00586606">
        <w:rPr>
          <w:sz w:val="22"/>
        </w:rPr>
        <w:t xml:space="preserve">a </w:t>
      </w:r>
      <w:r w:rsidR="009133B7" w:rsidRPr="00586606">
        <w:rPr>
          <w:sz w:val="22"/>
        </w:rPr>
        <w:t>tanuló</w:t>
      </w:r>
      <w:r w:rsidR="008B2385" w:rsidRPr="00586606">
        <w:rPr>
          <w:sz w:val="22"/>
        </w:rPr>
        <w:t>k</w:t>
      </w:r>
      <w:r w:rsidR="009133B7" w:rsidRPr="00586606">
        <w:rPr>
          <w:sz w:val="22"/>
        </w:rPr>
        <w:t>, képzésben résztvevő</w:t>
      </w:r>
      <w:r w:rsidR="008B2385" w:rsidRPr="00586606">
        <w:rPr>
          <w:sz w:val="22"/>
        </w:rPr>
        <w:t>k</w:t>
      </w:r>
      <w:r w:rsidRPr="00586606">
        <w:rPr>
          <w:sz w:val="22"/>
        </w:rPr>
        <w:t xml:space="preserve"> pálya</w:t>
      </w:r>
      <w:r w:rsidR="008B2385" w:rsidRPr="00586606">
        <w:rPr>
          <w:sz w:val="22"/>
        </w:rPr>
        <w:t>követésével kapcsolatos adatok;</w:t>
      </w:r>
    </w:p>
    <w:p w:rsidR="008B2385" w:rsidRPr="00586606" w:rsidRDefault="00F85616" w:rsidP="008B2385">
      <w:pPr>
        <w:spacing w:after="0" w:line="240" w:lineRule="auto"/>
        <w:ind w:left="0" w:right="55" w:firstLine="0"/>
        <w:rPr>
          <w:sz w:val="22"/>
        </w:rPr>
      </w:pPr>
      <w:r w:rsidRPr="00586606">
        <w:rPr>
          <w:sz w:val="22"/>
        </w:rPr>
        <w:t xml:space="preserve">a </w:t>
      </w:r>
      <w:r w:rsidR="009133B7" w:rsidRPr="00586606">
        <w:rPr>
          <w:sz w:val="22"/>
        </w:rPr>
        <w:t>tanuló, képzésben résztvevő</w:t>
      </w:r>
      <w:r w:rsidRPr="00586606">
        <w:rPr>
          <w:sz w:val="22"/>
        </w:rPr>
        <w:t xml:space="preserve">k adóazonosító jele; </w:t>
      </w:r>
    </w:p>
    <w:p w:rsidR="008B2385" w:rsidRPr="00586606" w:rsidRDefault="00F85616" w:rsidP="008B2385">
      <w:pPr>
        <w:spacing w:after="0" w:line="240" w:lineRule="auto"/>
        <w:ind w:left="0" w:right="55" w:firstLine="0"/>
        <w:rPr>
          <w:sz w:val="22"/>
        </w:rPr>
      </w:pPr>
      <w:r w:rsidRPr="00586606">
        <w:rPr>
          <w:sz w:val="22"/>
        </w:rPr>
        <w:t xml:space="preserve">az adatokat igazoló okiratok azonosítására szolgáló adatok; </w:t>
      </w:r>
    </w:p>
    <w:p w:rsidR="008B2385" w:rsidRPr="00586606" w:rsidRDefault="00F85616" w:rsidP="008B2385">
      <w:pPr>
        <w:spacing w:after="0" w:line="240" w:lineRule="auto"/>
        <w:ind w:left="0" w:right="55" w:firstLine="0"/>
        <w:rPr>
          <w:sz w:val="22"/>
        </w:rPr>
      </w:pPr>
      <w:r w:rsidRPr="00586606">
        <w:rPr>
          <w:sz w:val="22"/>
        </w:rPr>
        <w:t xml:space="preserve">támogatások, juttatások adatai; </w:t>
      </w:r>
    </w:p>
    <w:p w:rsidR="00881218" w:rsidRPr="00586606" w:rsidRDefault="00F85616" w:rsidP="008B2385">
      <w:pPr>
        <w:spacing w:after="0" w:line="240" w:lineRule="auto"/>
        <w:ind w:left="0" w:right="55" w:firstLine="0"/>
        <w:rPr>
          <w:sz w:val="22"/>
        </w:rPr>
      </w:pPr>
      <w:r w:rsidRPr="00586606">
        <w:rPr>
          <w:sz w:val="22"/>
        </w:rPr>
        <w:t xml:space="preserve">a </w:t>
      </w:r>
      <w:r w:rsidR="009133B7" w:rsidRPr="00586606">
        <w:rPr>
          <w:sz w:val="22"/>
        </w:rPr>
        <w:t>tanuló, képzésben résztvevő</w:t>
      </w:r>
      <w:r w:rsidRPr="00586606">
        <w:rPr>
          <w:sz w:val="22"/>
        </w:rPr>
        <w:t>i kompetenciamérésre, annak eredményére vonatkozó a</w:t>
      </w:r>
      <w:r w:rsidR="008B2385" w:rsidRPr="00586606">
        <w:rPr>
          <w:sz w:val="22"/>
        </w:rPr>
        <w:t>datok</w:t>
      </w:r>
      <w:r w:rsidRPr="00586606">
        <w:rPr>
          <w:sz w:val="22"/>
        </w:rPr>
        <w:t xml:space="preserve">. </w:t>
      </w:r>
    </w:p>
    <w:p w:rsidR="00881218" w:rsidRPr="00586606" w:rsidRDefault="007D5E23" w:rsidP="001025D0">
      <w:pPr>
        <w:numPr>
          <w:ilvl w:val="0"/>
          <w:numId w:val="63"/>
        </w:numPr>
        <w:spacing w:after="0" w:line="240" w:lineRule="auto"/>
        <w:ind w:left="0" w:right="55"/>
        <w:rPr>
          <w:sz w:val="22"/>
        </w:rPr>
      </w:pPr>
      <w:r>
        <w:rPr>
          <w:sz w:val="22"/>
        </w:rPr>
        <w:t xml:space="preserve">Az iskola </w:t>
      </w:r>
      <w:r w:rsidR="003A35D8">
        <w:rPr>
          <w:sz w:val="22"/>
        </w:rPr>
        <w:t xml:space="preserve"> </w:t>
      </w:r>
      <w:r w:rsidR="00F85616" w:rsidRPr="00586606">
        <w:rPr>
          <w:sz w:val="22"/>
        </w:rPr>
        <w:t xml:space="preserve">a </w:t>
      </w:r>
      <w:r w:rsidR="009133B7" w:rsidRPr="00586606">
        <w:rPr>
          <w:sz w:val="22"/>
        </w:rPr>
        <w:t>tanuló</w:t>
      </w:r>
      <w:r w:rsidR="00F61B4E" w:rsidRPr="00586606">
        <w:rPr>
          <w:sz w:val="22"/>
        </w:rPr>
        <w:t>k</w:t>
      </w:r>
      <w:r w:rsidR="009133B7" w:rsidRPr="00586606">
        <w:rPr>
          <w:sz w:val="22"/>
        </w:rPr>
        <w:t>, képzésben résztvevő</w:t>
      </w:r>
      <w:r w:rsidR="00F85616" w:rsidRPr="00586606">
        <w:rPr>
          <w:sz w:val="22"/>
        </w:rPr>
        <w:t xml:space="preserve">k adatairól, </w:t>
      </w:r>
      <w:r w:rsidR="00F61B4E" w:rsidRPr="00586606">
        <w:rPr>
          <w:sz w:val="22"/>
        </w:rPr>
        <w:t xml:space="preserve">tanulmányairól, </w:t>
      </w:r>
      <w:r w:rsidR="00F85616" w:rsidRPr="00586606">
        <w:rPr>
          <w:sz w:val="22"/>
        </w:rPr>
        <w:t xml:space="preserve">teljesítéséről az elektronikus tanulmányi nyilvántartó rendszerben – </w:t>
      </w:r>
      <w:r w:rsidR="00F61B4E" w:rsidRPr="00586606">
        <w:rPr>
          <w:sz w:val="22"/>
        </w:rPr>
        <w:t>KRÉTA</w:t>
      </w:r>
      <w:r w:rsidR="001B4317" w:rsidRPr="00586606">
        <w:rPr>
          <w:sz w:val="22"/>
        </w:rPr>
        <w:t>, FAR</w:t>
      </w:r>
      <w:r w:rsidR="00F61B4E" w:rsidRPr="00586606">
        <w:rPr>
          <w:sz w:val="22"/>
        </w:rPr>
        <w:t xml:space="preserve"> – vezeti a </w:t>
      </w:r>
      <w:r w:rsidR="00F85616" w:rsidRPr="00586606">
        <w:rPr>
          <w:sz w:val="22"/>
        </w:rPr>
        <w:t xml:space="preserve">meghatározott kötelező nyilvántartást. </w:t>
      </w:r>
    </w:p>
    <w:p w:rsidR="00881218" w:rsidRPr="00586606" w:rsidRDefault="00F85616" w:rsidP="001025D0">
      <w:pPr>
        <w:numPr>
          <w:ilvl w:val="0"/>
          <w:numId w:val="63"/>
        </w:numPr>
        <w:spacing w:after="0" w:line="240" w:lineRule="auto"/>
        <w:ind w:left="0" w:right="55"/>
        <w:rPr>
          <w:sz w:val="22"/>
        </w:rPr>
      </w:pPr>
      <w:r w:rsidRPr="00586606">
        <w:rPr>
          <w:sz w:val="22"/>
          <w:vertAlign w:val="superscript"/>
        </w:rPr>
        <w:footnoteReference w:id="98"/>
      </w:r>
      <w:r w:rsidRPr="00586606">
        <w:rPr>
          <w:sz w:val="22"/>
        </w:rPr>
        <w:t xml:space="preserve">A </w:t>
      </w:r>
      <w:r w:rsidR="009133B7" w:rsidRPr="00586606">
        <w:rPr>
          <w:sz w:val="22"/>
        </w:rPr>
        <w:t>tanuló</w:t>
      </w:r>
      <w:r w:rsidR="00B20AB6" w:rsidRPr="00586606">
        <w:rPr>
          <w:sz w:val="22"/>
        </w:rPr>
        <w:t>k</w:t>
      </w:r>
      <w:r w:rsidR="009133B7" w:rsidRPr="00586606">
        <w:rPr>
          <w:sz w:val="22"/>
        </w:rPr>
        <w:t>, képzésben résztvevő</w:t>
      </w:r>
      <w:r w:rsidRPr="00586606">
        <w:rPr>
          <w:sz w:val="22"/>
        </w:rPr>
        <w:t xml:space="preserve">k személyes adatai kezelése valósul meg továbbá </w:t>
      </w:r>
      <w:r w:rsidR="00B20AB6" w:rsidRPr="00586606">
        <w:rPr>
          <w:sz w:val="22"/>
        </w:rPr>
        <w:t xml:space="preserve">a </w:t>
      </w:r>
      <w:r w:rsidRPr="00586606">
        <w:rPr>
          <w:sz w:val="22"/>
        </w:rPr>
        <w:t xml:space="preserve">kötelezően kezelt iratok; igazolások; jogosultságokat és kötelezettségeket keletkeztető dokumentumok alapján; valamint </w:t>
      </w:r>
      <w:r w:rsidR="007D5E23">
        <w:rPr>
          <w:sz w:val="22"/>
        </w:rPr>
        <w:t xml:space="preserve">az iskola </w:t>
      </w:r>
      <w:r w:rsidR="003A35D8">
        <w:rPr>
          <w:sz w:val="22"/>
        </w:rPr>
        <w:t xml:space="preserve"> </w:t>
      </w:r>
      <w:r w:rsidRPr="00586606">
        <w:rPr>
          <w:sz w:val="22"/>
        </w:rPr>
        <w:t xml:space="preserve">Szervezeti és Működési Szabályzatában rögzített valamennyi kezelendő dokumentum (nyomtatvány, jelentés, igazolás stb.) alapján. </w:t>
      </w:r>
    </w:p>
    <w:p w:rsidR="00881218" w:rsidRPr="00586606" w:rsidRDefault="00F85616" w:rsidP="001025D0">
      <w:pPr>
        <w:numPr>
          <w:ilvl w:val="0"/>
          <w:numId w:val="63"/>
        </w:numPr>
        <w:spacing w:after="0" w:line="240" w:lineRule="auto"/>
        <w:ind w:left="0" w:right="55"/>
        <w:rPr>
          <w:sz w:val="22"/>
        </w:rPr>
      </w:pPr>
      <w:r w:rsidRPr="00586606">
        <w:rPr>
          <w:sz w:val="22"/>
        </w:rPr>
        <w:t xml:space="preserve">A személyes adatok különleges kategóriáinak kezelése valósul meg a fogyatékossággal élőket megillető különleges bánásmód elbírálásához szükséges adatok, illetve a </w:t>
      </w:r>
      <w:r w:rsidR="009133B7" w:rsidRPr="00586606">
        <w:rPr>
          <w:sz w:val="22"/>
        </w:rPr>
        <w:t>tanuló</w:t>
      </w:r>
      <w:r w:rsidR="00BD32D2" w:rsidRPr="00586606">
        <w:rPr>
          <w:sz w:val="22"/>
        </w:rPr>
        <w:t>k</w:t>
      </w:r>
      <w:r w:rsidR="009133B7" w:rsidRPr="00586606">
        <w:rPr>
          <w:sz w:val="22"/>
        </w:rPr>
        <w:t>, képzésben résztvevő</w:t>
      </w:r>
      <w:r w:rsidRPr="00586606">
        <w:rPr>
          <w:sz w:val="22"/>
        </w:rPr>
        <w:t xml:space="preserve">k egészségügyi alkalmassági vizsgálat adatai, továbbá olyan adatok tekintetében, melyet a </w:t>
      </w:r>
      <w:r w:rsidR="009133B7" w:rsidRPr="00586606">
        <w:rPr>
          <w:sz w:val="22"/>
        </w:rPr>
        <w:t>tanuló, képzésben résztvevő</w:t>
      </w:r>
      <w:r w:rsidRPr="00586606">
        <w:rPr>
          <w:sz w:val="22"/>
        </w:rPr>
        <w:t xml:space="preserve"> egyértelműen kifejezett, önkéntes hozzájárulásával adott meg. </w:t>
      </w:r>
    </w:p>
    <w:p w:rsidR="00881218" w:rsidRPr="00586606" w:rsidRDefault="00F85616" w:rsidP="001025D0">
      <w:pPr>
        <w:numPr>
          <w:ilvl w:val="0"/>
          <w:numId w:val="63"/>
        </w:numPr>
        <w:spacing w:after="0" w:line="240" w:lineRule="auto"/>
        <w:ind w:left="0" w:right="55"/>
        <w:rPr>
          <w:sz w:val="22"/>
        </w:rPr>
      </w:pPr>
      <w:r w:rsidRPr="00586606">
        <w:rPr>
          <w:sz w:val="22"/>
          <w:vertAlign w:val="superscript"/>
        </w:rPr>
        <w:footnoteReference w:id="99"/>
      </w:r>
      <w:r w:rsidRPr="00586606">
        <w:rPr>
          <w:sz w:val="22"/>
        </w:rPr>
        <w:t xml:space="preserve">Az adatkezelés valósul meg abban az esetben, amikor olyan szerződés teljesítéséhez szükséges személyes adatok megadása - a szakképzési megállapodások, illetve felnőttképzési szerződések -, amelyben a </w:t>
      </w:r>
      <w:r w:rsidR="009133B7" w:rsidRPr="00586606">
        <w:rPr>
          <w:sz w:val="22"/>
        </w:rPr>
        <w:t>tanuló, képzésben résztvevő</w:t>
      </w:r>
      <w:r w:rsidRPr="00586606">
        <w:rPr>
          <w:sz w:val="22"/>
        </w:rPr>
        <w:t xml:space="preserve"> az egyik fél, vagy az a szerződés megkötését megelőzően a </w:t>
      </w:r>
      <w:r w:rsidR="009133B7" w:rsidRPr="00586606">
        <w:rPr>
          <w:sz w:val="22"/>
        </w:rPr>
        <w:t>tanuló, képzésben résztvevő</w:t>
      </w:r>
      <w:r w:rsidRPr="00586606">
        <w:rPr>
          <w:sz w:val="22"/>
        </w:rPr>
        <w:t xml:space="preserve"> kérésére történő lépések megtételéhez szükséges.  </w:t>
      </w:r>
    </w:p>
    <w:p w:rsidR="00881218" w:rsidRPr="00586606" w:rsidRDefault="00F85616" w:rsidP="001025D0">
      <w:pPr>
        <w:numPr>
          <w:ilvl w:val="0"/>
          <w:numId w:val="63"/>
        </w:numPr>
        <w:spacing w:after="0" w:line="240" w:lineRule="auto"/>
        <w:ind w:left="0" w:right="55"/>
        <w:rPr>
          <w:sz w:val="22"/>
        </w:rPr>
      </w:pPr>
      <w:r w:rsidRPr="00586606">
        <w:rPr>
          <w:sz w:val="22"/>
          <w:vertAlign w:val="superscript"/>
        </w:rPr>
        <w:footnoteReference w:id="100"/>
      </w:r>
      <w:r w:rsidRPr="00586606">
        <w:rPr>
          <w:sz w:val="22"/>
        </w:rPr>
        <w:t xml:space="preserve">Amennyiben a személyes adatok kezelését nem tagállami jog határozza meg, és nem alkalmazhatóak a hivatkozott jogszabályok által meghatározott egyéb jogalapok, a személyes adatok kizárólag a </w:t>
      </w:r>
      <w:r w:rsidR="009133B7" w:rsidRPr="00586606">
        <w:rPr>
          <w:sz w:val="22"/>
        </w:rPr>
        <w:t>tanuló</w:t>
      </w:r>
      <w:r w:rsidR="00B937E3" w:rsidRPr="00586606">
        <w:rPr>
          <w:sz w:val="22"/>
        </w:rPr>
        <w:t>k</w:t>
      </w:r>
      <w:r w:rsidR="009133B7" w:rsidRPr="00586606">
        <w:rPr>
          <w:sz w:val="22"/>
        </w:rPr>
        <w:t>, képzésben résztvevő</w:t>
      </w:r>
      <w:r w:rsidRPr="00586606">
        <w:rPr>
          <w:sz w:val="22"/>
        </w:rPr>
        <w:t xml:space="preserve">k hozzájárulása alapján </w:t>
      </w:r>
      <w:proofErr w:type="spellStart"/>
      <w:r w:rsidRPr="00586606">
        <w:rPr>
          <w:sz w:val="22"/>
        </w:rPr>
        <w:t>kezelhetőek</w:t>
      </w:r>
      <w:proofErr w:type="spellEnd"/>
      <w:r w:rsidRPr="00586606">
        <w:rPr>
          <w:sz w:val="22"/>
        </w:rPr>
        <w:t xml:space="preserve">. Ilyen adatkezelésnek minősülnek pl. kapcsolattartási adatok megadása, önéletrajz benyújtása, szabadidő tevékenységgel kapcsolatos adatlap kitöltése és leadása, tanulmányok teljesítésével összefüggő egyéb adatkezelések, tanulmányi verseny, pályázat eredményének rögzítése, </w:t>
      </w:r>
      <w:proofErr w:type="spellStart"/>
      <w:r w:rsidRPr="00586606">
        <w:rPr>
          <w:sz w:val="22"/>
        </w:rPr>
        <w:t>alumni</w:t>
      </w:r>
      <w:proofErr w:type="spellEnd"/>
      <w:r w:rsidRPr="00586606">
        <w:rPr>
          <w:sz w:val="22"/>
        </w:rPr>
        <w:t xml:space="preserve"> adatkezelések; </w:t>
      </w:r>
      <w:r w:rsidR="007D5E23">
        <w:rPr>
          <w:sz w:val="22"/>
        </w:rPr>
        <w:t xml:space="preserve">az iskola </w:t>
      </w:r>
      <w:r w:rsidR="003A35D8">
        <w:rPr>
          <w:sz w:val="22"/>
        </w:rPr>
        <w:t xml:space="preserve"> </w:t>
      </w:r>
      <w:r w:rsidRPr="00586606">
        <w:rPr>
          <w:sz w:val="22"/>
        </w:rPr>
        <w:t xml:space="preserve">szabályzataiban nem részletezett dokumentumok kitöltése. </w:t>
      </w:r>
    </w:p>
    <w:p w:rsidR="00881218" w:rsidRPr="00586606" w:rsidRDefault="00F85616" w:rsidP="001025D0">
      <w:pPr>
        <w:numPr>
          <w:ilvl w:val="0"/>
          <w:numId w:val="63"/>
        </w:numPr>
        <w:spacing w:after="0" w:line="240" w:lineRule="auto"/>
        <w:ind w:left="0" w:right="55"/>
        <w:rPr>
          <w:sz w:val="22"/>
        </w:rPr>
      </w:pPr>
      <w:r w:rsidRPr="00586606">
        <w:rPr>
          <w:sz w:val="22"/>
          <w:vertAlign w:val="superscript"/>
        </w:rPr>
        <w:footnoteReference w:id="101"/>
      </w:r>
      <w:r w:rsidR="007D5E23">
        <w:rPr>
          <w:sz w:val="22"/>
        </w:rPr>
        <w:t xml:space="preserve">Az iskola </w:t>
      </w:r>
      <w:r w:rsidR="003A35D8">
        <w:rPr>
          <w:sz w:val="22"/>
        </w:rPr>
        <w:t xml:space="preserve"> </w:t>
      </w:r>
      <w:r w:rsidRPr="00586606">
        <w:rPr>
          <w:sz w:val="22"/>
        </w:rPr>
        <w:t xml:space="preserve">a működéséhez és működtetéshez kapcsolódó jogos érdeke érvényesítéséhez kapcsolódóan kezel továbbá </w:t>
      </w:r>
      <w:r w:rsidR="009133B7" w:rsidRPr="00586606">
        <w:rPr>
          <w:sz w:val="22"/>
        </w:rPr>
        <w:t>tanuló, képzésben résztvevő</w:t>
      </w:r>
      <w:r w:rsidRPr="00586606">
        <w:rPr>
          <w:sz w:val="22"/>
        </w:rPr>
        <w:t xml:space="preserve">i személyes adatokat. Ilyen adatkezelésnek minősül többek között a különböző tanulmányi-előmeneteli eredmények, gazdasági, szociális stb. összesítések, táblázatok; nem </w:t>
      </w:r>
      <w:proofErr w:type="spellStart"/>
      <w:r w:rsidRPr="00586606">
        <w:rPr>
          <w:sz w:val="22"/>
        </w:rPr>
        <w:t>anonimizált</w:t>
      </w:r>
      <w:proofErr w:type="spellEnd"/>
      <w:r w:rsidRPr="00586606">
        <w:rPr>
          <w:sz w:val="22"/>
        </w:rPr>
        <w:t xml:space="preserve"> statisztikák, kimutatások készítése, továbbá az intézmény épületeinek elektronikus megfigyelőrendszerrel történő ellenőrzése során történő adatkezelés.  </w:t>
      </w:r>
    </w:p>
    <w:p w:rsidR="00881218" w:rsidRPr="00586606" w:rsidRDefault="00F85616" w:rsidP="001025D0">
      <w:pPr>
        <w:numPr>
          <w:ilvl w:val="0"/>
          <w:numId w:val="63"/>
        </w:numPr>
        <w:spacing w:after="0" w:line="240" w:lineRule="auto"/>
        <w:ind w:left="0" w:right="55"/>
        <w:rPr>
          <w:sz w:val="22"/>
        </w:rPr>
      </w:pPr>
      <w:r w:rsidRPr="00586606">
        <w:rPr>
          <w:sz w:val="22"/>
          <w:vertAlign w:val="superscript"/>
        </w:rPr>
        <w:footnoteReference w:id="102"/>
      </w:r>
      <w:r w:rsidRPr="00586606">
        <w:rPr>
          <w:sz w:val="22"/>
        </w:rPr>
        <w:t xml:space="preserve"> Az </w:t>
      </w:r>
      <w:r w:rsidR="00BE5FA3" w:rsidRPr="00586606">
        <w:rPr>
          <w:sz w:val="22"/>
        </w:rPr>
        <w:t>iskola</w:t>
      </w:r>
      <w:r w:rsidRPr="00586606">
        <w:rPr>
          <w:sz w:val="22"/>
        </w:rPr>
        <w:t xml:space="preserve"> a </w:t>
      </w:r>
      <w:r w:rsidR="009133B7" w:rsidRPr="00586606">
        <w:rPr>
          <w:sz w:val="22"/>
        </w:rPr>
        <w:t>tanuló, képzésben résztvevő</w:t>
      </w:r>
      <w:r w:rsidRPr="00586606">
        <w:rPr>
          <w:sz w:val="22"/>
        </w:rPr>
        <w:t xml:space="preserve">k utazási adatait az egészségügyi válsághelyzet vagy veszélyhelyzet esetén az egészséget nem veszélyeztető és biztonságos oktatás követelményeinek biztosítása érdekében az oktatók és a többi </w:t>
      </w:r>
      <w:r w:rsidR="009133B7" w:rsidRPr="00586606">
        <w:rPr>
          <w:sz w:val="22"/>
        </w:rPr>
        <w:t>tanuló, képzésben résztvevő</w:t>
      </w:r>
      <w:r w:rsidRPr="00586606">
        <w:rPr>
          <w:sz w:val="22"/>
        </w:rPr>
        <w:t xml:space="preserve"> erre irányuló jogos érdeke alapján kezelheti a lehetséges egészségügyi kockázatot jelentő </w:t>
      </w:r>
      <w:r w:rsidR="009133B7" w:rsidRPr="00586606">
        <w:rPr>
          <w:sz w:val="22"/>
        </w:rPr>
        <w:t>tanuló, képzésben résztvevő</w:t>
      </w:r>
      <w:r w:rsidR="00BE5FA3" w:rsidRPr="00586606">
        <w:rPr>
          <w:sz w:val="22"/>
        </w:rPr>
        <w:t>kne</w:t>
      </w:r>
      <w:r w:rsidRPr="00586606">
        <w:rPr>
          <w:sz w:val="22"/>
        </w:rPr>
        <w:t xml:space="preserve">k az oktatási hely látogatása alóli felmentése (távoktatás biztosítása) elrendelése érdekében. Különleges adat (egészségügyi adat) e felhatalmazás alapján nem kezelhető. </w:t>
      </w:r>
    </w:p>
    <w:p w:rsidR="00881218" w:rsidRPr="00586606" w:rsidRDefault="00F85616" w:rsidP="00442CE5">
      <w:pPr>
        <w:numPr>
          <w:ilvl w:val="0"/>
          <w:numId w:val="63"/>
        </w:numPr>
        <w:spacing w:after="0" w:line="240" w:lineRule="auto"/>
        <w:ind w:left="0" w:right="55"/>
        <w:rPr>
          <w:sz w:val="22"/>
        </w:rPr>
      </w:pPr>
      <w:r w:rsidRPr="00586606">
        <w:rPr>
          <w:sz w:val="22"/>
        </w:rPr>
        <w:lastRenderedPageBreak/>
        <w:t xml:space="preserve">A </w:t>
      </w:r>
      <w:r w:rsidR="009133B7" w:rsidRPr="00586606">
        <w:rPr>
          <w:sz w:val="22"/>
        </w:rPr>
        <w:t>tanuló</w:t>
      </w:r>
      <w:r w:rsidR="003D3D70" w:rsidRPr="00586606">
        <w:rPr>
          <w:sz w:val="22"/>
        </w:rPr>
        <w:t>i</w:t>
      </w:r>
      <w:r w:rsidR="009133B7" w:rsidRPr="00586606">
        <w:rPr>
          <w:sz w:val="22"/>
        </w:rPr>
        <w:t>, képzésben résztvevő</w:t>
      </w:r>
      <w:r w:rsidRPr="00586606">
        <w:rPr>
          <w:sz w:val="22"/>
        </w:rPr>
        <w:t xml:space="preserve">i személyes adatok kezelésénél is irányadóak e szabályzat vonatkozó rendelkezései.  </w:t>
      </w:r>
    </w:p>
    <w:p w:rsidR="00823425" w:rsidRPr="00586606" w:rsidRDefault="00823425" w:rsidP="00442CE5">
      <w:pPr>
        <w:spacing w:after="0" w:line="259" w:lineRule="auto"/>
        <w:ind w:left="0" w:firstLine="0"/>
        <w:jc w:val="left"/>
        <w:rPr>
          <w:sz w:val="22"/>
        </w:rPr>
      </w:pPr>
    </w:p>
    <w:p w:rsidR="00CE7381" w:rsidRPr="00586606" w:rsidRDefault="00CE7381" w:rsidP="00442CE5">
      <w:pPr>
        <w:spacing w:after="0" w:line="240" w:lineRule="auto"/>
        <w:ind w:left="0" w:firstLine="0"/>
        <w:jc w:val="left"/>
        <w:rPr>
          <w:sz w:val="22"/>
        </w:rPr>
      </w:pPr>
    </w:p>
    <w:p w:rsidR="00881218" w:rsidRPr="00586606" w:rsidRDefault="00F85616" w:rsidP="00442CE5">
      <w:pPr>
        <w:pStyle w:val="Cmsor3"/>
        <w:spacing w:after="0" w:line="240" w:lineRule="auto"/>
        <w:ind w:left="0"/>
        <w:rPr>
          <w:sz w:val="22"/>
        </w:rPr>
      </w:pPr>
      <w:r w:rsidRPr="00586606">
        <w:rPr>
          <w:sz w:val="22"/>
        </w:rPr>
        <w:t>5.2.</w:t>
      </w:r>
      <w:r w:rsidRPr="00586606">
        <w:rPr>
          <w:rFonts w:eastAsia="Arial"/>
          <w:sz w:val="22"/>
        </w:rPr>
        <w:t xml:space="preserve"> </w:t>
      </w:r>
      <w:r w:rsidRPr="00586606">
        <w:rPr>
          <w:sz w:val="22"/>
        </w:rPr>
        <w:t xml:space="preserve">A </w:t>
      </w:r>
      <w:r w:rsidR="009133B7" w:rsidRPr="00586606">
        <w:rPr>
          <w:sz w:val="22"/>
        </w:rPr>
        <w:t>tanuló</w:t>
      </w:r>
      <w:r w:rsidR="00D255A1" w:rsidRPr="00586606">
        <w:rPr>
          <w:sz w:val="22"/>
        </w:rPr>
        <w:t>i</w:t>
      </w:r>
      <w:r w:rsidR="009133B7" w:rsidRPr="00586606">
        <w:rPr>
          <w:sz w:val="22"/>
        </w:rPr>
        <w:t>, képzésben résztvevő</w:t>
      </w:r>
      <w:r w:rsidRPr="00586606">
        <w:rPr>
          <w:sz w:val="22"/>
        </w:rPr>
        <w:t xml:space="preserve">i adatkezelés biztonsága </w:t>
      </w:r>
    </w:p>
    <w:p w:rsidR="00881218" w:rsidRPr="00586606" w:rsidRDefault="00F85616" w:rsidP="008D3F6C">
      <w:pPr>
        <w:spacing w:after="0" w:line="240" w:lineRule="auto"/>
        <w:ind w:left="0" w:firstLine="0"/>
        <w:jc w:val="center"/>
        <w:rPr>
          <w:sz w:val="22"/>
        </w:rPr>
      </w:pPr>
      <w:r w:rsidRPr="00586606">
        <w:rPr>
          <w:b/>
          <w:sz w:val="22"/>
        </w:rPr>
        <w:t xml:space="preserve"> </w:t>
      </w:r>
    </w:p>
    <w:p w:rsidR="00881218" w:rsidRPr="00586606" w:rsidRDefault="001C506C" w:rsidP="001025D0">
      <w:pPr>
        <w:numPr>
          <w:ilvl w:val="0"/>
          <w:numId w:val="64"/>
        </w:numPr>
        <w:spacing w:after="0" w:line="240" w:lineRule="auto"/>
        <w:ind w:left="0" w:right="55" w:hanging="360"/>
        <w:rPr>
          <w:sz w:val="22"/>
        </w:rPr>
      </w:pPr>
      <w:r w:rsidRPr="00586606">
        <w:rPr>
          <w:sz w:val="22"/>
        </w:rPr>
        <w:t>A</w:t>
      </w:r>
      <w:r w:rsidR="00F85616" w:rsidRPr="00586606">
        <w:rPr>
          <w:sz w:val="22"/>
        </w:rPr>
        <w:t xml:space="preserve"> </w:t>
      </w:r>
      <w:r w:rsidR="00FC132E" w:rsidRPr="00586606">
        <w:rPr>
          <w:sz w:val="22"/>
        </w:rPr>
        <w:t xml:space="preserve">KRÉTA </w:t>
      </w:r>
      <w:r w:rsidR="00F85616" w:rsidRPr="00586606">
        <w:rPr>
          <w:sz w:val="22"/>
        </w:rPr>
        <w:t>egységes</w:t>
      </w:r>
      <w:r w:rsidR="00FC132E" w:rsidRPr="00586606">
        <w:rPr>
          <w:sz w:val="22"/>
        </w:rPr>
        <w:t>,</w:t>
      </w:r>
      <w:r w:rsidR="00F85616" w:rsidRPr="00586606">
        <w:rPr>
          <w:sz w:val="22"/>
        </w:rPr>
        <w:t xml:space="preserve"> </w:t>
      </w:r>
      <w:r w:rsidR="00FC132E" w:rsidRPr="00586606">
        <w:rPr>
          <w:sz w:val="22"/>
        </w:rPr>
        <w:t xml:space="preserve">központi tanulmányi rendszer </w:t>
      </w:r>
      <w:r w:rsidR="00F85616" w:rsidRPr="00586606">
        <w:rPr>
          <w:sz w:val="22"/>
        </w:rPr>
        <w:t>rendelteté</w:t>
      </w:r>
      <w:r w:rsidRPr="00586606">
        <w:rPr>
          <w:sz w:val="22"/>
        </w:rPr>
        <w:t>sszerű, jogszerű,</w:t>
      </w:r>
      <w:r w:rsidR="00F85616" w:rsidRPr="00586606">
        <w:rPr>
          <w:sz w:val="22"/>
        </w:rPr>
        <w:t xml:space="preserve"> üzembiztos használatát biztosító</w:t>
      </w:r>
      <w:r w:rsidR="00FC132E" w:rsidRPr="00586606">
        <w:rPr>
          <w:sz w:val="22"/>
        </w:rPr>
        <w:t xml:space="preserve"> feladatokat és felelősségeket a KRÉTA rendszer</w:t>
      </w:r>
      <w:r w:rsidRPr="00586606">
        <w:rPr>
          <w:sz w:val="22"/>
        </w:rPr>
        <w:t xml:space="preserve"> központi</w:t>
      </w:r>
      <w:r w:rsidR="00FC132E" w:rsidRPr="00586606">
        <w:rPr>
          <w:sz w:val="22"/>
        </w:rPr>
        <w:t xml:space="preserve"> szabályzata tartalmazza.</w:t>
      </w:r>
    </w:p>
    <w:p w:rsidR="00881218" w:rsidRPr="00586606" w:rsidRDefault="007D5E23" w:rsidP="001025D0">
      <w:pPr>
        <w:numPr>
          <w:ilvl w:val="0"/>
          <w:numId w:val="64"/>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Informatikai Biztonsági Szabályzata, valamint Iratkezelési Szabályzata alapján kezeli és őrzi a személyes adatokat tartalmazó információhordozókat.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5.3.</w:t>
      </w:r>
      <w:r w:rsidRPr="00586606">
        <w:rPr>
          <w:rFonts w:eastAsia="Arial"/>
          <w:sz w:val="22"/>
        </w:rPr>
        <w:t xml:space="preserve"> </w:t>
      </w:r>
      <w:r w:rsidRPr="00586606">
        <w:rPr>
          <w:sz w:val="22"/>
        </w:rPr>
        <w:t xml:space="preserve">Adatszolgáltatás a </w:t>
      </w:r>
      <w:r w:rsidR="009133B7" w:rsidRPr="00586606">
        <w:rPr>
          <w:sz w:val="22"/>
        </w:rPr>
        <w:t>tanuló</w:t>
      </w:r>
      <w:r w:rsidR="001E35B9" w:rsidRPr="00586606">
        <w:rPr>
          <w:sz w:val="22"/>
        </w:rPr>
        <w:t>i</w:t>
      </w:r>
      <w:r w:rsidR="009133B7" w:rsidRPr="00586606">
        <w:rPr>
          <w:sz w:val="22"/>
        </w:rPr>
        <w:t>, képzésben résztvevő</w:t>
      </w:r>
      <w:r w:rsidRPr="00586606">
        <w:rPr>
          <w:sz w:val="22"/>
        </w:rPr>
        <w:t xml:space="preserve">i adatokról </w:t>
      </w:r>
    </w:p>
    <w:p w:rsidR="00881218" w:rsidRPr="00586606" w:rsidRDefault="00F85616" w:rsidP="008D3F6C">
      <w:pPr>
        <w:spacing w:after="0" w:line="240" w:lineRule="auto"/>
        <w:ind w:left="0" w:firstLine="0"/>
        <w:jc w:val="center"/>
        <w:rPr>
          <w:sz w:val="22"/>
        </w:rPr>
      </w:pPr>
      <w:r w:rsidRPr="00586606">
        <w:rPr>
          <w:b/>
          <w:sz w:val="22"/>
        </w:rPr>
        <w:t xml:space="preserve"> </w:t>
      </w:r>
    </w:p>
    <w:p w:rsidR="00881218" w:rsidRPr="00586606" w:rsidRDefault="00F85616" w:rsidP="001025D0">
      <w:pPr>
        <w:numPr>
          <w:ilvl w:val="0"/>
          <w:numId w:val="65"/>
        </w:numPr>
        <w:spacing w:after="0" w:line="240" w:lineRule="auto"/>
        <w:ind w:left="0" w:right="55" w:hanging="360"/>
        <w:rPr>
          <w:sz w:val="22"/>
        </w:rPr>
      </w:pPr>
      <w:r w:rsidRPr="00586606">
        <w:rPr>
          <w:sz w:val="22"/>
        </w:rPr>
        <w:t xml:space="preserve">A </w:t>
      </w:r>
      <w:r w:rsidR="009133B7" w:rsidRPr="00586606">
        <w:rPr>
          <w:sz w:val="22"/>
        </w:rPr>
        <w:t>tanuló</w:t>
      </w:r>
      <w:r w:rsidR="00E66830" w:rsidRPr="00586606">
        <w:rPr>
          <w:sz w:val="22"/>
        </w:rPr>
        <w:t>k</w:t>
      </w:r>
      <w:r w:rsidR="009133B7" w:rsidRPr="00586606">
        <w:rPr>
          <w:sz w:val="22"/>
        </w:rPr>
        <w:t>, képzésben résztvevő</w:t>
      </w:r>
      <w:r w:rsidRPr="00586606">
        <w:rPr>
          <w:sz w:val="22"/>
        </w:rPr>
        <w:t xml:space="preserve">k </w:t>
      </w:r>
      <w:r w:rsidR="007D5E23">
        <w:rPr>
          <w:sz w:val="22"/>
        </w:rPr>
        <w:t xml:space="preserve">az iskola </w:t>
      </w:r>
      <w:r w:rsidR="003A35D8">
        <w:rPr>
          <w:sz w:val="22"/>
        </w:rPr>
        <w:t xml:space="preserve"> </w:t>
      </w:r>
      <w:r w:rsidRPr="00586606">
        <w:rPr>
          <w:sz w:val="22"/>
        </w:rPr>
        <w:t xml:space="preserve">által kezelt személyes adatai statisztikai célra felhasználhatók, és statisztikai felhasználás céljára személyazonosításra alkalmatlan módon átadhatók, jogszabályban meghatározott esetben azokat át kell adni.  </w:t>
      </w:r>
    </w:p>
    <w:p w:rsidR="00881218" w:rsidRPr="00586606" w:rsidRDefault="00F85616" w:rsidP="001025D0">
      <w:pPr>
        <w:numPr>
          <w:ilvl w:val="0"/>
          <w:numId w:val="65"/>
        </w:numPr>
        <w:spacing w:after="0" w:line="240" w:lineRule="auto"/>
        <w:ind w:left="0" w:right="55" w:hanging="360"/>
        <w:rPr>
          <w:sz w:val="22"/>
        </w:rPr>
      </w:pPr>
      <w:r w:rsidRPr="00586606">
        <w:rPr>
          <w:sz w:val="22"/>
        </w:rPr>
        <w:t xml:space="preserve">A személyes adatok uniós vagy a tagállami joggal összhangban történő továbbításán túlmenően </w:t>
      </w:r>
      <w:r w:rsidR="007D5E23">
        <w:rPr>
          <w:sz w:val="22"/>
        </w:rPr>
        <w:t xml:space="preserve">az iskola </w:t>
      </w:r>
      <w:r w:rsidR="003A35D8">
        <w:rPr>
          <w:sz w:val="22"/>
        </w:rPr>
        <w:t xml:space="preserve"> </w:t>
      </w:r>
      <w:r w:rsidRPr="00586606">
        <w:rPr>
          <w:sz w:val="22"/>
        </w:rPr>
        <w:t>személyes adatot meghatározott harmadik személy, vagy a nyilvánosság</w:t>
      </w:r>
      <w:r w:rsidR="00B51339" w:rsidRPr="00586606">
        <w:rPr>
          <w:sz w:val="22"/>
        </w:rPr>
        <w:t xml:space="preserve"> </w:t>
      </w:r>
      <w:r w:rsidRPr="00586606">
        <w:rPr>
          <w:sz w:val="22"/>
        </w:rPr>
        <w:t xml:space="preserve">számára nem tesz hozzáférhetővé.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5.4.</w:t>
      </w:r>
      <w:r w:rsidRPr="00586606">
        <w:rPr>
          <w:rFonts w:eastAsia="Arial"/>
          <w:sz w:val="22"/>
        </w:rPr>
        <w:t xml:space="preserve"> </w:t>
      </w:r>
      <w:r w:rsidRPr="00586606">
        <w:rPr>
          <w:sz w:val="22"/>
        </w:rPr>
        <w:t xml:space="preserve">Pályakövetési Rendszer </w:t>
      </w:r>
    </w:p>
    <w:p w:rsidR="00881218" w:rsidRPr="00586606" w:rsidRDefault="00F85616" w:rsidP="008D3F6C">
      <w:pPr>
        <w:spacing w:after="0" w:line="240" w:lineRule="auto"/>
        <w:ind w:left="0" w:firstLine="0"/>
        <w:jc w:val="left"/>
        <w:rPr>
          <w:sz w:val="22"/>
        </w:rPr>
      </w:pPr>
      <w:r w:rsidRPr="00586606">
        <w:rPr>
          <w:b/>
          <w:sz w:val="22"/>
        </w:rPr>
        <w:t xml:space="preserve"> </w:t>
      </w:r>
    </w:p>
    <w:p w:rsidR="00266FCF" w:rsidRPr="00586606" w:rsidRDefault="007D5E23" w:rsidP="001025D0">
      <w:pPr>
        <w:numPr>
          <w:ilvl w:val="0"/>
          <w:numId w:val="66"/>
        </w:numPr>
        <w:spacing w:after="0" w:line="240" w:lineRule="auto"/>
        <w:ind w:left="0" w:right="55" w:hanging="284"/>
        <w:rPr>
          <w:sz w:val="22"/>
        </w:rPr>
      </w:pPr>
      <w:r>
        <w:rPr>
          <w:sz w:val="22"/>
        </w:rPr>
        <w:t xml:space="preserve">Az iskola </w:t>
      </w:r>
      <w:r w:rsidR="003A35D8">
        <w:rPr>
          <w:sz w:val="22"/>
        </w:rPr>
        <w:t xml:space="preserve"> </w:t>
      </w:r>
      <w:r w:rsidR="00B51339" w:rsidRPr="00586606">
        <w:rPr>
          <w:sz w:val="22"/>
        </w:rPr>
        <w:t>iskolái</w:t>
      </w:r>
      <w:r w:rsidR="00F85616" w:rsidRPr="00586606">
        <w:rPr>
          <w:sz w:val="22"/>
        </w:rPr>
        <w:t xml:space="preserve"> a végzettek pályakövetése céljából nélkülözhetetlenül szükséges személyes adatokat tartja nyilván. </w:t>
      </w:r>
    </w:p>
    <w:p w:rsidR="00881218" w:rsidRPr="00586606" w:rsidRDefault="00B51339" w:rsidP="001025D0">
      <w:pPr>
        <w:numPr>
          <w:ilvl w:val="0"/>
          <w:numId w:val="66"/>
        </w:numPr>
        <w:spacing w:after="0" w:line="240" w:lineRule="auto"/>
        <w:ind w:left="0" w:right="55" w:hanging="284"/>
        <w:rPr>
          <w:sz w:val="22"/>
        </w:rPr>
      </w:pPr>
      <w:r w:rsidRPr="00586606">
        <w:rPr>
          <w:sz w:val="22"/>
        </w:rPr>
        <w:t>C</w:t>
      </w:r>
      <w:r w:rsidR="00F85616" w:rsidRPr="00586606">
        <w:rPr>
          <w:sz w:val="22"/>
        </w:rPr>
        <w:t xml:space="preserve">élja jogszabályi kötelezettség teljesítése, valamint a végzettek megkeresésével, azok önkéntes válaszai kiértékelése és elemzése, visszacsatolásuk a beavatkozási pontokon ezzel javítandó az oktatást, </w:t>
      </w:r>
      <w:r w:rsidRPr="00586606">
        <w:rPr>
          <w:sz w:val="22"/>
        </w:rPr>
        <w:t xml:space="preserve">képzést.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pStyle w:val="Cmsor1"/>
        <w:spacing w:after="0" w:line="240" w:lineRule="auto"/>
        <w:ind w:left="0"/>
        <w:rPr>
          <w:sz w:val="22"/>
        </w:rPr>
      </w:pPr>
      <w:r w:rsidRPr="00586606">
        <w:rPr>
          <w:sz w:val="22"/>
        </w:rPr>
        <w:t>6.</w:t>
      </w:r>
      <w:r w:rsidRPr="00586606">
        <w:rPr>
          <w:rFonts w:eastAsia="Arial"/>
          <w:sz w:val="22"/>
        </w:rPr>
        <w:t xml:space="preserve"> </w:t>
      </w:r>
      <w:r w:rsidR="002E073D" w:rsidRPr="00586606">
        <w:rPr>
          <w:sz w:val="22"/>
        </w:rPr>
        <w:t xml:space="preserve">AZ ISKOLÁK </w:t>
      </w:r>
      <w:r w:rsidRPr="00586606">
        <w:rPr>
          <w:sz w:val="22"/>
        </w:rPr>
        <w:t xml:space="preserve">ADATKEZELÉSE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0653A" w:rsidP="008D3F6C">
      <w:pPr>
        <w:pStyle w:val="Cmsor3"/>
        <w:spacing w:after="0" w:line="240" w:lineRule="auto"/>
        <w:ind w:left="0"/>
        <w:rPr>
          <w:sz w:val="22"/>
        </w:rPr>
      </w:pPr>
      <w:r w:rsidRPr="00586606">
        <w:rPr>
          <w:sz w:val="22"/>
        </w:rPr>
        <w:t>6.1 Az iskolák</w:t>
      </w:r>
      <w:r w:rsidR="00F85616" w:rsidRPr="00586606">
        <w:rPr>
          <w:sz w:val="22"/>
        </w:rPr>
        <w:t xml:space="preserve"> adatkezelői jogállása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spacing w:after="0" w:line="240" w:lineRule="auto"/>
        <w:ind w:left="0" w:right="55"/>
        <w:rPr>
          <w:sz w:val="22"/>
        </w:rPr>
      </w:pPr>
      <w:r w:rsidRPr="00586606">
        <w:rPr>
          <w:sz w:val="22"/>
        </w:rPr>
        <w:t>(1)</w:t>
      </w:r>
      <w:r w:rsidRPr="00586606">
        <w:rPr>
          <w:rFonts w:eastAsia="Arial"/>
          <w:sz w:val="22"/>
        </w:rPr>
        <w:t xml:space="preserve"> </w:t>
      </w:r>
      <w:r w:rsidR="00F0653A" w:rsidRPr="00586606">
        <w:rPr>
          <w:sz w:val="22"/>
        </w:rPr>
        <w:t>Az iskolák</w:t>
      </w:r>
      <w:r w:rsidRPr="00586606">
        <w:rPr>
          <w:sz w:val="22"/>
        </w:rPr>
        <w:t xml:space="preserve"> a GDPR 4. cikkének 2. pontja szerint, mint adatkezelők kezelik: </w:t>
      </w:r>
    </w:p>
    <w:p w:rsidR="00881218" w:rsidRPr="00586606" w:rsidRDefault="00F85616" w:rsidP="001025D0">
      <w:pPr>
        <w:numPr>
          <w:ilvl w:val="0"/>
          <w:numId w:val="67"/>
        </w:numPr>
        <w:spacing w:after="0" w:line="240" w:lineRule="auto"/>
        <w:ind w:left="0" w:right="55" w:hanging="360"/>
        <w:rPr>
          <w:sz w:val="22"/>
        </w:rPr>
      </w:pPr>
      <w:r w:rsidRPr="00586606">
        <w:rPr>
          <w:sz w:val="22"/>
        </w:rPr>
        <w:t xml:space="preserve">az intézmények alkalmazottainak (a bérgazdálkodás kivételével) személyes adatait, valamint a bérgazdálkodási és költségvetési kérdésekben </w:t>
      </w:r>
      <w:r w:rsidR="007D5E23">
        <w:rPr>
          <w:sz w:val="22"/>
        </w:rPr>
        <w:t xml:space="preserve">az iskola </w:t>
      </w:r>
      <w:r w:rsidR="006D765B">
        <w:rPr>
          <w:sz w:val="22"/>
        </w:rPr>
        <w:t xml:space="preserve"> </w:t>
      </w:r>
      <w:proofErr w:type="spellStart"/>
      <w:r w:rsidR="00F0653A" w:rsidRPr="00586606">
        <w:rPr>
          <w:sz w:val="22"/>
        </w:rPr>
        <w:t>ma</w:t>
      </w:r>
      <w:r w:rsidRPr="00586606">
        <w:rPr>
          <w:sz w:val="22"/>
        </w:rPr>
        <w:t>l</w:t>
      </w:r>
      <w:proofErr w:type="spellEnd"/>
      <w:r w:rsidRPr="00586606">
        <w:rPr>
          <w:sz w:val="22"/>
        </w:rPr>
        <w:t xml:space="preserve"> együtt, mint közös adatkezelők a bérgazdálkodással és költségvetési gazdálkodással összefüggő személyes adatokat. </w:t>
      </w:r>
    </w:p>
    <w:p w:rsidR="00881218" w:rsidRPr="00586606" w:rsidRDefault="000A6B12" w:rsidP="001025D0">
      <w:pPr>
        <w:numPr>
          <w:ilvl w:val="0"/>
          <w:numId w:val="67"/>
        </w:numPr>
        <w:spacing w:after="0" w:line="240" w:lineRule="auto"/>
        <w:ind w:left="0" w:right="55" w:hanging="360"/>
        <w:rPr>
          <w:sz w:val="22"/>
        </w:rPr>
      </w:pPr>
      <w:r w:rsidRPr="00586606">
        <w:rPr>
          <w:sz w:val="22"/>
        </w:rPr>
        <w:t>az iskolával</w:t>
      </w:r>
      <w:r w:rsidR="00F85616" w:rsidRPr="00586606">
        <w:rPr>
          <w:sz w:val="22"/>
        </w:rPr>
        <w:t xml:space="preserve"> tanulói jogviszonyban állók gyermekek és szülők személyes adatait </w:t>
      </w:r>
    </w:p>
    <w:p w:rsidR="000A6B12" w:rsidRPr="00586606" w:rsidRDefault="000A6B12" w:rsidP="001025D0">
      <w:pPr>
        <w:numPr>
          <w:ilvl w:val="0"/>
          <w:numId w:val="67"/>
        </w:numPr>
        <w:spacing w:after="0" w:line="240" w:lineRule="auto"/>
        <w:ind w:left="0" w:right="55" w:hanging="360"/>
        <w:rPr>
          <w:sz w:val="22"/>
        </w:rPr>
      </w:pPr>
      <w:r w:rsidRPr="00586606">
        <w:rPr>
          <w:sz w:val="22"/>
        </w:rPr>
        <w:t>az iskolával felnőttképzési jogviszonyban állók adatait</w:t>
      </w:r>
    </w:p>
    <w:p w:rsidR="00881218" w:rsidRPr="00586606" w:rsidRDefault="000A6B12" w:rsidP="001025D0">
      <w:pPr>
        <w:numPr>
          <w:ilvl w:val="0"/>
          <w:numId w:val="67"/>
        </w:numPr>
        <w:spacing w:after="0" w:line="240" w:lineRule="auto"/>
        <w:ind w:left="0" w:right="55" w:hanging="360"/>
        <w:rPr>
          <w:sz w:val="22"/>
        </w:rPr>
      </w:pPr>
      <w:r w:rsidRPr="00586606">
        <w:rPr>
          <w:sz w:val="22"/>
        </w:rPr>
        <w:t xml:space="preserve">az iskolával </w:t>
      </w:r>
      <w:r w:rsidR="00F85616" w:rsidRPr="00586606">
        <w:rPr>
          <w:sz w:val="22"/>
        </w:rPr>
        <w:t xml:space="preserve">kollégiumi jogviszonyban állók gyermekek és szülők személyes adatait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6.2.</w:t>
      </w:r>
      <w:r w:rsidRPr="00586606">
        <w:rPr>
          <w:rFonts w:eastAsia="Arial"/>
          <w:sz w:val="22"/>
        </w:rPr>
        <w:t xml:space="preserve"> </w:t>
      </w:r>
      <w:r w:rsidR="00BC3450" w:rsidRPr="00586606">
        <w:rPr>
          <w:sz w:val="22"/>
        </w:rPr>
        <w:t>Az iskolák é</w:t>
      </w:r>
      <w:r w:rsidRPr="00586606">
        <w:rPr>
          <w:sz w:val="22"/>
        </w:rPr>
        <w:t xml:space="preserve">s </w:t>
      </w:r>
      <w:r w:rsidR="007D5E23">
        <w:rPr>
          <w:sz w:val="22"/>
        </w:rPr>
        <w:t xml:space="preserve">az iskola </w:t>
      </w:r>
      <w:r w:rsidR="003A35D8">
        <w:rPr>
          <w:sz w:val="22"/>
        </w:rPr>
        <w:t xml:space="preserve"> </w:t>
      </w:r>
      <w:r w:rsidRPr="00586606">
        <w:rPr>
          <w:sz w:val="22"/>
        </w:rPr>
        <w:t xml:space="preserve">kapcsolata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1025D0">
      <w:pPr>
        <w:numPr>
          <w:ilvl w:val="0"/>
          <w:numId w:val="68"/>
        </w:numPr>
        <w:spacing w:after="0" w:line="240" w:lineRule="auto"/>
        <w:ind w:left="0" w:right="55" w:hanging="360"/>
        <w:rPr>
          <w:sz w:val="22"/>
        </w:rPr>
      </w:pPr>
      <w:r w:rsidRPr="00586606">
        <w:rPr>
          <w:sz w:val="22"/>
          <w:vertAlign w:val="superscript"/>
        </w:rPr>
        <w:footnoteReference w:id="103"/>
      </w:r>
      <w:r w:rsidRPr="00586606">
        <w:rPr>
          <w:sz w:val="22"/>
        </w:rPr>
        <w:t xml:space="preserve"> A</w:t>
      </w:r>
      <w:r w:rsidR="008B7F9E" w:rsidRPr="00586606">
        <w:rPr>
          <w:sz w:val="22"/>
        </w:rPr>
        <w:t>z iskolák</w:t>
      </w:r>
      <w:r w:rsidRPr="00586606">
        <w:rPr>
          <w:sz w:val="22"/>
        </w:rPr>
        <w:t>, mint közfeladatellátó szervezetek a GDPR 37. cikkének (1) bekezdése alapján az adatkezelési feladataik jogszerűségének biztosítása érdekében kötelesek ad</w:t>
      </w:r>
      <w:r w:rsidR="00E14CF3">
        <w:rPr>
          <w:sz w:val="22"/>
        </w:rPr>
        <w:t>atvédelmi tisztviselőt biztosítani</w:t>
      </w:r>
      <w:r w:rsidRPr="00586606">
        <w:rPr>
          <w:sz w:val="22"/>
        </w:rPr>
        <w:t xml:space="preserve">. </w:t>
      </w:r>
    </w:p>
    <w:p w:rsidR="00703518" w:rsidRPr="00586606" w:rsidRDefault="00F85616" w:rsidP="001025D0">
      <w:pPr>
        <w:numPr>
          <w:ilvl w:val="0"/>
          <w:numId w:val="68"/>
        </w:numPr>
        <w:spacing w:after="0" w:line="240" w:lineRule="auto"/>
        <w:ind w:left="0" w:right="55" w:hanging="360"/>
        <w:rPr>
          <w:sz w:val="22"/>
        </w:rPr>
      </w:pPr>
      <w:r w:rsidRPr="00586606">
        <w:rPr>
          <w:sz w:val="22"/>
          <w:vertAlign w:val="superscript"/>
        </w:rPr>
        <w:footnoteReference w:id="104"/>
      </w:r>
      <w:r w:rsidR="007D5E23">
        <w:rPr>
          <w:sz w:val="22"/>
        </w:rPr>
        <w:t xml:space="preserve">Az iskola </w:t>
      </w:r>
      <w:r w:rsidR="003A35D8">
        <w:rPr>
          <w:sz w:val="22"/>
        </w:rPr>
        <w:t xml:space="preserve"> </w:t>
      </w:r>
      <w:r w:rsidRPr="00586606">
        <w:rPr>
          <w:sz w:val="22"/>
        </w:rPr>
        <w:t>a GDPR 37. cikkének (3) és (5) bekezdése alapján k</w:t>
      </w:r>
      <w:r w:rsidR="008B7F9E" w:rsidRPr="00586606">
        <w:rPr>
          <w:sz w:val="22"/>
        </w:rPr>
        <w:t>özös adatvédelmi tisztviselővel</w:t>
      </w:r>
      <w:r w:rsidRPr="00586606">
        <w:rPr>
          <w:sz w:val="22"/>
        </w:rPr>
        <w:t xml:space="preserve"> </w:t>
      </w:r>
      <w:r w:rsidR="00203A94" w:rsidRPr="00586606">
        <w:rPr>
          <w:sz w:val="22"/>
        </w:rPr>
        <w:t xml:space="preserve">ellátja az </w:t>
      </w:r>
      <w:r w:rsidR="008B7F9E" w:rsidRPr="00586606">
        <w:rPr>
          <w:sz w:val="22"/>
        </w:rPr>
        <w:t>iskolák</w:t>
      </w:r>
      <w:r w:rsidRPr="00586606">
        <w:rPr>
          <w:sz w:val="22"/>
        </w:rPr>
        <w:t xml:space="preserve"> részére az adatvédelmi tisztviselői feladatokat. </w:t>
      </w:r>
    </w:p>
    <w:p w:rsidR="00881218" w:rsidRPr="00586606" w:rsidRDefault="007D5E23" w:rsidP="001025D0">
      <w:pPr>
        <w:numPr>
          <w:ilvl w:val="0"/>
          <w:numId w:val="68"/>
        </w:numPr>
        <w:spacing w:after="0" w:line="240" w:lineRule="auto"/>
        <w:ind w:left="0" w:right="55" w:hanging="360"/>
        <w:rPr>
          <w:sz w:val="22"/>
        </w:rPr>
      </w:pPr>
      <w:r>
        <w:rPr>
          <w:sz w:val="22"/>
        </w:rPr>
        <w:lastRenderedPageBreak/>
        <w:t xml:space="preserve">Az iskola </w:t>
      </w:r>
      <w:r w:rsidR="006D765B">
        <w:rPr>
          <w:sz w:val="22"/>
        </w:rPr>
        <w:t xml:space="preserve"> </w:t>
      </w:r>
      <w:proofErr w:type="spellStart"/>
      <w:r w:rsidR="007168F3" w:rsidRPr="00586606">
        <w:rPr>
          <w:sz w:val="22"/>
        </w:rPr>
        <w:t>ma</w:t>
      </w:r>
      <w:r w:rsidR="00F85616" w:rsidRPr="00586606">
        <w:rPr>
          <w:sz w:val="22"/>
        </w:rPr>
        <w:t>l</w:t>
      </w:r>
      <w:proofErr w:type="spellEnd"/>
      <w:r w:rsidR="00F85616" w:rsidRPr="00586606">
        <w:rPr>
          <w:sz w:val="22"/>
        </w:rPr>
        <w:t xml:space="preserve"> alkalmazotti</w:t>
      </w:r>
      <w:r w:rsidR="007168F3" w:rsidRPr="00586606">
        <w:rPr>
          <w:sz w:val="22"/>
        </w:rPr>
        <w:t>,</w:t>
      </w:r>
      <w:r w:rsidR="00F85616" w:rsidRPr="00586606">
        <w:rPr>
          <w:sz w:val="22"/>
        </w:rPr>
        <w:t xml:space="preserve"> megbízotti foglalkoztat</w:t>
      </w:r>
      <w:r w:rsidR="007168F3" w:rsidRPr="00586606">
        <w:rPr>
          <w:sz w:val="22"/>
        </w:rPr>
        <w:t xml:space="preserve">ási jogviszonyban állók, akik az iskolában </w:t>
      </w:r>
      <w:r w:rsidR="00F85616" w:rsidRPr="00586606">
        <w:rPr>
          <w:sz w:val="22"/>
        </w:rPr>
        <w:t xml:space="preserve">vagy annak részére olyan feladatot végeznek, amely során adatkezelésre kerül sor, </w:t>
      </w:r>
      <w:r>
        <w:rPr>
          <w:sz w:val="22"/>
        </w:rPr>
        <w:t xml:space="preserve">az iskola </w:t>
      </w:r>
      <w:r w:rsidR="003A35D8">
        <w:rPr>
          <w:sz w:val="22"/>
        </w:rPr>
        <w:t xml:space="preserve"> </w:t>
      </w:r>
      <w:r w:rsidR="00F85616" w:rsidRPr="00586606">
        <w:rPr>
          <w:sz w:val="22"/>
        </w:rPr>
        <w:t>adatvédelmi szabályai mellett a</w:t>
      </w:r>
      <w:r w:rsidR="007168F3" w:rsidRPr="00586606">
        <w:rPr>
          <w:sz w:val="22"/>
        </w:rPr>
        <w:t>z iskola</w:t>
      </w:r>
      <w:r w:rsidR="00F85616" w:rsidRPr="00586606">
        <w:rPr>
          <w:sz w:val="22"/>
        </w:rPr>
        <w:t xml:space="preserve"> által előírt adatvédelmi szabályokat is kötelesek betartani  </w:t>
      </w:r>
    </w:p>
    <w:p w:rsidR="00881218" w:rsidRPr="00586606" w:rsidRDefault="007D5E23" w:rsidP="001025D0">
      <w:pPr>
        <w:numPr>
          <w:ilvl w:val="0"/>
          <w:numId w:val="68"/>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adatvédelmi tisztviselője közvetlenül tart kapcsolatot a</w:t>
      </w:r>
      <w:r w:rsidR="005B27D4" w:rsidRPr="00586606">
        <w:rPr>
          <w:sz w:val="22"/>
        </w:rPr>
        <w:t>z</w:t>
      </w:r>
      <w:r w:rsidR="00F85616" w:rsidRPr="00586606">
        <w:rPr>
          <w:sz w:val="22"/>
        </w:rPr>
        <w:t xml:space="preserve"> </w:t>
      </w:r>
      <w:r w:rsidR="005B27D4" w:rsidRPr="00586606">
        <w:rPr>
          <w:sz w:val="22"/>
        </w:rPr>
        <w:t>iskolákkal</w:t>
      </w:r>
      <w:r w:rsidR="00F85616" w:rsidRPr="00586606">
        <w:rPr>
          <w:sz w:val="22"/>
        </w:rPr>
        <w:t>, az adatvédelmi tisztviselő munkáját a</w:t>
      </w:r>
      <w:r w:rsidR="005B27D4" w:rsidRPr="00586606">
        <w:rPr>
          <w:sz w:val="22"/>
        </w:rPr>
        <w:t>z</w:t>
      </w:r>
      <w:r w:rsidR="00F85616" w:rsidRPr="00586606">
        <w:rPr>
          <w:sz w:val="22"/>
        </w:rPr>
        <w:t xml:space="preserve"> </w:t>
      </w:r>
      <w:r w:rsidR="005B27D4" w:rsidRPr="00586606">
        <w:rPr>
          <w:sz w:val="22"/>
        </w:rPr>
        <w:t>iskolákban</w:t>
      </w:r>
      <w:r w:rsidR="00F85616" w:rsidRPr="00586606">
        <w:rPr>
          <w:sz w:val="22"/>
        </w:rPr>
        <w:t xml:space="preserve"> </w:t>
      </w:r>
      <w:r w:rsidR="005B27D4" w:rsidRPr="00586606">
        <w:rPr>
          <w:sz w:val="22"/>
        </w:rPr>
        <w:t xml:space="preserve">az </w:t>
      </w:r>
      <w:r w:rsidR="00F85616" w:rsidRPr="00586606">
        <w:rPr>
          <w:sz w:val="22"/>
        </w:rPr>
        <w:t xml:space="preserve">adatvédelmi felelősök (helyi adatvédelmi felelős) segítik, akiket az </w:t>
      </w:r>
      <w:r w:rsidR="005B27D4" w:rsidRPr="00586606">
        <w:rPr>
          <w:sz w:val="22"/>
        </w:rPr>
        <w:t>iskolák</w:t>
      </w:r>
      <w:r w:rsidR="00F85616" w:rsidRPr="00586606">
        <w:rPr>
          <w:sz w:val="22"/>
        </w:rPr>
        <w:t xml:space="preserve"> vezetői jelölnek ki. </w:t>
      </w:r>
    </w:p>
    <w:p w:rsidR="00881218" w:rsidRPr="00586606" w:rsidRDefault="00F85616" w:rsidP="001025D0">
      <w:pPr>
        <w:numPr>
          <w:ilvl w:val="0"/>
          <w:numId w:val="68"/>
        </w:numPr>
        <w:spacing w:after="0" w:line="240" w:lineRule="auto"/>
        <w:ind w:left="0" w:right="55" w:hanging="360"/>
        <w:rPr>
          <w:sz w:val="22"/>
        </w:rPr>
      </w:pPr>
      <w:r w:rsidRPr="00586606">
        <w:rPr>
          <w:sz w:val="22"/>
          <w:vertAlign w:val="superscript"/>
        </w:rPr>
        <w:footnoteReference w:id="105"/>
      </w:r>
      <w:r w:rsidR="007D5E23">
        <w:rPr>
          <w:sz w:val="22"/>
        </w:rPr>
        <w:t xml:space="preserve">Az iskola </w:t>
      </w:r>
      <w:r w:rsidR="003A35D8">
        <w:rPr>
          <w:sz w:val="22"/>
        </w:rPr>
        <w:t xml:space="preserve"> </w:t>
      </w:r>
      <w:r w:rsidRPr="00586606">
        <w:rPr>
          <w:sz w:val="22"/>
        </w:rPr>
        <w:t xml:space="preserve">és </w:t>
      </w:r>
      <w:r w:rsidR="005B27D4" w:rsidRPr="00586606">
        <w:rPr>
          <w:sz w:val="22"/>
        </w:rPr>
        <w:t>az iskolák</w:t>
      </w:r>
      <w:r w:rsidRPr="00586606">
        <w:rPr>
          <w:sz w:val="22"/>
        </w:rPr>
        <w:t xml:space="preserve"> biztosítják, hogy az </w:t>
      </w:r>
      <w:r w:rsidR="005B27D4" w:rsidRPr="00586606">
        <w:rPr>
          <w:sz w:val="22"/>
        </w:rPr>
        <w:t>iskolai</w:t>
      </w:r>
      <w:r w:rsidRPr="00586606">
        <w:rPr>
          <w:sz w:val="22"/>
        </w:rPr>
        <w:t xml:space="preserve"> adatvédelmi tisztviselő a személyes adatok védelmével kapcsolatos összes ügybe megfelelő módon és időben bekapcsolódjon, biztosítják számára azokat az forrásokat, amelyek e feladatok végrehajtásához, a személyes adatokhoz és az adatkezelési műveletekhez való hozzáféréshez, valamint az adatvédelmi tisztviselő ismereteinek fenntartásához szükségesek. </w:t>
      </w:r>
      <w:r w:rsidR="007D5E23">
        <w:rPr>
          <w:sz w:val="22"/>
        </w:rPr>
        <w:t xml:space="preserve">Az iskola </w:t>
      </w:r>
      <w:r w:rsidR="003A35D8">
        <w:rPr>
          <w:sz w:val="22"/>
        </w:rPr>
        <w:t xml:space="preserve"> </w:t>
      </w:r>
      <w:r w:rsidRPr="00586606">
        <w:rPr>
          <w:sz w:val="22"/>
        </w:rPr>
        <w:t xml:space="preserve">ezen feladatok ellátását szervezeti és technikai intézkedésekkel biztosítja. Az adatvédelmi tisztviselő közvetlenül önálló feladatkörében eljárva tart kapcsolat az </w:t>
      </w:r>
      <w:r w:rsidR="005B27D4" w:rsidRPr="00586606">
        <w:rPr>
          <w:sz w:val="22"/>
        </w:rPr>
        <w:t>iskolákkal,</w:t>
      </w:r>
      <w:r w:rsidRPr="00586606">
        <w:rPr>
          <w:sz w:val="22"/>
        </w:rPr>
        <w:t xml:space="preserve"> illet</w:t>
      </w:r>
      <w:r w:rsidR="005B27D4" w:rsidRPr="00586606">
        <w:rPr>
          <w:sz w:val="22"/>
        </w:rPr>
        <w:t>ve</w:t>
      </w:r>
      <w:r w:rsidRPr="00586606">
        <w:rPr>
          <w:sz w:val="22"/>
        </w:rPr>
        <w:t xml:space="preserve"> </w:t>
      </w:r>
      <w:r w:rsidR="007D5E23">
        <w:rPr>
          <w:sz w:val="22"/>
        </w:rPr>
        <w:t xml:space="preserve">az iskola </w:t>
      </w:r>
      <w:r w:rsidR="003A35D8">
        <w:rPr>
          <w:sz w:val="22"/>
        </w:rPr>
        <w:t xml:space="preserve"> </w:t>
      </w:r>
      <w:r w:rsidRPr="00586606">
        <w:rPr>
          <w:sz w:val="22"/>
        </w:rPr>
        <w:t>azon szervezeti egységeivel, amelyek feladata a</w:t>
      </w:r>
      <w:r w:rsidR="005B27D4" w:rsidRPr="00586606">
        <w:rPr>
          <w:sz w:val="22"/>
        </w:rPr>
        <w:t>z</w:t>
      </w:r>
      <w:r w:rsidRPr="00586606">
        <w:rPr>
          <w:sz w:val="22"/>
        </w:rPr>
        <w:t xml:space="preserve"> </w:t>
      </w:r>
      <w:r w:rsidR="005B27D4" w:rsidRPr="00586606">
        <w:rPr>
          <w:sz w:val="22"/>
        </w:rPr>
        <w:t>iskolákhoz</w:t>
      </w:r>
      <w:r w:rsidRPr="00586606">
        <w:rPr>
          <w:sz w:val="22"/>
        </w:rPr>
        <w:t xml:space="preserve"> kapcsolódik. </w:t>
      </w:r>
    </w:p>
    <w:p w:rsidR="00881218" w:rsidRPr="00586606" w:rsidRDefault="00F85616" w:rsidP="001025D0">
      <w:pPr>
        <w:numPr>
          <w:ilvl w:val="0"/>
          <w:numId w:val="68"/>
        </w:numPr>
        <w:spacing w:after="0" w:line="240" w:lineRule="auto"/>
        <w:ind w:left="0" w:right="55" w:hanging="360"/>
        <w:rPr>
          <w:sz w:val="22"/>
        </w:rPr>
      </w:pPr>
      <w:r w:rsidRPr="00586606">
        <w:rPr>
          <w:sz w:val="22"/>
          <w:vertAlign w:val="superscript"/>
        </w:rPr>
        <w:footnoteReference w:id="106"/>
      </w:r>
      <w:r w:rsidR="007D5E23">
        <w:rPr>
          <w:sz w:val="22"/>
        </w:rPr>
        <w:t xml:space="preserve">Az iskola </w:t>
      </w:r>
      <w:r w:rsidR="003A35D8">
        <w:rPr>
          <w:sz w:val="22"/>
        </w:rPr>
        <w:t xml:space="preserve"> </w:t>
      </w:r>
      <w:r w:rsidRPr="00586606">
        <w:rPr>
          <w:sz w:val="22"/>
        </w:rPr>
        <w:t>és a</w:t>
      </w:r>
      <w:r w:rsidR="00AA273C" w:rsidRPr="00586606">
        <w:rPr>
          <w:sz w:val="22"/>
        </w:rPr>
        <w:t>z</w:t>
      </w:r>
      <w:r w:rsidRPr="00586606">
        <w:rPr>
          <w:sz w:val="22"/>
        </w:rPr>
        <w:t xml:space="preserve"> </w:t>
      </w:r>
      <w:r w:rsidR="00AA273C" w:rsidRPr="00586606">
        <w:rPr>
          <w:sz w:val="22"/>
        </w:rPr>
        <w:t>iskola</w:t>
      </w:r>
      <w:r w:rsidRPr="00586606">
        <w:rPr>
          <w:sz w:val="22"/>
        </w:rPr>
        <w:t xml:space="preserve"> biztosítják, hogy az adatvédelmi tisztviselő a feladatai ellátásával kapcsolatban utasításokat senkitől ne fogadjon el. Az adatvédelmi tisztviselő </w:t>
      </w:r>
      <w:proofErr w:type="spellStart"/>
      <w:r w:rsidRPr="00586606">
        <w:rPr>
          <w:sz w:val="22"/>
        </w:rPr>
        <w:t>munkajogilag</w:t>
      </w:r>
      <w:proofErr w:type="spellEnd"/>
      <w:r w:rsidRPr="00586606">
        <w:rPr>
          <w:sz w:val="22"/>
        </w:rPr>
        <w:t xml:space="preserve"> </w:t>
      </w:r>
      <w:r w:rsidR="007D5E23">
        <w:rPr>
          <w:sz w:val="22"/>
        </w:rPr>
        <w:t xml:space="preserve">az iskola </w:t>
      </w:r>
      <w:r w:rsidR="003A35D8">
        <w:rPr>
          <w:sz w:val="22"/>
        </w:rPr>
        <w:t xml:space="preserve"> </w:t>
      </w:r>
      <w:r w:rsidRPr="00586606">
        <w:rPr>
          <w:sz w:val="22"/>
        </w:rPr>
        <w:t xml:space="preserve">vezetésének, míg </w:t>
      </w:r>
      <w:r w:rsidR="00D4644F" w:rsidRPr="00586606">
        <w:rPr>
          <w:sz w:val="22"/>
        </w:rPr>
        <w:t xml:space="preserve">adott esetben </w:t>
      </w:r>
      <w:r w:rsidRPr="00586606">
        <w:rPr>
          <w:sz w:val="22"/>
        </w:rPr>
        <w:t xml:space="preserve">az adatvédelmi feladat tekintetében az adatkezelést végző adott </w:t>
      </w:r>
      <w:r w:rsidR="00AA273C" w:rsidRPr="00586606">
        <w:rPr>
          <w:sz w:val="22"/>
        </w:rPr>
        <w:t>iskola</w:t>
      </w:r>
      <w:r w:rsidRPr="00586606">
        <w:rPr>
          <w:sz w:val="22"/>
        </w:rPr>
        <w:t xml:space="preserve"> vezetőjének tartozik felelősséggel.  </w:t>
      </w:r>
    </w:p>
    <w:p w:rsidR="00881218" w:rsidRPr="00586606" w:rsidRDefault="00F85616" w:rsidP="001025D0">
      <w:pPr>
        <w:numPr>
          <w:ilvl w:val="0"/>
          <w:numId w:val="68"/>
        </w:numPr>
        <w:spacing w:after="0" w:line="240" w:lineRule="auto"/>
        <w:ind w:left="0" w:right="55" w:hanging="360"/>
        <w:rPr>
          <w:sz w:val="22"/>
        </w:rPr>
      </w:pPr>
      <w:r w:rsidRPr="00586606">
        <w:rPr>
          <w:sz w:val="22"/>
        </w:rPr>
        <w:t>A személyes adatok védelméért, az adatkezelés jogszerűségéért a</w:t>
      </w:r>
      <w:r w:rsidR="00504078" w:rsidRPr="00586606">
        <w:rPr>
          <w:sz w:val="22"/>
        </w:rPr>
        <w:t>z</w:t>
      </w:r>
      <w:r w:rsidRPr="00586606">
        <w:rPr>
          <w:sz w:val="22"/>
        </w:rPr>
        <w:t xml:space="preserve"> </w:t>
      </w:r>
      <w:r w:rsidR="00504078" w:rsidRPr="00586606">
        <w:rPr>
          <w:sz w:val="22"/>
        </w:rPr>
        <w:t>iskola</w:t>
      </w:r>
      <w:r w:rsidRPr="00586606">
        <w:rPr>
          <w:sz w:val="22"/>
        </w:rPr>
        <w:t xml:space="preserve"> vezetője és az adatkezelést végző munkatársak felelősek.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F85616" w:rsidP="008D3F6C">
      <w:pPr>
        <w:pStyle w:val="Cmsor3"/>
        <w:spacing w:after="0" w:line="240" w:lineRule="auto"/>
        <w:ind w:left="0"/>
        <w:rPr>
          <w:sz w:val="22"/>
        </w:rPr>
      </w:pPr>
      <w:r w:rsidRPr="00586606">
        <w:rPr>
          <w:sz w:val="22"/>
        </w:rPr>
        <w:t>6.3.</w:t>
      </w:r>
      <w:r w:rsidRPr="00586606">
        <w:rPr>
          <w:rFonts w:eastAsia="Arial"/>
          <w:sz w:val="22"/>
        </w:rPr>
        <w:t xml:space="preserve"> </w:t>
      </w:r>
      <w:r w:rsidR="00504078" w:rsidRPr="00586606">
        <w:rPr>
          <w:sz w:val="22"/>
        </w:rPr>
        <w:t xml:space="preserve">Az iskolák </w:t>
      </w:r>
      <w:r w:rsidRPr="00586606">
        <w:rPr>
          <w:sz w:val="22"/>
        </w:rPr>
        <w:t xml:space="preserve">adatkezelési szabályai </w:t>
      </w:r>
    </w:p>
    <w:p w:rsidR="00504078" w:rsidRPr="00586606" w:rsidRDefault="00504078" w:rsidP="00504078">
      <w:pPr>
        <w:rPr>
          <w:sz w:val="22"/>
        </w:rPr>
      </w:pPr>
    </w:p>
    <w:p w:rsidR="00881218" w:rsidRPr="00586606" w:rsidRDefault="00F85616" w:rsidP="001025D0">
      <w:pPr>
        <w:numPr>
          <w:ilvl w:val="0"/>
          <w:numId w:val="69"/>
        </w:numPr>
        <w:spacing w:after="0" w:line="240" w:lineRule="auto"/>
        <w:ind w:left="0" w:right="55" w:hanging="360"/>
        <w:rPr>
          <w:sz w:val="22"/>
        </w:rPr>
      </w:pPr>
      <w:r w:rsidRPr="00586606">
        <w:rPr>
          <w:sz w:val="22"/>
        </w:rPr>
        <w:t>A</w:t>
      </w:r>
      <w:r w:rsidR="00EE136C" w:rsidRPr="00586606">
        <w:rPr>
          <w:sz w:val="22"/>
        </w:rPr>
        <w:t>z</w:t>
      </w:r>
      <w:r w:rsidRPr="00586606">
        <w:rPr>
          <w:sz w:val="22"/>
        </w:rPr>
        <w:t xml:space="preserve"> </w:t>
      </w:r>
      <w:r w:rsidR="00EE136C" w:rsidRPr="00586606">
        <w:rPr>
          <w:sz w:val="22"/>
        </w:rPr>
        <w:t>iskolák</w:t>
      </w:r>
      <w:r w:rsidRPr="00586606">
        <w:rPr>
          <w:sz w:val="22"/>
        </w:rPr>
        <w:t xml:space="preserve"> adatkezelésüket</w:t>
      </w:r>
      <w:r w:rsidR="00EE136C" w:rsidRPr="00586606">
        <w:rPr>
          <w:sz w:val="22"/>
        </w:rPr>
        <w:t xml:space="preserve"> a reájuk kötelező jogszabályok</w:t>
      </w:r>
      <w:r w:rsidRPr="00586606">
        <w:rPr>
          <w:sz w:val="22"/>
        </w:rPr>
        <w:t xml:space="preserve"> előírásai alapján kötelesek végezni. </w:t>
      </w:r>
    </w:p>
    <w:p w:rsidR="00881218" w:rsidRPr="00586606" w:rsidRDefault="00F85616" w:rsidP="001025D0">
      <w:pPr>
        <w:numPr>
          <w:ilvl w:val="0"/>
          <w:numId w:val="69"/>
        </w:numPr>
        <w:spacing w:after="0" w:line="240" w:lineRule="auto"/>
        <w:ind w:left="0" w:right="55" w:hanging="360"/>
        <w:rPr>
          <w:sz w:val="22"/>
        </w:rPr>
      </w:pPr>
      <w:r w:rsidRPr="00586606">
        <w:rPr>
          <w:sz w:val="22"/>
        </w:rPr>
        <w:t>A</w:t>
      </w:r>
      <w:r w:rsidR="003D14B2" w:rsidRPr="00586606">
        <w:rPr>
          <w:sz w:val="22"/>
        </w:rPr>
        <w:t xml:space="preserve">z adatkezelés során különösen </w:t>
      </w:r>
      <w:r w:rsidRPr="00586606">
        <w:rPr>
          <w:sz w:val="22"/>
        </w:rPr>
        <w:t xml:space="preserve">a jelen szabályzat szerinti dokumentációknak megfelelő saját dokumentációs rendszerrel köteles elkészíteni, karbantartani és vezetni az intézményi adatvédelmi dokumentumokat.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442CE5" w:rsidRDefault="00442CE5">
      <w:pPr>
        <w:spacing w:after="160" w:line="259" w:lineRule="auto"/>
        <w:ind w:left="0" w:firstLine="0"/>
        <w:jc w:val="left"/>
        <w:rPr>
          <w:b/>
          <w:sz w:val="22"/>
        </w:rPr>
      </w:pPr>
      <w:r>
        <w:rPr>
          <w:sz w:val="22"/>
        </w:rPr>
        <w:br w:type="page"/>
      </w:r>
    </w:p>
    <w:p w:rsidR="00881218" w:rsidRPr="00586606" w:rsidRDefault="00BC36DD" w:rsidP="008D3F6C">
      <w:pPr>
        <w:pStyle w:val="Cmsor1"/>
        <w:spacing w:after="0" w:line="240" w:lineRule="auto"/>
        <w:ind w:left="0"/>
        <w:rPr>
          <w:sz w:val="22"/>
        </w:rPr>
      </w:pPr>
      <w:r w:rsidRPr="00586606">
        <w:rPr>
          <w:sz w:val="22"/>
        </w:rPr>
        <w:lastRenderedPageBreak/>
        <w:t>7</w:t>
      </w:r>
      <w:r w:rsidR="00F85616" w:rsidRPr="00586606">
        <w:rPr>
          <w:sz w:val="22"/>
        </w:rPr>
        <w:t>.</w:t>
      </w:r>
      <w:r w:rsidR="00F85616" w:rsidRPr="00586606">
        <w:rPr>
          <w:rFonts w:eastAsia="Arial"/>
          <w:sz w:val="22"/>
        </w:rPr>
        <w:t xml:space="preserve"> </w:t>
      </w:r>
      <w:r w:rsidR="00F85616" w:rsidRPr="00586606">
        <w:rPr>
          <w:sz w:val="22"/>
        </w:rPr>
        <w:t xml:space="preserve">TOVÁBBI ADATKEZELÉSEK </w:t>
      </w:r>
    </w:p>
    <w:p w:rsidR="00CE7381" w:rsidRPr="00586606" w:rsidRDefault="00CE7381" w:rsidP="00CE7381">
      <w:pPr>
        <w:rPr>
          <w:sz w:val="22"/>
        </w:rPr>
      </w:pPr>
    </w:p>
    <w:p w:rsidR="00881218" w:rsidRPr="00586606" w:rsidRDefault="00BC36DD" w:rsidP="008D3F6C">
      <w:pPr>
        <w:pStyle w:val="Cmsor3"/>
        <w:spacing w:after="0" w:line="240" w:lineRule="auto"/>
        <w:ind w:left="0"/>
        <w:rPr>
          <w:sz w:val="22"/>
        </w:rPr>
      </w:pPr>
      <w:r w:rsidRPr="00586606">
        <w:rPr>
          <w:sz w:val="22"/>
        </w:rPr>
        <w:t>7</w:t>
      </w:r>
      <w:r w:rsidR="00F85616" w:rsidRPr="00586606">
        <w:rPr>
          <w:sz w:val="22"/>
        </w:rPr>
        <w:t>.1.</w:t>
      </w:r>
      <w:r w:rsidR="00F85616" w:rsidRPr="00586606">
        <w:rPr>
          <w:rFonts w:eastAsia="Arial"/>
          <w:sz w:val="22"/>
        </w:rPr>
        <w:t xml:space="preserve"> </w:t>
      </w:r>
      <w:r w:rsidR="00F85616" w:rsidRPr="00586606">
        <w:rPr>
          <w:sz w:val="22"/>
        </w:rPr>
        <w:t xml:space="preserve">Fotó videó felvételek kezelése </w:t>
      </w:r>
    </w:p>
    <w:p w:rsidR="00881218" w:rsidRPr="00586606" w:rsidRDefault="00F85616" w:rsidP="008D3F6C">
      <w:pPr>
        <w:spacing w:after="0" w:line="240" w:lineRule="auto"/>
        <w:ind w:left="0" w:firstLine="0"/>
        <w:jc w:val="center"/>
        <w:rPr>
          <w:sz w:val="22"/>
        </w:rPr>
      </w:pPr>
      <w:r w:rsidRPr="00586606">
        <w:rPr>
          <w:b/>
          <w:sz w:val="22"/>
        </w:rPr>
        <w:t xml:space="preserve"> </w:t>
      </w:r>
    </w:p>
    <w:p w:rsidR="00881218" w:rsidRPr="00586606" w:rsidRDefault="00F85616" w:rsidP="001025D0">
      <w:pPr>
        <w:numPr>
          <w:ilvl w:val="0"/>
          <w:numId w:val="70"/>
        </w:numPr>
        <w:spacing w:after="0" w:line="240" w:lineRule="auto"/>
        <w:ind w:left="0" w:right="55" w:hanging="360"/>
        <w:rPr>
          <w:sz w:val="22"/>
        </w:rPr>
      </w:pPr>
      <w:r w:rsidRPr="00586606">
        <w:rPr>
          <w:sz w:val="22"/>
          <w:vertAlign w:val="superscript"/>
        </w:rPr>
        <w:footnoteReference w:id="107"/>
      </w:r>
      <w:r w:rsidRPr="00586606">
        <w:rPr>
          <w:sz w:val="22"/>
        </w:rPr>
        <w:t xml:space="preserve">Személyes adat kezelésének minősül az érintettről készített fotó, videofelvétel abban az esetben is, ha a fotón, videofelvételen nem szerepel az érintett neve vagy más adata. Személyes adatkezelésnek minősül a felvétel elkészítése abban az esetben is, ha az felhasználásra nem kerül. Az ilyen adatkezelés csak hozzájáruláson alapulhat. A hozzájárulás beszerzéséért a szervezeti egység vezetője felelős. Amennyiben az adat nem az </w:t>
      </w:r>
      <w:proofErr w:type="spellStart"/>
      <w:r w:rsidRPr="00586606">
        <w:rPr>
          <w:sz w:val="22"/>
        </w:rPr>
        <w:t>érintettől</w:t>
      </w:r>
      <w:proofErr w:type="spellEnd"/>
      <w:r w:rsidRPr="00586606">
        <w:rPr>
          <w:sz w:val="22"/>
        </w:rPr>
        <w:t xml:space="preserve"> származik, csak akkor kezelhető, ha az adat közlője </w:t>
      </w:r>
      <w:r w:rsidR="007D5E23">
        <w:rPr>
          <w:sz w:val="22"/>
        </w:rPr>
        <w:t xml:space="preserve">az iskola </w:t>
      </w:r>
      <w:r w:rsidR="003A35D8">
        <w:rPr>
          <w:sz w:val="22"/>
        </w:rPr>
        <w:t xml:space="preserve"> </w:t>
      </w:r>
      <w:r w:rsidRPr="00586606">
        <w:rPr>
          <w:sz w:val="22"/>
        </w:rPr>
        <w:t xml:space="preserve">rendelkezésére bocsátja az érintett felhasználási célra vonatkozó hozzájárulását. Személyes adat közzétételéhez </w:t>
      </w:r>
      <w:r w:rsidR="009C7406" w:rsidRPr="00586606">
        <w:rPr>
          <w:sz w:val="22"/>
        </w:rPr>
        <w:t xml:space="preserve">a </w:t>
      </w:r>
      <w:r w:rsidR="006D765B">
        <w:rPr>
          <w:sz w:val="22"/>
        </w:rPr>
        <w:t xml:space="preserve">Iskolának </w:t>
      </w:r>
      <w:r w:rsidRPr="00586606">
        <w:rPr>
          <w:sz w:val="22"/>
        </w:rPr>
        <w:t xml:space="preserve"> rendelkeznie kell az érintettnek a közzétételre való hozzájárulásával is. A hozzájárulást a felvételek elkészítése előtt kell beszerezni. </w:t>
      </w:r>
    </w:p>
    <w:p w:rsidR="00881218" w:rsidRPr="00586606" w:rsidRDefault="00F85616" w:rsidP="001025D0">
      <w:pPr>
        <w:numPr>
          <w:ilvl w:val="0"/>
          <w:numId w:val="70"/>
        </w:numPr>
        <w:spacing w:after="0" w:line="240" w:lineRule="auto"/>
        <w:ind w:left="0" w:right="55" w:hanging="360"/>
        <w:rPr>
          <w:sz w:val="22"/>
        </w:rPr>
      </w:pPr>
      <w:r w:rsidRPr="00586606">
        <w:rPr>
          <w:sz w:val="22"/>
        </w:rPr>
        <w:t xml:space="preserve">A rendezvényeken való felvételkészítés során, a rendezvényeken résztvevőket előzetesen – a meghívón vagy a rendezvényen való tájékoztató tábla elhelyezésével – a felvétel készítéséről és annak felhasználásáról tájékoztatni kell. A tájékoztatás megtörténtéről jegyzőkönyvet kell felvenni. Tájékoztatás esetén, a rendezvényen résztvevők részéről megadottnak kell tekinteni a hozzájárulást a felvétel készítéséhez, a közzétételhez. A rendezvényeken történő regisztrációs célú adatkezelés az érintetettel való kapcsolattartás érdekében történhet.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BC36DD" w:rsidP="008D3F6C">
      <w:pPr>
        <w:pStyle w:val="Cmsor3"/>
        <w:spacing w:after="0" w:line="240" w:lineRule="auto"/>
        <w:ind w:left="0"/>
        <w:rPr>
          <w:sz w:val="22"/>
        </w:rPr>
      </w:pPr>
      <w:r w:rsidRPr="00586606">
        <w:rPr>
          <w:sz w:val="22"/>
        </w:rPr>
        <w:t>7</w:t>
      </w:r>
      <w:r w:rsidR="00F85616" w:rsidRPr="00586606">
        <w:rPr>
          <w:sz w:val="22"/>
        </w:rPr>
        <w:t>.2.</w:t>
      </w:r>
      <w:r w:rsidR="00F85616" w:rsidRPr="00586606">
        <w:rPr>
          <w:rFonts w:eastAsia="Arial"/>
          <w:sz w:val="22"/>
        </w:rPr>
        <w:t xml:space="preserve"> </w:t>
      </w:r>
      <w:r w:rsidR="007D5E23">
        <w:rPr>
          <w:sz w:val="22"/>
        </w:rPr>
        <w:t xml:space="preserve">Az iskola </w:t>
      </w:r>
      <w:r w:rsidR="003A35D8">
        <w:rPr>
          <w:sz w:val="22"/>
        </w:rPr>
        <w:t xml:space="preserve"> </w:t>
      </w:r>
      <w:r w:rsidR="00F85616" w:rsidRPr="00586606">
        <w:rPr>
          <w:sz w:val="22"/>
        </w:rPr>
        <w:t xml:space="preserve">által szervezett programok résztvevőire vonatkozó szabályok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A0E8D" w:rsidP="001025D0">
      <w:pPr>
        <w:numPr>
          <w:ilvl w:val="0"/>
          <w:numId w:val="71"/>
        </w:numPr>
        <w:spacing w:after="0" w:line="240" w:lineRule="auto"/>
        <w:ind w:left="0" w:right="55" w:hanging="360"/>
        <w:rPr>
          <w:sz w:val="22"/>
        </w:rPr>
      </w:pPr>
      <w:r w:rsidRPr="00586606">
        <w:rPr>
          <w:rStyle w:val="Lbjegyzet-hivatkozs"/>
          <w:sz w:val="22"/>
        </w:rPr>
        <w:footnoteReference w:id="108"/>
      </w:r>
      <w:r w:rsidR="007D5E23">
        <w:rPr>
          <w:sz w:val="22"/>
        </w:rPr>
        <w:t xml:space="preserve">Az iskola </w:t>
      </w:r>
      <w:r w:rsidR="003A35D8">
        <w:rPr>
          <w:sz w:val="22"/>
        </w:rPr>
        <w:t xml:space="preserve"> </w:t>
      </w:r>
      <w:r w:rsidR="00F85616" w:rsidRPr="00586606">
        <w:rPr>
          <w:sz w:val="22"/>
        </w:rPr>
        <w:t xml:space="preserve">tevékenységéhez hozzá tartozik a szakmai programok szervezése, amelynek során </w:t>
      </w:r>
      <w:r w:rsidR="007D5E23">
        <w:rPr>
          <w:sz w:val="22"/>
        </w:rPr>
        <w:t xml:space="preserve">az iskola </w:t>
      </w:r>
      <w:r w:rsidR="003A35D8">
        <w:rPr>
          <w:sz w:val="22"/>
        </w:rPr>
        <w:t xml:space="preserve"> </w:t>
      </w:r>
      <w:r w:rsidR="00F85616" w:rsidRPr="00586606">
        <w:rPr>
          <w:sz w:val="22"/>
        </w:rPr>
        <w:t xml:space="preserve">épületeibe nemcsak </w:t>
      </w:r>
      <w:r w:rsidR="007D5E23">
        <w:rPr>
          <w:sz w:val="22"/>
        </w:rPr>
        <w:t xml:space="preserve">az iskola </w:t>
      </w:r>
      <w:r w:rsidR="003A35D8">
        <w:rPr>
          <w:sz w:val="22"/>
        </w:rPr>
        <w:t xml:space="preserve"> </w:t>
      </w:r>
      <w:r w:rsidR="00F85616" w:rsidRPr="00586606">
        <w:rPr>
          <w:sz w:val="22"/>
        </w:rPr>
        <w:t xml:space="preserve">dolgozói, </w:t>
      </w:r>
      <w:r w:rsidRPr="00586606">
        <w:rPr>
          <w:sz w:val="22"/>
        </w:rPr>
        <w:t xml:space="preserve">tanulói, képzéseiben résztvevői </w:t>
      </w:r>
      <w:r w:rsidR="00F85616" w:rsidRPr="00586606">
        <w:rPr>
          <w:sz w:val="22"/>
        </w:rPr>
        <w:t xml:space="preserve">hanem a nyilvánosság biztosításával mások is beléphetnek. </w:t>
      </w:r>
    </w:p>
    <w:p w:rsidR="00881218" w:rsidRPr="00586606" w:rsidRDefault="00F85616" w:rsidP="001025D0">
      <w:pPr>
        <w:numPr>
          <w:ilvl w:val="0"/>
          <w:numId w:val="71"/>
        </w:numPr>
        <w:spacing w:after="0" w:line="240" w:lineRule="auto"/>
        <w:ind w:left="0" w:right="55" w:hanging="360"/>
        <w:rPr>
          <w:sz w:val="22"/>
        </w:rPr>
      </w:pPr>
      <w:r w:rsidRPr="00586606">
        <w:rPr>
          <w:sz w:val="22"/>
        </w:rPr>
        <w:t xml:space="preserve">A regisztrációhoz nem kötött, nyílt programon a nagyközönség tagjai korlátozás nélkül vehetnek részt. A rendezvényen résztvevők ugyanakkor elfogadják, hogy az esemény dokumentálása érdekében kép- és hangfelvétel készülhet, amelyet </w:t>
      </w:r>
      <w:r w:rsidR="007D5E23">
        <w:rPr>
          <w:sz w:val="22"/>
        </w:rPr>
        <w:t xml:space="preserve">az iskola </w:t>
      </w:r>
      <w:r w:rsidR="003A35D8">
        <w:rPr>
          <w:sz w:val="22"/>
        </w:rPr>
        <w:t xml:space="preserve"> </w:t>
      </w:r>
      <w:r w:rsidRPr="00586606">
        <w:rPr>
          <w:sz w:val="22"/>
        </w:rPr>
        <w:t xml:space="preserve">a honlapján, közösségi média oldalán közzé tehet. Az adatkezelés jogalapja ez esetben az Érintett hozzájárulása.  </w:t>
      </w:r>
    </w:p>
    <w:p w:rsidR="00881218" w:rsidRPr="00586606" w:rsidRDefault="00F85616" w:rsidP="001025D0">
      <w:pPr>
        <w:numPr>
          <w:ilvl w:val="0"/>
          <w:numId w:val="71"/>
        </w:numPr>
        <w:spacing w:after="0" w:line="240" w:lineRule="auto"/>
        <w:ind w:left="0" w:right="55" w:hanging="360"/>
        <w:rPr>
          <w:sz w:val="22"/>
        </w:rPr>
      </w:pPr>
      <w:r w:rsidRPr="00586606">
        <w:rPr>
          <w:sz w:val="22"/>
        </w:rPr>
        <w:t xml:space="preserve">A csak meghívottak számára rendezett zárt programon való részvétel előfeltétele, hogy az érintettek előzetesen közöljék </w:t>
      </w:r>
      <w:r w:rsidR="007D5E23">
        <w:rPr>
          <w:sz w:val="22"/>
        </w:rPr>
        <w:t xml:space="preserve">az iskola </w:t>
      </w:r>
      <w:r w:rsidR="006D765B">
        <w:rPr>
          <w:sz w:val="22"/>
        </w:rPr>
        <w:t xml:space="preserve"> </w:t>
      </w:r>
      <w:proofErr w:type="spellStart"/>
      <w:r w:rsidR="004B2249" w:rsidRPr="00586606">
        <w:rPr>
          <w:sz w:val="22"/>
        </w:rPr>
        <w:t>ma</w:t>
      </w:r>
      <w:r w:rsidRPr="00586606">
        <w:rPr>
          <w:sz w:val="22"/>
        </w:rPr>
        <w:t>l</w:t>
      </w:r>
      <w:proofErr w:type="spellEnd"/>
      <w:r w:rsidRPr="00586606">
        <w:rPr>
          <w:sz w:val="22"/>
        </w:rPr>
        <w:t xml:space="preserve"> a jelentkezéshez szükséges személyes adataikat. A regisztráció során az adattakarékosság elvének megfelelően csa</w:t>
      </w:r>
      <w:r w:rsidR="00E14CF3">
        <w:rPr>
          <w:sz w:val="22"/>
        </w:rPr>
        <w:t>k a szükséges adatok kezelhető. N</w:t>
      </w:r>
      <w:r w:rsidRPr="00586606">
        <w:rPr>
          <w:sz w:val="22"/>
        </w:rPr>
        <w:t xml:space="preserve">em kezelhető olyan adat, amely </w:t>
      </w:r>
      <w:r w:rsidR="007D5E23">
        <w:rPr>
          <w:sz w:val="22"/>
        </w:rPr>
        <w:t xml:space="preserve">az iskola </w:t>
      </w:r>
      <w:r w:rsidR="003A35D8">
        <w:rPr>
          <w:sz w:val="22"/>
        </w:rPr>
        <w:t xml:space="preserve"> </w:t>
      </w:r>
      <w:r w:rsidRPr="00586606">
        <w:rPr>
          <w:sz w:val="22"/>
        </w:rPr>
        <w:t xml:space="preserve">más nyilvántartásában szerepel. </w:t>
      </w:r>
    </w:p>
    <w:p w:rsidR="00881218" w:rsidRPr="00586606" w:rsidRDefault="00F85616" w:rsidP="001025D0">
      <w:pPr>
        <w:numPr>
          <w:ilvl w:val="0"/>
          <w:numId w:val="71"/>
        </w:numPr>
        <w:spacing w:after="0" w:line="240" w:lineRule="auto"/>
        <w:ind w:left="0" w:right="55" w:hanging="360"/>
        <w:rPr>
          <w:sz w:val="22"/>
        </w:rPr>
      </w:pPr>
      <w:r w:rsidRPr="00586606">
        <w:rPr>
          <w:sz w:val="22"/>
        </w:rPr>
        <w:t xml:space="preserve">A regisztrációhoz kötött, nyitott programon értelemszerűen azok vehetnek részt, akik a regisztráció során </w:t>
      </w:r>
      <w:r w:rsidR="007D5E23">
        <w:rPr>
          <w:sz w:val="22"/>
        </w:rPr>
        <w:t xml:space="preserve">az iskola </w:t>
      </w:r>
      <w:r w:rsidR="003A35D8">
        <w:rPr>
          <w:sz w:val="22"/>
        </w:rPr>
        <w:t xml:space="preserve"> </w:t>
      </w:r>
      <w:r w:rsidRPr="00586606">
        <w:rPr>
          <w:sz w:val="22"/>
        </w:rPr>
        <w:t xml:space="preserve">által meghatározott adatokat </w:t>
      </w:r>
      <w:r w:rsidR="007D5E23">
        <w:rPr>
          <w:sz w:val="22"/>
        </w:rPr>
        <w:t xml:space="preserve">az iskola </w:t>
      </w:r>
      <w:r w:rsidR="006D765B">
        <w:rPr>
          <w:sz w:val="22"/>
        </w:rPr>
        <w:t xml:space="preserve"> </w:t>
      </w:r>
      <w:proofErr w:type="spellStart"/>
      <w:r w:rsidR="004B2249" w:rsidRPr="00586606">
        <w:rPr>
          <w:sz w:val="22"/>
        </w:rPr>
        <w:t>ma</w:t>
      </w:r>
      <w:r w:rsidRPr="00586606">
        <w:rPr>
          <w:sz w:val="22"/>
        </w:rPr>
        <w:t>l</w:t>
      </w:r>
      <w:proofErr w:type="spellEnd"/>
      <w:r w:rsidRPr="00586606">
        <w:rPr>
          <w:sz w:val="22"/>
        </w:rPr>
        <w:t xml:space="preserve"> közölték. A rendezvényen résztvevők ugyanakkor elfogadják, hogy az esemény dokumentálása érdekében kép- és hangfelvétel készülhet, amelyet </w:t>
      </w:r>
      <w:r w:rsidR="003A35D8">
        <w:rPr>
          <w:sz w:val="22"/>
        </w:rPr>
        <w:t xml:space="preserve">Iskola </w:t>
      </w:r>
      <w:r w:rsidRPr="00586606">
        <w:rPr>
          <w:sz w:val="22"/>
        </w:rPr>
        <w:t xml:space="preserve">a honlapján, közösségi média oldalán közzé tehet. Az adatkezelés jogalapja – mind az értesítési cím megadása, mind a kép- és hangfelvétel készítése esetén –az érintett hozzájárulása, illetve a jogi kötelezettség teljesítése. </w:t>
      </w:r>
      <w:r w:rsidR="007D5E23">
        <w:rPr>
          <w:sz w:val="22"/>
        </w:rPr>
        <w:t xml:space="preserve">Az iskola </w:t>
      </w:r>
      <w:r w:rsidR="003A35D8">
        <w:rPr>
          <w:sz w:val="22"/>
        </w:rPr>
        <w:t xml:space="preserve"> </w:t>
      </w:r>
      <w:r w:rsidRPr="00586606">
        <w:rPr>
          <w:sz w:val="22"/>
        </w:rPr>
        <w:t xml:space="preserve">a programjaira jelentkezők e-mail címét a megrendezés után 30 nappal </w:t>
      </w:r>
      <w:proofErr w:type="spellStart"/>
      <w:r w:rsidRPr="00586606">
        <w:rPr>
          <w:sz w:val="22"/>
        </w:rPr>
        <w:t>törli</w:t>
      </w:r>
      <w:proofErr w:type="spellEnd"/>
      <w:r w:rsidRPr="00586606">
        <w:rPr>
          <w:sz w:val="22"/>
        </w:rPr>
        <w:t xml:space="preserve">. </w:t>
      </w:r>
    </w:p>
    <w:p w:rsidR="00881218" w:rsidRPr="00586606" w:rsidRDefault="00F85616" w:rsidP="001025D0">
      <w:pPr>
        <w:numPr>
          <w:ilvl w:val="0"/>
          <w:numId w:val="71"/>
        </w:numPr>
        <w:spacing w:after="0" w:line="240" w:lineRule="auto"/>
        <w:ind w:left="0" w:right="55" w:hanging="360"/>
        <w:rPr>
          <w:sz w:val="22"/>
        </w:rPr>
      </w:pPr>
      <w:r w:rsidRPr="00586606">
        <w:rPr>
          <w:sz w:val="22"/>
        </w:rPr>
        <w:t xml:space="preserve">A rendezvényen résztvevők ugyanakkor elfogadják, hogy az esemény dokumentálása érdekében kép- és hangfelvétel készülhet, amelyet </w:t>
      </w:r>
      <w:r w:rsidR="007D5E23">
        <w:rPr>
          <w:sz w:val="22"/>
        </w:rPr>
        <w:t xml:space="preserve">az iskola </w:t>
      </w:r>
      <w:r w:rsidR="003A35D8">
        <w:rPr>
          <w:sz w:val="22"/>
        </w:rPr>
        <w:t xml:space="preserve"> </w:t>
      </w:r>
      <w:r w:rsidRPr="00586606">
        <w:rPr>
          <w:sz w:val="22"/>
        </w:rPr>
        <w:t xml:space="preserve">a honlapján, közösségi média oldalán közzé tehet. Az adatkezelés jogalapja – mind a regisztráció során kért személyes adatok közlése, mind a kép- és hangfelvétel készítése esetén – az érintett hozzájárulása. </w:t>
      </w:r>
      <w:r w:rsidR="007D5E23">
        <w:rPr>
          <w:sz w:val="22"/>
        </w:rPr>
        <w:t xml:space="preserve">Az iskola </w:t>
      </w:r>
      <w:r w:rsidR="003A35D8">
        <w:rPr>
          <w:sz w:val="22"/>
        </w:rPr>
        <w:t xml:space="preserve"> </w:t>
      </w:r>
      <w:r w:rsidRPr="00586606">
        <w:rPr>
          <w:sz w:val="22"/>
        </w:rPr>
        <w:t xml:space="preserve">a programra jelentkezők személyes adatait a megrendezés után 30 nappal </w:t>
      </w:r>
      <w:proofErr w:type="spellStart"/>
      <w:r w:rsidRPr="00586606">
        <w:rPr>
          <w:sz w:val="22"/>
        </w:rPr>
        <w:t>törli</w:t>
      </w:r>
      <w:proofErr w:type="spellEnd"/>
      <w:r w:rsidRPr="00586606">
        <w:rPr>
          <w:sz w:val="22"/>
        </w:rPr>
        <w:t xml:space="preserve">.  </w:t>
      </w:r>
    </w:p>
    <w:p w:rsidR="00881218" w:rsidRPr="00586606" w:rsidRDefault="007D5E23" w:rsidP="001025D0">
      <w:pPr>
        <w:numPr>
          <w:ilvl w:val="0"/>
          <w:numId w:val="71"/>
        </w:numPr>
        <w:spacing w:after="0" w:line="240" w:lineRule="auto"/>
        <w:ind w:left="0" w:right="55" w:hanging="360"/>
        <w:rPr>
          <w:sz w:val="22"/>
        </w:rPr>
      </w:pPr>
      <w:r>
        <w:rPr>
          <w:sz w:val="22"/>
        </w:rPr>
        <w:t xml:space="preserve">Az iskola </w:t>
      </w:r>
      <w:r w:rsidR="003A35D8">
        <w:rPr>
          <w:sz w:val="22"/>
        </w:rPr>
        <w:t xml:space="preserve"> </w:t>
      </w:r>
      <w:r w:rsidR="00F85616" w:rsidRPr="00586606">
        <w:rPr>
          <w:sz w:val="22"/>
        </w:rPr>
        <w:t xml:space="preserve">az eseményen készült kép- és hangfelvételeket 5 évig a honlapján elérhető Galériában helyezi el, 5 év elteltével </w:t>
      </w:r>
      <w:proofErr w:type="spellStart"/>
      <w:r w:rsidR="00F85616" w:rsidRPr="00586606">
        <w:rPr>
          <w:sz w:val="22"/>
        </w:rPr>
        <w:t>törli</w:t>
      </w:r>
      <w:proofErr w:type="spellEnd"/>
      <w:r w:rsidR="00F85616" w:rsidRPr="00586606">
        <w:rPr>
          <w:sz w:val="22"/>
        </w:rPr>
        <w:t xml:space="preserve">. Pályázatok támogatással megvalósuló rendezvények esetében a képek törlésére legkorábban a pályázati szerződésben meghatározott őrzési idő letöltése után van lehetőség. </w:t>
      </w:r>
    </w:p>
    <w:p w:rsidR="00881218" w:rsidRPr="00586606" w:rsidRDefault="00F85616" w:rsidP="001025D0">
      <w:pPr>
        <w:numPr>
          <w:ilvl w:val="0"/>
          <w:numId w:val="71"/>
        </w:numPr>
        <w:spacing w:after="0" w:line="240" w:lineRule="auto"/>
        <w:ind w:left="0" w:right="55" w:hanging="360"/>
        <w:rPr>
          <w:sz w:val="22"/>
        </w:rPr>
      </w:pPr>
      <w:r w:rsidRPr="00586606">
        <w:rPr>
          <w:sz w:val="22"/>
        </w:rPr>
        <w:t xml:space="preserve">Amennyiben a közzétett kép- és hangfelvételekkel kapcsolatban az érintett írásbeli kifogást terjeszt be, </w:t>
      </w:r>
      <w:r w:rsidR="007D5E23">
        <w:rPr>
          <w:sz w:val="22"/>
        </w:rPr>
        <w:t xml:space="preserve">az iskola </w:t>
      </w:r>
      <w:r w:rsidR="003A35D8">
        <w:rPr>
          <w:sz w:val="22"/>
        </w:rPr>
        <w:t xml:space="preserve"> </w:t>
      </w:r>
      <w:r w:rsidRPr="00586606">
        <w:rPr>
          <w:sz w:val="22"/>
        </w:rPr>
        <w:t xml:space="preserve">azt kivizsgálja.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BC36DD" w:rsidP="008D3F6C">
      <w:pPr>
        <w:pStyle w:val="Cmsor3"/>
        <w:spacing w:after="0" w:line="240" w:lineRule="auto"/>
        <w:ind w:left="0"/>
        <w:rPr>
          <w:sz w:val="22"/>
        </w:rPr>
      </w:pPr>
      <w:r w:rsidRPr="00586606">
        <w:rPr>
          <w:sz w:val="22"/>
        </w:rPr>
        <w:t>7</w:t>
      </w:r>
      <w:r w:rsidR="00F85616" w:rsidRPr="00586606">
        <w:rPr>
          <w:sz w:val="22"/>
        </w:rPr>
        <w:t>.3.</w:t>
      </w:r>
      <w:r w:rsidR="00F85616" w:rsidRPr="00586606">
        <w:rPr>
          <w:rFonts w:eastAsia="Arial"/>
          <w:sz w:val="22"/>
        </w:rPr>
        <w:t xml:space="preserve"> </w:t>
      </w:r>
      <w:r w:rsidR="007D5E23">
        <w:rPr>
          <w:sz w:val="22"/>
        </w:rPr>
        <w:t xml:space="preserve">Az iskola </w:t>
      </w:r>
      <w:r w:rsidR="003A35D8">
        <w:rPr>
          <w:sz w:val="22"/>
        </w:rPr>
        <w:t xml:space="preserve"> </w:t>
      </w:r>
      <w:r w:rsidR="00F85616" w:rsidRPr="00586606">
        <w:rPr>
          <w:sz w:val="22"/>
        </w:rPr>
        <w:t xml:space="preserve">honlapjának böngészésével kapcsolatos adatok kezelése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927C7F">
      <w:pPr>
        <w:spacing w:after="0" w:line="240" w:lineRule="auto"/>
        <w:ind w:left="0" w:right="55"/>
        <w:rPr>
          <w:sz w:val="22"/>
        </w:rPr>
      </w:pPr>
      <w:r w:rsidRPr="00586606">
        <w:rPr>
          <w:sz w:val="22"/>
        </w:rPr>
        <w:t>(1)</w:t>
      </w:r>
      <w:r w:rsidRPr="00586606">
        <w:rPr>
          <w:rFonts w:eastAsia="Arial"/>
          <w:sz w:val="22"/>
        </w:rPr>
        <w:t xml:space="preserve"> </w:t>
      </w:r>
      <w:r w:rsidR="00FA0E8D" w:rsidRPr="00586606">
        <w:rPr>
          <w:rStyle w:val="Lbjegyzet-hivatkozs"/>
          <w:rFonts w:eastAsia="Arial"/>
          <w:sz w:val="22"/>
        </w:rPr>
        <w:footnoteReference w:id="109"/>
      </w:r>
      <w:r w:rsidR="007D5E23">
        <w:rPr>
          <w:sz w:val="22"/>
        </w:rPr>
        <w:t xml:space="preserve">Az iskola </w:t>
      </w:r>
      <w:r w:rsidR="003A35D8">
        <w:rPr>
          <w:sz w:val="22"/>
        </w:rPr>
        <w:t xml:space="preserve"> </w:t>
      </w:r>
      <w:r w:rsidRPr="00586606">
        <w:rPr>
          <w:sz w:val="22"/>
        </w:rPr>
        <w:t>a honlapok szolgáltatási színvonalának növelése, a webhely felhasználásának megkönnyítése, továbbá a biztonsági és adatvédelmi kockázatok kezelése érdekében a honlap böngészése során ún. „</w:t>
      </w:r>
      <w:proofErr w:type="spellStart"/>
      <w:r w:rsidRPr="00586606">
        <w:rPr>
          <w:sz w:val="22"/>
        </w:rPr>
        <w:t>cookie</w:t>
      </w:r>
      <w:proofErr w:type="spellEnd"/>
      <w:r w:rsidRPr="00586606">
        <w:rPr>
          <w:sz w:val="22"/>
        </w:rPr>
        <w:t>”-</w:t>
      </w:r>
      <w:proofErr w:type="spellStart"/>
      <w:r w:rsidRPr="00586606">
        <w:rPr>
          <w:sz w:val="22"/>
        </w:rPr>
        <w:t>kat</w:t>
      </w:r>
      <w:proofErr w:type="spellEnd"/>
      <w:r w:rsidRPr="00586606">
        <w:rPr>
          <w:sz w:val="22"/>
        </w:rPr>
        <w:t xml:space="preserve"> „süti”-</w:t>
      </w:r>
      <w:proofErr w:type="spellStart"/>
      <w:r w:rsidRPr="00586606">
        <w:rPr>
          <w:sz w:val="22"/>
        </w:rPr>
        <w:t>ket</w:t>
      </w:r>
      <w:proofErr w:type="spellEnd"/>
      <w:r w:rsidRPr="00586606">
        <w:rPr>
          <w:sz w:val="22"/>
        </w:rPr>
        <w:t xml:space="preserve"> (a továbbiakban süti) és webjelölőket használ. A sütik és webjelölők alkalmazása során az adatkezelés jogalapja az Érintett hozzájárulása. </w:t>
      </w:r>
    </w:p>
    <w:p w:rsidR="00881218" w:rsidRPr="00586606" w:rsidRDefault="00F85616" w:rsidP="001025D0">
      <w:pPr>
        <w:numPr>
          <w:ilvl w:val="0"/>
          <w:numId w:val="72"/>
        </w:numPr>
        <w:spacing w:after="0" w:line="240" w:lineRule="auto"/>
        <w:ind w:left="0" w:right="55" w:hanging="466"/>
        <w:rPr>
          <w:sz w:val="22"/>
        </w:rPr>
      </w:pPr>
      <w:r w:rsidRPr="00586606">
        <w:rPr>
          <w:sz w:val="22"/>
        </w:rPr>
        <w:t xml:space="preserve">A süti – az interneten használt eszköz IP-címével együtt – személyes adatnak minősül. </w:t>
      </w:r>
    </w:p>
    <w:p w:rsidR="00881218" w:rsidRPr="00586606" w:rsidRDefault="00F85616" w:rsidP="001025D0">
      <w:pPr>
        <w:numPr>
          <w:ilvl w:val="0"/>
          <w:numId w:val="72"/>
        </w:numPr>
        <w:spacing w:after="0" w:line="240" w:lineRule="auto"/>
        <w:ind w:left="0" w:right="55" w:hanging="466"/>
        <w:rPr>
          <w:sz w:val="22"/>
        </w:rPr>
      </w:pPr>
      <w:r w:rsidRPr="00586606">
        <w:rPr>
          <w:sz w:val="22"/>
        </w:rPr>
        <w:t xml:space="preserve">A sütiket és webjelölőket </w:t>
      </w:r>
      <w:r w:rsidR="007D5E23">
        <w:rPr>
          <w:sz w:val="22"/>
        </w:rPr>
        <w:t xml:space="preserve">az iskola </w:t>
      </w:r>
      <w:r w:rsidR="003A35D8">
        <w:rPr>
          <w:sz w:val="22"/>
        </w:rPr>
        <w:t xml:space="preserve"> </w:t>
      </w:r>
      <w:r w:rsidRPr="00586606">
        <w:rPr>
          <w:sz w:val="22"/>
        </w:rPr>
        <w:t xml:space="preserve">kizárólag adminisztratív célokra: a webhely látogatottságának mérésére, illetve a böngészés megkönnyítésére használja föl. </w:t>
      </w:r>
    </w:p>
    <w:p w:rsidR="00881218" w:rsidRPr="00586606" w:rsidRDefault="00F85616" w:rsidP="001025D0">
      <w:pPr>
        <w:numPr>
          <w:ilvl w:val="0"/>
          <w:numId w:val="72"/>
        </w:numPr>
        <w:spacing w:after="0" w:line="240" w:lineRule="auto"/>
        <w:ind w:left="0" w:right="55" w:hanging="466"/>
        <w:rPr>
          <w:sz w:val="22"/>
        </w:rPr>
      </w:pPr>
      <w:r w:rsidRPr="00586606">
        <w:rPr>
          <w:sz w:val="22"/>
        </w:rPr>
        <w:t xml:space="preserve">Aki nem kívánja elfogadni a sütik és webjelölők használatát, ennek megfelelően beállíthatja a webböngészőt, de ekkor a honlap bizonyos funkcióinak használata korlátozottá válik. A sütikre és webjelölőkre vonatkozó beállításokat a böngészőben lehet módosítani. </w:t>
      </w:r>
    </w:p>
    <w:p w:rsidR="00881218" w:rsidRPr="00586606" w:rsidRDefault="00F85616" w:rsidP="001025D0">
      <w:pPr>
        <w:numPr>
          <w:ilvl w:val="0"/>
          <w:numId w:val="72"/>
        </w:numPr>
        <w:spacing w:after="0" w:line="240" w:lineRule="auto"/>
        <w:ind w:left="0" w:right="55" w:hanging="466"/>
        <w:rPr>
          <w:sz w:val="22"/>
        </w:rPr>
      </w:pPr>
      <w:r w:rsidRPr="00586606">
        <w:rPr>
          <w:sz w:val="22"/>
        </w:rPr>
        <w:t xml:space="preserve">A honlapon a böngészés megkezdésekor egy felugró ablakban figyelmeztetés jelenik meg a sütik használatáról. Ha az érintett ezek után tovább böngészi a honlapot, hozzájárul a sütik elhelyezéséhez a böngészésre használt eszközén. </w:t>
      </w:r>
    </w:p>
    <w:p w:rsidR="00881218" w:rsidRPr="00586606" w:rsidRDefault="00F85616" w:rsidP="001025D0">
      <w:pPr>
        <w:numPr>
          <w:ilvl w:val="0"/>
          <w:numId w:val="72"/>
        </w:numPr>
        <w:spacing w:after="0" w:line="240" w:lineRule="auto"/>
        <w:ind w:left="0" w:right="55" w:hanging="466"/>
        <w:rPr>
          <w:sz w:val="22"/>
        </w:rPr>
      </w:pPr>
      <w:r w:rsidRPr="00586606">
        <w:rPr>
          <w:sz w:val="22"/>
        </w:rPr>
        <w:t xml:space="preserve">A csak a böngészési munkamenet idején érvényes sütik teszik lehetővé, hogy a honlap böngészése során a szerver felismerje az adott eszközt, megjegyezze a beállításokat, megkönnyítse a böngészést. </w:t>
      </w:r>
    </w:p>
    <w:p w:rsidR="00881218" w:rsidRPr="00586606" w:rsidRDefault="00F85616" w:rsidP="001025D0">
      <w:pPr>
        <w:numPr>
          <w:ilvl w:val="0"/>
          <w:numId w:val="72"/>
        </w:numPr>
        <w:spacing w:after="0" w:line="240" w:lineRule="auto"/>
        <w:ind w:left="0" w:right="55" w:hanging="466"/>
        <w:rPr>
          <w:sz w:val="22"/>
        </w:rPr>
      </w:pPr>
      <w:r w:rsidRPr="00586606">
        <w:rPr>
          <w:sz w:val="22"/>
        </w:rPr>
        <w:t xml:space="preserve">Az állandó sütik a böngészési folyamat lezárulta után meghatározott ideig maradnak az Érintett eszközén, hogy lehetővé tegyék a felhasználók preferenciáinak, műveleteinek a felidézését egy későbbi látogatás során. (Ez biztosítja például egy adott oldalon a felhasználónév és a jelszó tárolását). </w:t>
      </w:r>
    </w:p>
    <w:p w:rsidR="00392AD9" w:rsidRPr="00586606" w:rsidRDefault="007D5E23" w:rsidP="001025D0">
      <w:pPr>
        <w:numPr>
          <w:ilvl w:val="0"/>
          <w:numId w:val="72"/>
        </w:numPr>
        <w:spacing w:after="0" w:line="240" w:lineRule="auto"/>
        <w:ind w:left="0" w:right="55" w:hanging="466"/>
        <w:rPr>
          <w:sz w:val="22"/>
        </w:rPr>
      </w:pPr>
      <w:r>
        <w:rPr>
          <w:sz w:val="22"/>
        </w:rPr>
        <w:t xml:space="preserve">Az iskola </w:t>
      </w:r>
      <w:r w:rsidR="003A35D8">
        <w:rPr>
          <w:sz w:val="22"/>
        </w:rPr>
        <w:t xml:space="preserve"> </w:t>
      </w:r>
      <w:r w:rsidR="00F85616" w:rsidRPr="00586606">
        <w:rPr>
          <w:sz w:val="22"/>
        </w:rPr>
        <w:t>a honl</w:t>
      </w:r>
      <w:r w:rsidR="00392AD9" w:rsidRPr="00586606">
        <w:rPr>
          <w:sz w:val="22"/>
        </w:rPr>
        <w:t>apját saját maga tartja karban.</w:t>
      </w:r>
    </w:p>
    <w:p w:rsidR="00881218" w:rsidRPr="00586606" w:rsidRDefault="00F85616" w:rsidP="001025D0">
      <w:pPr>
        <w:numPr>
          <w:ilvl w:val="0"/>
          <w:numId w:val="72"/>
        </w:numPr>
        <w:spacing w:after="0" w:line="240" w:lineRule="auto"/>
        <w:ind w:left="0" w:right="55" w:hanging="466"/>
        <w:rPr>
          <w:sz w:val="22"/>
        </w:rPr>
      </w:pPr>
      <w:r w:rsidRPr="00586606">
        <w:rPr>
          <w:sz w:val="22"/>
        </w:rPr>
        <w:t xml:space="preserve">Naplófájl: </w:t>
      </w:r>
      <w:r w:rsidR="007D5E23">
        <w:rPr>
          <w:sz w:val="22"/>
        </w:rPr>
        <w:t xml:space="preserve">az iskola </w:t>
      </w:r>
      <w:r w:rsidR="003A35D8">
        <w:rPr>
          <w:sz w:val="22"/>
        </w:rPr>
        <w:t xml:space="preserve"> </w:t>
      </w:r>
      <w:r w:rsidRPr="00586606">
        <w:rPr>
          <w:sz w:val="22"/>
        </w:rPr>
        <w:t xml:space="preserve">a honlapjának üzemeltetése során keletkező naplófájl bejegyzéseiben tárolt adatok: az érintett eszközének IP-címe, a használt böngésző típusa, az internetszolgáltató, a böngészés ideje, a belépő és kilépő oldalak címe, a látogatás alatti kattintások száma. A szerver anonim módon tárolja a jelzett adatokat. Amennyiben az Érintett nem járul hozzá a naplózáshoz szükséges adatkezeléshez, nem tudja használni a honlapot. </w:t>
      </w:r>
    </w:p>
    <w:p w:rsidR="00881218" w:rsidRPr="00586606" w:rsidRDefault="007D5E23" w:rsidP="00E62EBE">
      <w:pPr>
        <w:numPr>
          <w:ilvl w:val="0"/>
          <w:numId w:val="72"/>
        </w:numPr>
        <w:spacing w:after="0" w:line="240" w:lineRule="auto"/>
        <w:ind w:left="0" w:right="55" w:hanging="426"/>
        <w:rPr>
          <w:sz w:val="22"/>
        </w:rPr>
      </w:pPr>
      <w:r>
        <w:rPr>
          <w:sz w:val="22"/>
        </w:rPr>
        <w:t xml:space="preserve">Az iskola </w:t>
      </w:r>
      <w:r w:rsidR="003A35D8">
        <w:rPr>
          <w:sz w:val="22"/>
        </w:rPr>
        <w:t xml:space="preserve"> </w:t>
      </w:r>
      <w:r w:rsidR="00F85616" w:rsidRPr="00586606">
        <w:rPr>
          <w:sz w:val="22"/>
        </w:rPr>
        <w:t xml:space="preserve">honlapja harmadik féltől származó sütiket is kezel, úgy mint a </w:t>
      </w:r>
      <w:proofErr w:type="spellStart"/>
      <w:r w:rsidR="00F85616" w:rsidRPr="00586606">
        <w:rPr>
          <w:sz w:val="22"/>
        </w:rPr>
        <w:t>GoogleAnalytics</w:t>
      </w:r>
      <w:proofErr w:type="spellEnd"/>
      <w:r w:rsidR="00F85616" w:rsidRPr="00586606">
        <w:rPr>
          <w:sz w:val="22"/>
        </w:rPr>
        <w:t xml:space="preserve">©, amely az oldal </w:t>
      </w:r>
      <w:proofErr w:type="spellStart"/>
      <w:r w:rsidR="00F85616" w:rsidRPr="00586606">
        <w:rPr>
          <w:sz w:val="22"/>
        </w:rPr>
        <w:t>monitorozásához</w:t>
      </w:r>
      <w:proofErr w:type="spellEnd"/>
      <w:r w:rsidR="00F85616" w:rsidRPr="00586606">
        <w:rPr>
          <w:sz w:val="22"/>
        </w:rPr>
        <w:t xml:space="preserve">, a statisztikák készítéséhez szükséges információkat gyűjti.  </w:t>
      </w:r>
    </w:p>
    <w:p w:rsidR="00881218" w:rsidRPr="00586606" w:rsidRDefault="00F85616" w:rsidP="001025D0">
      <w:pPr>
        <w:numPr>
          <w:ilvl w:val="0"/>
          <w:numId w:val="72"/>
        </w:numPr>
        <w:spacing w:after="0" w:line="240" w:lineRule="auto"/>
        <w:ind w:left="0" w:right="55" w:hanging="466"/>
        <w:rPr>
          <w:sz w:val="22"/>
        </w:rPr>
      </w:pPr>
      <w:r w:rsidRPr="00586606">
        <w:rPr>
          <w:sz w:val="22"/>
        </w:rPr>
        <w:t xml:space="preserve">A </w:t>
      </w:r>
      <w:proofErr w:type="spellStart"/>
      <w:r w:rsidRPr="00586606">
        <w:rPr>
          <w:sz w:val="22"/>
        </w:rPr>
        <w:t>GoogleAnalytics</w:t>
      </w:r>
      <w:proofErr w:type="spellEnd"/>
      <w:r w:rsidRPr="00586606">
        <w:rPr>
          <w:sz w:val="22"/>
        </w:rPr>
        <w:t xml:space="preserve">© által kezelt adatok: a honlaplátogatók száma, a megtekintett oldalak, a látogatók tartózkodási helye, a belépés előtti webhely (ahonnan a felhasználó "érkezik"), a használt böngésző és operációs rendszer, az internetszolgáltató, a használt kijelző felbontása, az oldal böngészésének ideje, a honlap elhagyásának időpontja.  </w:t>
      </w:r>
    </w:p>
    <w:p w:rsidR="00881218" w:rsidRPr="00586606" w:rsidRDefault="00F85616" w:rsidP="001025D0">
      <w:pPr>
        <w:numPr>
          <w:ilvl w:val="0"/>
          <w:numId w:val="72"/>
        </w:numPr>
        <w:spacing w:after="0" w:line="240" w:lineRule="auto"/>
        <w:ind w:left="0" w:right="55" w:hanging="466"/>
        <w:rPr>
          <w:sz w:val="22"/>
        </w:rPr>
      </w:pPr>
      <w:r w:rsidRPr="00586606">
        <w:rPr>
          <w:sz w:val="22"/>
        </w:rPr>
        <w:t xml:space="preserve">A </w:t>
      </w:r>
      <w:proofErr w:type="spellStart"/>
      <w:r w:rsidRPr="00586606">
        <w:rPr>
          <w:sz w:val="22"/>
        </w:rPr>
        <w:t>GoogleAnalytics</w:t>
      </w:r>
      <w:proofErr w:type="spellEnd"/>
      <w:r w:rsidRPr="00586606">
        <w:rPr>
          <w:sz w:val="22"/>
        </w:rPr>
        <w:t xml:space="preserve">© a fenti információkat anonim formában tárolja. Az anonim adatokhoz a szolgáltatás tulajdonosa és üzemeltetője, a Google Inc. (1600 </w:t>
      </w:r>
      <w:proofErr w:type="spellStart"/>
      <w:r w:rsidRPr="00586606">
        <w:rPr>
          <w:sz w:val="22"/>
        </w:rPr>
        <w:t>AmphitheatreParkway</w:t>
      </w:r>
      <w:proofErr w:type="spellEnd"/>
      <w:r w:rsidRPr="00586606">
        <w:rPr>
          <w:sz w:val="22"/>
        </w:rPr>
        <w:t xml:space="preserve">, Mountain </w:t>
      </w:r>
      <w:proofErr w:type="spellStart"/>
      <w:r w:rsidRPr="00586606">
        <w:rPr>
          <w:sz w:val="22"/>
        </w:rPr>
        <w:t>View</w:t>
      </w:r>
      <w:proofErr w:type="spellEnd"/>
      <w:r w:rsidRPr="00586606">
        <w:rPr>
          <w:sz w:val="22"/>
        </w:rPr>
        <w:t xml:space="preserve">, CA 94043, USA) is hozzáfér. Az anonim adatok és a böngészéshez használt eszköz IP címének összekötésével az Adatfeldolgozó a gyűjtött adatokat célzott reklámok eljuttatására használja, melynek célpontja az internethasználó eszköze. </w:t>
      </w:r>
    </w:p>
    <w:p w:rsidR="00881218" w:rsidRPr="00586606" w:rsidRDefault="007D5E23" w:rsidP="001025D0">
      <w:pPr>
        <w:numPr>
          <w:ilvl w:val="0"/>
          <w:numId w:val="72"/>
        </w:numPr>
        <w:spacing w:after="0" w:line="240" w:lineRule="auto"/>
        <w:ind w:left="0" w:right="55" w:hanging="466"/>
        <w:rPr>
          <w:sz w:val="22"/>
        </w:rPr>
      </w:pPr>
      <w:r>
        <w:rPr>
          <w:sz w:val="22"/>
        </w:rPr>
        <w:t xml:space="preserve">Az iskola </w:t>
      </w:r>
      <w:r w:rsidR="003A35D8">
        <w:rPr>
          <w:sz w:val="22"/>
        </w:rPr>
        <w:t xml:space="preserve"> </w:t>
      </w:r>
      <w:r w:rsidR="00F85616" w:rsidRPr="00586606">
        <w:rPr>
          <w:sz w:val="22"/>
        </w:rPr>
        <w:t xml:space="preserve">a közösségi oldalának elérését, megosztását, kedvelését megkönnyítő sütiket a Facebook Inc. és az </w:t>
      </w:r>
      <w:proofErr w:type="spellStart"/>
      <w:r w:rsidR="00F85616" w:rsidRPr="00586606">
        <w:rPr>
          <w:sz w:val="22"/>
        </w:rPr>
        <w:t>Instagram</w:t>
      </w:r>
      <w:proofErr w:type="spellEnd"/>
      <w:r w:rsidR="00F85616" w:rsidRPr="00586606">
        <w:rPr>
          <w:sz w:val="22"/>
        </w:rPr>
        <w:t xml:space="preserve"> LLC. szolgáltatása biztosítja.</w:t>
      </w:r>
      <w:r w:rsidR="00BF1E83" w:rsidRPr="00586606">
        <w:rPr>
          <w:sz w:val="22"/>
        </w:rPr>
        <w:t xml:space="preserve"> </w:t>
      </w:r>
      <w:r w:rsidR="00F85616" w:rsidRPr="00586606">
        <w:rPr>
          <w:sz w:val="22"/>
        </w:rPr>
        <w:t xml:space="preserve">A sütik által kezelt adatokhoz a Facebook Inc. (1601 </w:t>
      </w:r>
      <w:proofErr w:type="spellStart"/>
      <w:r w:rsidR="00F85616" w:rsidRPr="00586606">
        <w:rPr>
          <w:sz w:val="22"/>
        </w:rPr>
        <w:t>WillowRoad</w:t>
      </w:r>
      <w:proofErr w:type="spellEnd"/>
      <w:r w:rsidR="00F85616" w:rsidRPr="00586606">
        <w:rPr>
          <w:sz w:val="22"/>
        </w:rPr>
        <w:t xml:space="preserve">, </w:t>
      </w:r>
      <w:proofErr w:type="spellStart"/>
      <w:r w:rsidR="00F85616" w:rsidRPr="00586606">
        <w:rPr>
          <w:sz w:val="22"/>
        </w:rPr>
        <w:t>Menlo</w:t>
      </w:r>
      <w:proofErr w:type="spellEnd"/>
      <w:r w:rsidR="00F85616" w:rsidRPr="00586606">
        <w:rPr>
          <w:sz w:val="22"/>
        </w:rPr>
        <w:t xml:space="preserve"> Park, CA 94025, USA) és a Facebook Inc. tulajdonában lévő </w:t>
      </w:r>
      <w:proofErr w:type="spellStart"/>
      <w:r w:rsidR="00F85616" w:rsidRPr="00586606">
        <w:rPr>
          <w:sz w:val="22"/>
        </w:rPr>
        <w:t>Instagram</w:t>
      </w:r>
      <w:proofErr w:type="spellEnd"/>
      <w:r w:rsidR="00F85616" w:rsidRPr="00586606">
        <w:rPr>
          <w:sz w:val="22"/>
        </w:rPr>
        <w:t xml:space="preserve"> LLC. (1 Hacker </w:t>
      </w:r>
      <w:proofErr w:type="spellStart"/>
      <w:r w:rsidR="00F85616" w:rsidRPr="00586606">
        <w:rPr>
          <w:sz w:val="22"/>
        </w:rPr>
        <w:t>Way</w:t>
      </w:r>
      <w:proofErr w:type="spellEnd"/>
      <w:r w:rsidR="00F85616" w:rsidRPr="00586606">
        <w:rPr>
          <w:sz w:val="22"/>
        </w:rPr>
        <w:t xml:space="preserve">, </w:t>
      </w:r>
      <w:proofErr w:type="spellStart"/>
      <w:r w:rsidR="00F85616" w:rsidRPr="00586606">
        <w:rPr>
          <w:sz w:val="22"/>
        </w:rPr>
        <w:t>Menlo</w:t>
      </w:r>
      <w:proofErr w:type="spellEnd"/>
      <w:r w:rsidR="00F85616" w:rsidRPr="00586606">
        <w:rPr>
          <w:sz w:val="22"/>
        </w:rPr>
        <w:t xml:space="preserve"> Park, </w:t>
      </w:r>
    </w:p>
    <w:p w:rsidR="00881218" w:rsidRPr="00586606" w:rsidRDefault="00F85616" w:rsidP="008D3F6C">
      <w:pPr>
        <w:spacing w:after="0" w:line="240" w:lineRule="auto"/>
        <w:ind w:left="0" w:right="55" w:firstLine="0"/>
        <w:rPr>
          <w:sz w:val="22"/>
        </w:rPr>
      </w:pPr>
      <w:r w:rsidRPr="00586606">
        <w:rPr>
          <w:sz w:val="22"/>
        </w:rPr>
        <w:t xml:space="preserve">CA 94025, USA) is hozzáfér. A szolgáltatás használata során megvalósuló adatkezelést a Facebook Inc. és az </w:t>
      </w:r>
      <w:proofErr w:type="spellStart"/>
      <w:r w:rsidRPr="00586606">
        <w:rPr>
          <w:sz w:val="22"/>
        </w:rPr>
        <w:t>Instagram</w:t>
      </w:r>
      <w:proofErr w:type="spellEnd"/>
      <w:r w:rsidRPr="00586606">
        <w:rPr>
          <w:sz w:val="22"/>
        </w:rPr>
        <w:t xml:space="preserve"> LLC. – mint Adatfeldolgozó – közösen végzi; a szolgáltatás révén hozzáfér a honlap látogatottságának méréséhez és a böngészési szokások feltérképezéséhez szükséges adatok köréhez. A gyűjtött adatokat az Adatfeldolgozó tartósan, de legfeljebb 2 évig tárolja az érintett böngészéshez használt eszközén. E sütiket az érintett törölheti a saját eszközéről. </w:t>
      </w:r>
    </w:p>
    <w:p w:rsidR="00881218" w:rsidRPr="00586606" w:rsidRDefault="00F85616" w:rsidP="008D3F6C">
      <w:pPr>
        <w:spacing w:after="0" w:line="240" w:lineRule="auto"/>
        <w:ind w:left="0" w:firstLine="0"/>
        <w:jc w:val="left"/>
        <w:rPr>
          <w:sz w:val="22"/>
        </w:rPr>
      </w:pPr>
      <w:r w:rsidRPr="00586606">
        <w:rPr>
          <w:sz w:val="22"/>
        </w:rPr>
        <w:t xml:space="preserve"> </w:t>
      </w:r>
    </w:p>
    <w:p w:rsidR="00CE7381" w:rsidRPr="00586606" w:rsidRDefault="00CE7381" w:rsidP="008D3F6C">
      <w:pPr>
        <w:spacing w:after="0" w:line="240" w:lineRule="auto"/>
        <w:ind w:left="0" w:firstLine="0"/>
        <w:jc w:val="left"/>
        <w:rPr>
          <w:sz w:val="22"/>
        </w:rPr>
      </w:pPr>
    </w:p>
    <w:p w:rsidR="00881218" w:rsidRPr="00586606" w:rsidRDefault="00BC36DD" w:rsidP="008D3F6C">
      <w:pPr>
        <w:pStyle w:val="Cmsor3"/>
        <w:spacing w:after="0" w:line="240" w:lineRule="auto"/>
        <w:ind w:left="0"/>
        <w:rPr>
          <w:sz w:val="22"/>
        </w:rPr>
      </w:pPr>
      <w:r w:rsidRPr="00586606">
        <w:rPr>
          <w:sz w:val="22"/>
        </w:rPr>
        <w:t>7</w:t>
      </w:r>
      <w:r w:rsidR="00F85616" w:rsidRPr="00586606">
        <w:rPr>
          <w:sz w:val="22"/>
        </w:rPr>
        <w:t>.4.</w:t>
      </w:r>
      <w:r w:rsidR="00F85616" w:rsidRPr="00586606">
        <w:rPr>
          <w:rFonts w:eastAsia="Arial"/>
          <w:sz w:val="22"/>
        </w:rPr>
        <w:t xml:space="preserve"> </w:t>
      </w:r>
      <w:r w:rsidR="00F85616" w:rsidRPr="00586606">
        <w:rPr>
          <w:sz w:val="22"/>
        </w:rPr>
        <w:t xml:space="preserve">Hírlevél szolgáltatáshoz kapcsolódó adatkezelés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1025D0">
      <w:pPr>
        <w:numPr>
          <w:ilvl w:val="0"/>
          <w:numId w:val="73"/>
        </w:numPr>
        <w:spacing w:after="0" w:line="240" w:lineRule="auto"/>
        <w:ind w:left="0" w:right="55" w:hanging="360"/>
        <w:rPr>
          <w:sz w:val="22"/>
        </w:rPr>
      </w:pPr>
      <w:r w:rsidRPr="00586606">
        <w:rPr>
          <w:sz w:val="22"/>
        </w:rPr>
        <w:lastRenderedPageBreak/>
        <w:t xml:space="preserve">Az adatkezelés érintettje a honlaplátogató, vagy aki a regisztráció során, vagy a honlapon megadta a hozzájárulását ahhoz, hogy </w:t>
      </w:r>
      <w:r w:rsidR="007D5E23">
        <w:rPr>
          <w:sz w:val="22"/>
        </w:rPr>
        <w:t xml:space="preserve">az iskola </w:t>
      </w:r>
      <w:r w:rsidR="003A35D8">
        <w:rPr>
          <w:sz w:val="22"/>
        </w:rPr>
        <w:t xml:space="preserve"> </w:t>
      </w:r>
      <w:r w:rsidRPr="00586606">
        <w:rPr>
          <w:sz w:val="22"/>
        </w:rPr>
        <w:t xml:space="preserve">az érintett által megadott e-mail címre eljuttassa a hírlevelet. Az adatkezelés jogalapja mindkét esetben az érintett hozzájárulása. </w:t>
      </w:r>
    </w:p>
    <w:p w:rsidR="00881218" w:rsidRPr="00586606" w:rsidRDefault="00F85616" w:rsidP="001025D0">
      <w:pPr>
        <w:numPr>
          <w:ilvl w:val="0"/>
          <w:numId w:val="73"/>
        </w:numPr>
        <w:spacing w:after="0" w:line="240" w:lineRule="auto"/>
        <w:ind w:left="0" w:right="55" w:hanging="360"/>
        <w:rPr>
          <w:sz w:val="22"/>
        </w:rPr>
      </w:pPr>
      <w:r w:rsidRPr="00586606">
        <w:rPr>
          <w:sz w:val="22"/>
        </w:rPr>
        <w:t xml:space="preserve">Az adatkezelés célja: </w:t>
      </w:r>
      <w:r w:rsidR="007D5E23">
        <w:rPr>
          <w:sz w:val="22"/>
        </w:rPr>
        <w:t xml:space="preserve">az iskola </w:t>
      </w:r>
      <w:r w:rsidR="003A35D8">
        <w:rPr>
          <w:sz w:val="22"/>
        </w:rPr>
        <w:t xml:space="preserve"> </w:t>
      </w:r>
      <w:r w:rsidRPr="00586606">
        <w:rPr>
          <w:sz w:val="22"/>
        </w:rPr>
        <w:t xml:space="preserve">által készített hírlevelek küldése az érintett részére. A hírlevelek tárgya </w:t>
      </w:r>
      <w:r w:rsidR="007D5E23">
        <w:rPr>
          <w:sz w:val="22"/>
        </w:rPr>
        <w:t xml:space="preserve">az iskola </w:t>
      </w:r>
      <w:r w:rsidR="003A35D8">
        <w:rPr>
          <w:sz w:val="22"/>
        </w:rPr>
        <w:t xml:space="preserve"> </w:t>
      </w:r>
      <w:r w:rsidRPr="00586606">
        <w:rPr>
          <w:sz w:val="22"/>
        </w:rPr>
        <w:t xml:space="preserve">szolgáltatásai, programjai, újdonságai, figyelemfelhívó ajánlatai. </w:t>
      </w:r>
    </w:p>
    <w:p w:rsidR="00881218" w:rsidRPr="00586606" w:rsidRDefault="00F85616" w:rsidP="001025D0">
      <w:pPr>
        <w:numPr>
          <w:ilvl w:val="0"/>
          <w:numId w:val="73"/>
        </w:numPr>
        <w:spacing w:after="0" w:line="240" w:lineRule="auto"/>
        <w:ind w:left="0" w:right="55" w:hanging="360"/>
        <w:rPr>
          <w:sz w:val="22"/>
        </w:rPr>
      </w:pPr>
      <w:r w:rsidRPr="00586606">
        <w:rPr>
          <w:sz w:val="22"/>
        </w:rPr>
        <w:t xml:space="preserve">Az adatkezelés időtartama: </w:t>
      </w:r>
      <w:r w:rsidR="007D5E23">
        <w:rPr>
          <w:sz w:val="22"/>
        </w:rPr>
        <w:t xml:space="preserve">az iskola </w:t>
      </w:r>
      <w:r w:rsidR="003A35D8">
        <w:rPr>
          <w:sz w:val="22"/>
        </w:rPr>
        <w:t xml:space="preserve"> </w:t>
      </w:r>
      <w:r w:rsidRPr="00586606">
        <w:rPr>
          <w:sz w:val="22"/>
        </w:rPr>
        <w:t xml:space="preserve">a hírlevél küldése kapcsán kezelt személyes adatokat az érintett erre vonatkozó hozzájárulásának visszavonásáig (leiratkozásig), illetve az adatoknak az érintett kérésére történő törléséig kezeli. A hozzájárulás visszavonása nem érinti az azt megelőző adatkezelés jogszerűségét. </w:t>
      </w:r>
    </w:p>
    <w:p w:rsidR="00881218" w:rsidRPr="00586606" w:rsidRDefault="00F85616" w:rsidP="001025D0">
      <w:pPr>
        <w:numPr>
          <w:ilvl w:val="0"/>
          <w:numId w:val="73"/>
        </w:numPr>
        <w:spacing w:after="0" w:line="240" w:lineRule="auto"/>
        <w:ind w:left="0" w:right="55" w:hanging="360"/>
        <w:rPr>
          <w:sz w:val="22"/>
        </w:rPr>
      </w:pPr>
      <w:r w:rsidRPr="00586606">
        <w:rPr>
          <w:sz w:val="22"/>
        </w:rPr>
        <w:t xml:space="preserve">Az adatok tárolásának módja: </w:t>
      </w:r>
      <w:r w:rsidR="007D5E23">
        <w:rPr>
          <w:sz w:val="22"/>
        </w:rPr>
        <w:t xml:space="preserve">az iskola </w:t>
      </w:r>
      <w:r w:rsidR="003A35D8">
        <w:rPr>
          <w:sz w:val="22"/>
        </w:rPr>
        <w:t xml:space="preserve"> </w:t>
      </w:r>
      <w:r w:rsidRPr="00586606">
        <w:rPr>
          <w:sz w:val="22"/>
        </w:rPr>
        <w:t xml:space="preserve">az informatikai rendszerében egy elkülönített adatkezelési listán kezeli az online felületen kapott adatokat. Az érintett által a hírlevél küldés céljából kezelt, papíron átadott adatokat biztonságos helyen őrzi. </w:t>
      </w:r>
      <w:r w:rsidR="007D5E23">
        <w:rPr>
          <w:sz w:val="22"/>
        </w:rPr>
        <w:t xml:space="preserve">az iskola </w:t>
      </w:r>
      <w:r w:rsidR="003A35D8">
        <w:rPr>
          <w:sz w:val="22"/>
        </w:rPr>
        <w:t xml:space="preserve"> </w:t>
      </w:r>
      <w:r w:rsidRPr="00586606">
        <w:rPr>
          <w:sz w:val="22"/>
        </w:rPr>
        <w:t xml:space="preserve">garantálja, hogy sem az informatikai rendszerben, sem a papíron tárolt személyes adatokhoz illetéktelenek nem férhetnek hozzá.  </w:t>
      </w:r>
    </w:p>
    <w:p w:rsidR="00881218" w:rsidRPr="00586606" w:rsidRDefault="00881218" w:rsidP="008D3F6C">
      <w:pPr>
        <w:spacing w:after="0" w:line="240" w:lineRule="auto"/>
        <w:ind w:left="0" w:firstLine="0"/>
        <w:jc w:val="left"/>
        <w:rPr>
          <w:sz w:val="22"/>
        </w:rPr>
      </w:pPr>
    </w:p>
    <w:p w:rsidR="00CE7381" w:rsidRPr="00586606" w:rsidRDefault="00CE7381" w:rsidP="008D3F6C">
      <w:pPr>
        <w:spacing w:after="0" w:line="240" w:lineRule="auto"/>
        <w:ind w:left="0" w:firstLine="0"/>
        <w:jc w:val="left"/>
        <w:rPr>
          <w:sz w:val="22"/>
        </w:rPr>
      </w:pPr>
    </w:p>
    <w:p w:rsidR="00881218" w:rsidRPr="00586606" w:rsidRDefault="00BC36DD" w:rsidP="008D3F6C">
      <w:pPr>
        <w:pStyle w:val="Cmsor3"/>
        <w:spacing w:after="0" w:line="240" w:lineRule="auto"/>
        <w:ind w:left="0"/>
        <w:rPr>
          <w:sz w:val="22"/>
        </w:rPr>
      </w:pPr>
      <w:r w:rsidRPr="00586606">
        <w:rPr>
          <w:sz w:val="22"/>
        </w:rPr>
        <w:t>7</w:t>
      </w:r>
      <w:r w:rsidR="00F85616" w:rsidRPr="00586606">
        <w:rPr>
          <w:sz w:val="22"/>
        </w:rPr>
        <w:t>.5.</w:t>
      </w:r>
      <w:r w:rsidR="00F85616" w:rsidRPr="00586606">
        <w:rPr>
          <w:rFonts w:eastAsia="Arial"/>
          <w:sz w:val="22"/>
        </w:rPr>
        <w:t xml:space="preserve"> </w:t>
      </w:r>
      <w:r w:rsidR="00F85616" w:rsidRPr="00586606">
        <w:rPr>
          <w:sz w:val="22"/>
        </w:rPr>
        <w:t xml:space="preserve">A közösségi oldalakon történő jelenlét és marketing </w:t>
      </w:r>
    </w:p>
    <w:p w:rsidR="00881218" w:rsidRPr="00586606" w:rsidRDefault="00F85616" w:rsidP="008D3F6C">
      <w:pPr>
        <w:spacing w:after="0" w:line="240" w:lineRule="auto"/>
        <w:ind w:left="0" w:firstLine="0"/>
        <w:jc w:val="center"/>
        <w:rPr>
          <w:sz w:val="22"/>
        </w:rPr>
      </w:pPr>
      <w:r w:rsidRPr="00586606">
        <w:rPr>
          <w:b/>
          <w:sz w:val="22"/>
        </w:rPr>
        <w:t xml:space="preserve"> </w:t>
      </w:r>
    </w:p>
    <w:p w:rsidR="00881218" w:rsidRPr="00586606" w:rsidRDefault="007D5E23" w:rsidP="001025D0">
      <w:pPr>
        <w:numPr>
          <w:ilvl w:val="0"/>
          <w:numId w:val="74"/>
        </w:numPr>
        <w:spacing w:after="0" w:line="240" w:lineRule="auto"/>
        <w:ind w:left="0" w:right="55" w:hanging="346"/>
        <w:rPr>
          <w:sz w:val="22"/>
        </w:rPr>
      </w:pPr>
      <w:r>
        <w:rPr>
          <w:sz w:val="22"/>
        </w:rPr>
        <w:t xml:space="preserve">Az iskola </w:t>
      </w:r>
      <w:r w:rsidR="003A35D8">
        <w:rPr>
          <w:sz w:val="22"/>
        </w:rPr>
        <w:t xml:space="preserve"> </w:t>
      </w:r>
      <w:r w:rsidR="00F85616" w:rsidRPr="00586606">
        <w:rPr>
          <w:sz w:val="22"/>
        </w:rPr>
        <w:t xml:space="preserve">elérhető a közösségi oldalakon. A közösségi oldalak használata és az azon keresztül, </w:t>
      </w:r>
      <w:r>
        <w:rPr>
          <w:sz w:val="22"/>
        </w:rPr>
        <w:t xml:space="preserve">az iskola </w:t>
      </w:r>
      <w:r w:rsidR="006D765B">
        <w:rPr>
          <w:sz w:val="22"/>
        </w:rPr>
        <w:t xml:space="preserve"> </w:t>
      </w:r>
      <w:proofErr w:type="spellStart"/>
      <w:r w:rsidR="00484FA3" w:rsidRPr="00586606">
        <w:rPr>
          <w:sz w:val="22"/>
        </w:rPr>
        <w:t>ma</w:t>
      </w:r>
      <w:r w:rsidR="00F85616" w:rsidRPr="00586606">
        <w:rPr>
          <w:sz w:val="22"/>
        </w:rPr>
        <w:t>l</w:t>
      </w:r>
      <w:proofErr w:type="spellEnd"/>
      <w:r w:rsidR="00F85616" w:rsidRPr="00586606">
        <w:rPr>
          <w:sz w:val="22"/>
        </w:rPr>
        <w:t xml:space="preserve"> történő kapcsolatfelvétel, kapcsolattartás, és egyéb, a közösségi oldal által megengedett művelet önkéntes hozzájáruláson alapul.  </w:t>
      </w:r>
    </w:p>
    <w:p w:rsidR="00881218" w:rsidRPr="00586606" w:rsidRDefault="00F85616" w:rsidP="001025D0">
      <w:pPr>
        <w:numPr>
          <w:ilvl w:val="0"/>
          <w:numId w:val="74"/>
        </w:numPr>
        <w:spacing w:after="0" w:line="240" w:lineRule="auto"/>
        <w:ind w:left="0" w:right="55" w:hanging="346"/>
        <w:rPr>
          <w:sz w:val="22"/>
        </w:rPr>
      </w:pPr>
      <w:r w:rsidRPr="00586606">
        <w:rPr>
          <w:sz w:val="22"/>
        </w:rPr>
        <w:t xml:space="preserve">Az érintettek köre: Azon természetes személyek, akik </w:t>
      </w:r>
      <w:r w:rsidR="007D5E23">
        <w:rPr>
          <w:sz w:val="22"/>
        </w:rPr>
        <w:t xml:space="preserve">az iskola </w:t>
      </w:r>
      <w:r w:rsidR="003A35D8">
        <w:rPr>
          <w:sz w:val="22"/>
        </w:rPr>
        <w:t xml:space="preserve"> </w:t>
      </w:r>
      <w:r w:rsidR="00AB2369" w:rsidRPr="00586606">
        <w:rPr>
          <w:sz w:val="22"/>
        </w:rPr>
        <w:t xml:space="preserve">közösségi oldalait </w:t>
      </w:r>
      <w:r w:rsidRPr="00586606">
        <w:rPr>
          <w:sz w:val="22"/>
        </w:rPr>
        <w:t xml:space="preserve">vagy azon megjelenő tartalmakat önként követik, megosztják, kedvelik. </w:t>
      </w:r>
    </w:p>
    <w:p w:rsidR="00881218" w:rsidRPr="00586606" w:rsidRDefault="007D5E23" w:rsidP="001025D0">
      <w:pPr>
        <w:numPr>
          <w:ilvl w:val="0"/>
          <w:numId w:val="74"/>
        </w:numPr>
        <w:spacing w:after="0" w:line="240" w:lineRule="auto"/>
        <w:ind w:left="0" w:right="55" w:hanging="346"/>
        <w:rPr>
          <w:sz w:val="22"/>
        </w:rPr>
      </w:pPr>
      <w:r>
        <w:rPr>
          <w:sz w:val="22"/>
        </w:rPr>
        <w:t xml:space="preserve">Az iskola </w:t>
      </w:r>
      <w:r w:rsidR="003A35D8">
        <w:rPr>
          <w:sz w:val="22"/>
        </w:rPr>
        <w:t xml:space="preserve"> </w:t>
      </w:r>
      <w:r w:rsidR="00F85616" w:rsidRPr="00586606">
        <w:rPr>
          <w:sz w:val="22"/>
        </w:rPr>
        <w:t xml:space="preserve">ennek során az érintettek </w:t>
      </w:r>
      <w:r w:rsidR="00484FA3" w:rsidRPr="00586606">
        <w:rPr>
          <w:sz w:val="22"/>
        </w:rPr>
        <w:t>publikus nevét (azonosítás) publikus fotóját</w:t>
      </w:r>
      <w:r w:rsidR="00F85616" w:rsidRPr="00586606">
        <w:rPr>
          <w:sz w:val="22"/>
        </w:rPr>
        <w:t xml:space="preserve"> (a</w:t>
      </w:r>
      <w:r w:rsidR="00484FA3" w:rsidRPr="00586606">
        <w:rPr>
          <w:sz w:val="22"/>
        </w:rPr>
        <w:t>zonosítás), publikus e-mail címét</w:t>
      </w:r>
      <w:r w:rsidR="00F85616" w:rsidRPr="00586606">
        <w:rPr>
          <w:sz w:val="22"/>
        </w:rPr>
        <w:t xml:space="preserve"> (kapcsolattartás), az érintett közösségi o</w:t>
      </w:r>
      <w:r w:rsidR="00484FA3" w:rsidRPr="00586606">
        <w:rPr>
          <w:sz w:val="22"/>
        </w:rPr>
        <w:t>ldalon keresztül küldött üzenetét</w:t>
      </w:r>
      <w:r w:rsidR="00F85616" w:rsidRPr="00586606">
        <w:rPr>
          <w:sz w:val="22"/>
        </w:rPr>
        <w:t xml:space="preserve"> (kapcsolattartás, válaszadás), az érintett általi értékelés</w:t>
      </w:r>
      <w:r w:rsidR="00484FA3" w:rsidRPr="00586606">
        <w:rPr>
          <w:sz w:val="22"/>
        </w:rPr>
        <w:t>t, vagy más művelet eredményt</w:t>
      </w:r>
      <w:r w:rsidR="00F85616" w:rsidRPr="00586606">
        <w:rPr>
          <w:sz w:val="22"/>
        </w:rPr>
        <w:t xml:space="preserve"> (minőségjavítás) kezeli adatként. </w:t>
      </w:r>
    </w:p>
    <w:p w:rsidR="00881218" w:rsidRPr="00586606" w:rsidRDefault="007D5E23" w:rsidP="001025D0">
      <w:pPr>
        <w:numPr>
          <w:ilvl w:val="0"/>
          <w:numId w:val="74"/>
        </w:numPr>
        <w:spacing w:after="0" w:line="240" w:lineRule="auto"/>
        <w:ind w:left="0" w:right="55" w:hanging="346"/>
        <w:rPr>
          <w:sz w:val="22"/>
        </w:rPr>
      </w:pPr>
      <w:r>
        <w:rPr>
          <w:sz w:val="22"/>
        </w:rPr>
        <w:t xml:space="preserve">Az iskola </w:t>
      </w:r>
      <w:r w:rsidR="003A35D8">
        <w:rPr>
          <w:sz w:val="22"/>
        </w:rPr>
        <w:t xml:space="preserve"> </w:t>
      </w:r>
      <w:r w:rsidR="00F85616" w:rsidRPr="00586606">
        <w:rPr>
          <w:sz w:val="22"/>
        </w:rPr>
        <w:t xml:space="preserve">az érintettekkel a közösségi oldalon keresztül kizárólag akkor kommunikál, és így a kezelt adatok körének célja akkor válik lényegessé, ha az érintett a közösségi oldalon keresztül keresi meg </w:t>
      </w:r>
      <w:r>
        <w:rPr>
          <w:sz w:val="22"/>
        </w:rPr>
        <w:t xml:space="preserve">az iskola </w:t>
      </w:r>
      <w:r w:rsidR="006D765B">
        <w:rPr>
          <w:sz w:val="22"/>
        </w:rPr>
        <w:t xml:space="preserve"> </w:t>
      </w:r>
      <w:proofErr w:type="spellStart"/>
      <w:r w:rsidR="0062501A" w:rsidRPr="00586606">
        <w:rPr>
          <w:sz w:val="22"/>
        </w:rPr>
        <w:t>o</w:t>
      </w:r>
      <w:r w:rsidR="00F85616" w:rsidRPr="00586606">
        <w:rPr>
          <w:sz w:val="22"/>
        </w:rPr>
        <w:t>t</w:t>
      </w:r>
      <w:proofErr w:type="spellEnd"/>
      <w:r w:rsidR="00F85616" w:rsidRPr="00586606">
        <w:rPr>
          <w:sz w:val="22"/>
        </w:rPr>
        <w:t xml:space="preserve">. </w:t>
      </w:r>
    </w:p>
    <w:p w:rsidR="0062501A" w:rsidRPr="00586606" w:rsidRDefault="00AB2369" w:rsidP="001025D0">
      <w:pPr>
        <w:numPr>
          <w:ilvl w:val="0"/>
          <w:numId w:val="75"/>
        </w:numPr>
        <w:spacing w:after="0" w:line="240" w:lineRule="auto"/>
        <w:ind w:left="0" w:right="55"/>
        <w:rPr>
          <w:sz w:val="22"/>
        </w:rPr>
      </w:pPr>
      <w:r w:rsidRPr="00586606">
        <w:rPr>
          <w:sz w:val="22"/>
        </w:rPr>
        <w:t xml:space="preserve">A közösségi portálokon </w:t>
      </w:r>
      <w:r w:rsidR="00F85616" w:rsidRPr="00586606">
        <w:rPr>
          <w:sz w:val="22"/>
        </w:rPr>
        <w:t xml:space="preserve">történő jelenlét és az azzal kapcsolatos adatkezelés célja a weboldalon található tartalmak közösségi oldalon történő megosztása, publikálása, marketingje. </w:t>
      </w:r>
    </w:p>
    <w:p w:rsidR="00881218" w:rsidRPr="00586606" w:rsidRDefault="00F85616" w:rsidP="001025D0">
      <w:pPr>
        <w:numPr>
          <w:ilvl w:val="0"/>
          <w:numId w:val="75"/>
        </w:numPr>
        <w:spacing w:after="0" w:line="240" w:lineRule="auto"/>
        <w:ind w:left="0" w:right="55"/>
        <w:rPr>
          <w:sz w:val="22"/>
        </w:rPr>
      </w:pPr>
      <w:r w:rsidRPr="00586606">
        <w:rPr>
          <w:sz w:val="22"/>
        </w:rPr>
        <w:t xml:space="preserve">Az érintett a közösségi oldal feltételei alapján önként hozzájárul </w:t>
      </w:r>
      <w:r w:rsidR="007D5E23">
        <w:rPr>
          <w:sz w:val="22"/>
        </w:rPr>
        <w:t xml:space="preserve">az iskola </w:t>
      </w:r>
      <w:r w:rsidR="003A35D8">
        <w:rPr>
          <w:sz w:val="22"/>
        </w:rPr>
        <w:t xml:space="preserve"> </w:t>
      </w:r>
      <w:r w:rsidRPr="00586606">
        <w:rPr>
          <w:sz w:val="22"/>
        </w:rPr>
        <w:t xml:space="preserve">tartalmainak követésével, kedveléséhez. </w:t>
      </w:r>
    </w:p>
    <w:p w:rsidR="00881218" w:rsidRPr="00586606" w:rsidRDefault="007D5E23" w:rsidP="001025D0">
      <w:pPr>
        <w:numPr>
          <w:ilvl w:val="0"/>
          <w:numId w:val="75"/>
        </w:numPr>
        <w:spacing w:after="0" w:line="240" w:lineRule="auto"/>
        <w:ind w:left="0" w:right="55"/>
        <w:rPr>
          <w:sz w:val="22"/>
        </w:rPr>
      </w:pPr>
      <w:r>
        <w:rPr>
          <w:sz w:val="22"/>
        </w:rPr>
        <w:t xml:space="preserve">Az iskola </w:t>
      </w:r>
      <w:r w:rsidR="003A35D8">
        <w:rPr>
          <w:sz w:val="22"/>
        </w:rPr>
        <w:t xml:space="preserve"> </w:t>
      </w:r>
      <w:r w:rsidR="00E974DA" w:rsidRPr="00586606">
        <w:rPr>
          <w:sz w:val="22"/>
        </w:rPr>
        <w:t xml:space="preserve">közösségi oldalán </w:t>
      </w:r>
      <w:r w:rsidR="00F85616" w:rsidRPr="00586606">
        <w:rPr>
          <w:sz w:val="22"/>
        </w:rPr>
        <w:t>képeket/videófelvételeket is közzétesz a különböző eseményekről</w:t>
      </w:r>
      <w:r w:rsidR="00E974DA" w:rsidRPr="00586606">
        <w:rPr>
          <w:sz w:val="22"/>
        </w:rPr>
        <w:t>,</w:t>
      </w:r>
      <w:r w:rsidR="00F85616" w:rsidRPr="00586606">
        <w:rPr>
          <w:sz w:val="22"/>
        </w:rPr>
        <w:t xml:space="preserve"> </w:t>
      </w:r>
      <w:r>
        <w:rPr>
          <w:sz w:val="22"/>
        </w:rPr>
        <w:t xml:space="preserve">az iskola </w:t>
      </w:r>
      <w:r w:rsidR="003A35D8">
        <w:rPr>
          <w:sz w:val="22"/>
        </w:rPr>
        <w:t xml:space="preserve"> </w:t>
      </w:r>
      <w:r w:rsidR="00F85616" w:rsidRPr="00586606">
        <w:rPr>
          <w:sz w:val="22"/>
        </w:rPr>
        <w:t xml:space="preserve">szolgáltatásairól, egyebekről. </w:t>
      </w:r>
    </w:p>
    <w:p w:rsidR="00881218" w:rsidRPr="00586606" w:rsidRDefault="00F85616" w:rsidP="001025D0">
      <w:pPr>
        <w:numPr>
          <w:ilvl w:val="0"/>
          <w:numId w:val="75"/>
        </w:numPr>
        <w:spacing w:after="0" w:line="240" w:lineRule="auto"/>
        <w:ind w:left="0" w:right="55"/>
        <w:rPr>
          <w:sz w:val="22"/>
        </w:rPr>
      </w:pPr>
      <w:r w:rsidRPr="00586606">
        <w:rPr>
          <w:sz w:val="22"/>
        </w:rPr>
        <w:t xml:space="preserve">Amennyiben nem tömegfelvételről, vagy közéleti szereplésről készült felvételről van szó (Ptk. 2:48.§), mindig kikéri az érintett írásbeli hozzájárulását a képek közzététele előtt. </w:t>
      </w:r>
    </w:p>
    <w:p w:rsidR="00881218" w:rsidRPr="00586606" w:rsidRDefault="00F85616" w:rsidP="001025D0">
      <w:pPr>
        <w:numPr>
          <w:ilvl w:val="0"/>
          <w:numId w:val="75"/>
        </w:numPr>
        <w:spacing w:after="0" w:line="240" w:lineRule="auto"/>
        <w:ind w:left="0" w:right="55"/>
        <w:rPr>
          <w:sz w:val="22"/>
        </w:rPr>
      </w:pPr>
      <w:r w:rsidRPr="00586606">
        <w:rPr>
          <w:sz w:val="22"/>
        </w:rPr>
        <w:t>Az érintett az adott közösségi oldal adatkezeléséről tájékoztatást az</w:t>
      </w:r>
      <w:r w:rsidR="005711FE" w:rsidRPr="00586606">
        <w:rPr>
          <w:sz w:val="22"/>
        </w:rPr>
        <w:t xml:space="preserve"> adott közösségi oldalon kaphat</w:t>
      </w:r>
      <w:r w:rsidRPr="00586606">
        <w:rPr>
          <w:sz w:val="22"/>
        </w:rPr>
        <w:t xml:space="preserve">. Adatkezelés időtartama: érintett kérésére törlésig. </w:t>
      </w:r>
    </w:p>
    <w:p w:rsidR="00881218" w:rsidRPr="00586606" w:rsidRDefault="00881218" w:rsidP="008D3F6C">
      <w:pPr>
        <w:spacing w:after="0" w:line="240" w:lineRule="auto"/>
        <w:ind w:left="0" w:firstLine="0"/>
        <w:jc w:val="left"/>
        <w:rPr>
          <w:sz w:val="22"/>
        </w:rPr>
      </w:pPr>
    </w:p>
    <w:p w:rsidR="00FA4B4D" w:rsidRPr="00586606" w:rsidRDefault="00FA4B4D" w:rsidP="008D3F6C">
      <w:pPr>
        <w:spacing w:after="0" w:line="240" w:lineRule="auto"/>
        <w:ind w:left="0" w:firstLine="0"/>
        <w:jc w:val="left"/>
        <w:rPr>
          <w:sz w:val="22"/>
        </w:rPr>
      </w:pPr>
    </w:p>
    <w:p w:rsidR="00881218" w:rsidRPr="00586606" w:rsidRDefault="00BC36DD" w:rsidP="008D3F6C">
      <w:pPr>
        <w:pStyle w:val="Cmsor3"/>
        <w:spacing w:after="0" w:line="240" w:lineRule="auto"/>
        <w:ind w:left="0"/>
        <w:rPr>
          <w:sz w:val="22"/>
        </w:rPr>
      </w:pPr>
      <w:r w:rsidRPr="00586606">
        <w:rPr>
          <w:sz w:val="22"/>
        </w:rPr>
        <w:t>7</w:t>
      </w:r>
      <w:r w:rsidR="00F85616" w:rsidRPr="00586606">
        <w:rPr>
          <w:sz w:val="22"/>
        </w:rPr>
        <w:t>.6.</w:t>
      </w:r>
      <w:r w:rsidR="00F85616" w:rsidRPr="00586606">
        <w:rPr>
          <w:rFonts w:eastAsia="Arial"/>
          <w:sz w:val="22"/>
        </w:rPr>
        <w:t xml:space="preserve"> </w:t>
      </w:r>
      <w:r w:rsidR="00F85616" w:rsidRPr="00586606">
        <w:rPr>
          <w:sz w:val="22"/>
        </w:rPr>
        <w:t xml:space="preserve">A kamerás megfigyelés szabályai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7D5E23" w:rsidP="00927BA8">
      <w:pPr>
        <w:spacing w:after="0" w:line="240" w:lineRule="auto"/>
        <w:ind w:left="0" w:right="55" w:firstLine="0"/>
        <w:rPr>
          <w:sz w:val="22"/>
        </w:rPr>
      </w:pPr>
      <w:r>
        <w:rPr>
          <w:sz w:val="22"/>
        </w:rPr>
        <w:t xml:space="preserve">Az iskola </w:t>
      </w:r>
      <w:r w:rsidR="003A35D8">
        <w:rPr>
          <w:sz w:val="22"/>
        </w:rPr>
        <w:t xml:space="preserve"> </w:t>
      </w:r>
      <w:r w:rsidR="00F85616" w:rsidRPr="00586606">
        <w:rPr>
          <w:sz w:val="22"/>
        </w:rPr>
        <w:t xml:space="preserve">kamerás megfigyelő rendszert </w:t>
      </w:r>
      <w:r w:rsidR="00BC156C" w:rsidRPr="00586606">
        <w:rPr>
          <w:sz w:val="22"/>
        </w:rPr>
        <w:t xml:space="preserve">alkalmaz </w:t>
      </w:r>
      <w:r w:rsidR="00F85616" w:rsidRPr="00586606">
        <w:rPr>
          <w:sz w:val="22"/>
        </w:rPr>
        <w:t>az emberi élet, testi éps</w:t>
      </w:r>
      <w:r w:rsidR="00BC156C" w:rsidRPr="00586606">
        <w:rPr>
          <w:sz w:val="22"/>
        </w:rPr>
        <w:t>ég, személyi szabadság védelme, valamint a vagyonvédelem</w:t>
      </w:r>
      <w:r w:rsidR="00F85616" w:rsidRPr="00586606">
        <w:rPr>
          <w:sz w:val="22"/>
        </w:rPr>
        <w:t xml:space="preserve"> </w:t>
      </w:r>
      <w:r w:rsidR="00BC156C" w:rsidRPr="00586606">
        <w:rPr>
          <w:sz w:val="22"/>
        </w:rPr>
        <w:t>érdekében</w:t>
      </w:r>
      <w:r w:rsidR="00E14CF3">
        <w:rPr>
          <w:sz w:val="22"/>
        </w:rPr>
        <w:t>, melynek részletes szabályait a Centrum erre vonatkozó szabályzata tartalmazza.</w:t>
      </w:r>
    </w:p>
    <w:p w:rsidR="00881218" w:rsidRPr="00586606" w:rsidRDefault="00881218" w:rsidP="008D3F6C">
      <w:pPr>
        <w:spacing w:after="0" w:line="240" w:lineRule="auto"/>
        <w:ind w:left="0" w:firstLine="0"/>
        <w:jc w:val="left"/>
        <w:rPr>
          <w:sz w:val="22"/>
        </w:rPr>
      </w:pPr>
    </w:p>
    <w:p w:rsidR="00FA4B4D" w:rsidRPr="00586606" w:rsidRDefault="00FA4B4D" w:rsidP="008D3F6C">
      <w:pPr>
        <w:spacing w:after="0" w:line="240" w:lineRule="auto"/>
        <w:ind w:left="0" w:firstLine="0"/>
        <w:jc w:val="left"/>
        <w:rPr>
          <w:sz w:val="22"/>
        </w:rPr>
      </w:pPr>
    </w:p>
    <w:p w:rsidR="00881218" w:rsidRPr="00586606" w:rsidRDefault="00BC36DD" w:rsidP="008D3F6C">
      <w:pPr>
        <w:pStyle w:val="Cmsor1"/>
        <w:spacing w:after="0" w:line="240" w:lineRule="auto"/>
        <w:ind w:left="0"/>
        <w:rPr>
          <w:sz w:val="22"/>
        </w:rPr>
      </w:pPr>
      <w:r w:rsidRPr="00586606">
        <w:rPr>
          <w:sz w:val="22"/>
        </w:rPr>
        <w:t>8</w:t>
      </w:r>
      <w:r w:rsidR="00F85616" w:rsidRPr="00586606">
        <w:rPr>
          <w:sz w:val="22"/>
        </w:rPr>
        <w:t>.</w:t>
      </w:r>
      <w:r w:rsidR="00F85616" w:rsidRPr="00586606">
        <w:rPr>
          <w:rFonts w:eastAsia="Arial"/>
          <w:sz w:val="22"/>
        </w:rPr>
        <w:t xml:space="preserve"> </w:t>
      </w:r>
      <w:r w:rsidR="00F85616" w:rsidRPr="00586606">
        <w:rPr>
          <w:sz w:val="22"/>
        </w:rPr>
        <w:t xml:space="preserve">A KÖZÉRDEKŰ ADATSZOLGÁLATÁS RENDJE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BC36DD" w:rsidP="008D3F6C">
      <w:pPr>
        <w:pStyle w:val="Cmsor3"/>
        <w:spacing w:after="0" w:line="240" w:lineRule="auto"/>
        <w:ind w:left="0"/>
        <w:rPr>
          <w:sz w:val="22"/>
        </w:rPr>
      </w:pPr>
      <w:r w:rsidRPr="00586606">
        <w:rPr>
          <w:sz w:val="22"/>
        </w:rPr>
        <w:t>8</w:t>
      </w:r>
      <w:r w:rsidR="00F85616" w:rsidRPr="00586606">
        <w:rPr>
          <w:sz w:val="22"/>
        </w:rPr>
        <w:t>.1.</w:t>
      </w:r>
      <w:r w:rsidR="00F85616" w:rsidRPr="00586606">
        <w:rPr>
          <w:rFonts w:eastAsia="Arial"/>
          <w:sz w:val="22"/>
        </w:rPr>
        <w:t xml:space="preserve"> </w:t>
      </w:r>
      <w:r w:rsidR="00F85616" w:rsidRPr="00586606">
        <w:rPr>
          <w:sz w:val="22"/>
        </w:rPr>
        <w:t xml:space="preserve">Az adatszolgáltatást teljesítő szervezeti egységek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1025D0">
      <w:pPr>
        <w:numPr>
          <w:ilvl w:val="0"/>
          <w:numId w:val="76"/>
        </w:numPr>
        <w:spacing w:after="0" w:line="240" w:lineRule="auto"/>
        <w:ind w:left="0" w:right="55"/>
        <w:rPr>
          <w:sz w:val="22"/>
        </w:rPr>
      </w:pPr>
      <w:r w:rsidRPr="00586606">
        <w:rPr>
          <w:sz w:val="22"/>
          <w:vertAlign w:val="superscript"/>
        </w:rPr>
        <w:lastRenderedPageBreak/>
        <w:footnoteReference w:id="110"/>
      </w:r>
      <w:r w:rsidR="007D5E23">
        <w:rPr>
          <w:sz w:val="22"/>
        </w:rPr>
        <w:t xml:space="preserve">Az iskola </w:t>
      </w:r>
      <w:r w:rsidR="006D765B">
        <w:rPr>
          <w:sz w:val="22"/>
        </w:rPr>
        <w:t xml:space="preserve"> </w:t>
      </w:r>
      <w:proofErr w:type="spellStart"/>
      <w:r w:rsidR="00AA2895" w:rsidRPr="00586606">
        <w:rPr>
          <w:sz w:val="22"/>
        </w:rPr>
        <w:t>ra</w:t>
      </w:r>
      <w:proofErr w:type="spellEnd"/>
      <w:r w:rsidRPr="00586606">
        <w:rPr>
          <w:sz w:val="22"/>
        </w:rPr>
        <w:t xml:space="preserve"> közérdekű adat vagy közérdekből nyilvános adat (továbbiakban együtt közérdekű adat) megismerése iránti igényt szóban, írásban vagy elektronikus úton bárki benyújthat a holnapon közzétételre kerülő tájékoztatóban foglaltak szerint. </w:t>
      </w:r>
    </w:p>
    <w:p w:rsidR="00881218" w:rsidRPr="00586606" w:rsidRDefault="00F85616" w:rsidP="001025D0">
      <w:pPr>
        <w:numPr>
          <w:ilvl w:val="0"/>
          <w:numId w:val="76"/>
        </w:numPr>
        <w:spacing w:after="0" w:line="240" w:lineRule="auto"/>
        <w:ind w:left="0" w:right="55"/>
        <w:rPr>
          <w:sz w:val="22"/>
        </w:rPr>
      </w:pPr>
      <w:r w:rsidRPr="00586606">
        <w:rPr>
          <w:sz w:val="22"/>
        </w:rPr>
        <w:t xml:space="preserve">A közérdekű adatszolgáltatási igénynek a beérkezését követő legrövidebb idő alatt, legfeljebb azonban 15 napon belül eleget kell tenni vagy indokolt esetben az adatigénylést elutasítani. </w:t>
      </w:r>
    </w:p>
    <w:p w:rsidR="00881218" w:rsidRPr="00586606" w:rsidRDefault="00F85616" w:rsidP="001025D0">
      <w:pPr>
        <w:numPr>
          <w:ilvl w:val="0"/>
          <w:numId w:val="76"/>
        </w:numPr>
        <w:spacing w:after="0" w:line="240" w:lineRule="auto"/>
        <w:ind w:left="0" w:right="55"/>
        <w:rPr>
          <w:sz w:val="22"/>
        </w:rPr>
      </w:pPr>
      <w:r w:rsidRPr="00586606">
        <w:rPr>
          <w:sz w:val="22"/>
          <w:vertAlign w:val="superscript"/>
        </w:rPr>
        <w:footnoteReference w:id="111"/>
      </w:r>
      <w:r w:rsidRPr="00586606">
        <w:rPr>
          <w:sz w:val="22"/>
        </w:rPr>
        <w:t xml:space="preserve">Ha az adatigénylés jelentős terjedelmű, illetve nagyszámú adatra vonatkozik, vagy az adatigénylés teljesítése a közfeladatot ellátó szerv alaptevékenységének ellátásához szükséges munkaerőforrás aránytalan mértékű igénybevételével jár a 15 napos határidő egy alkalommal 15 nappal meghosszabbítható. </w:t>
      </w:r>
    </w:p>
    <w:p w:rsidR="00881218" w:rsidRPr="00586606" w:rsidRDefault="00F85616" w:rsidP="001025D0">
      <w:pPr>
        <w:numPr>
          <w:ilvl w:val="0"/>
          <w:numId w:val="76"/>
        </w:numPr>
        <w:spacing w:after="0" w:line="240" w:lineRule="auto"/>
        <w:ind w:left="0" w:right="55"/>
        <w:rPr>
          <w:sz w:val="22"/>
        </w:rPr>
      </w:pPr>
      <w:r w:rsidRPr="00586606">
        <w:rPr>
          <w:sz w:val="22"/>
        </w:rPr>
        <w:t xml:space="preserve">E fejezet alkalmazásában a </w:t>
      </w:r>
      <w:r w:rsidR="00AA2895" w:rsidRPr="00586606">
        <w:rPr>
          <w:sz w:val="22"/>
        </w:rPr>
        <w:t>diákö</w:t>
      </w:r>
      <w:r w:rsidRPr="00586606">
        <w:rPr>
          <w:sz w:val="22"/>
        </w:rPr>
        <w:t xml:space="preserve">nkormányzat önálló szervezeti egységnek minősül. </w:t>
      </w:r>
    </w:p>
    <w:p w:rsidR="00881218" w:rsidRPr="00586606" w:rsidRDefault="00F85616" w:rsidP="001025D0">
      <w:pPr>
        <w:numPr>
          <w:ilvl w:val="0"/>
          <w:numId w:val="76"/>
        </w:numPr>
        <w:spacing w:after="0" w:line="240" w:lineRule="auto"/>
        <w:ind w:left="0" w:right="55"/>
        <w:rPr>
          <w:sz w:val="22"/>
        </w:rPr>
      </w:pPr>
      <w:r w:rsidRPr="00586606">
        <w:rPr>
          <w:sz w:val="22"/>
        </w:rPr>
        <w:t xml:space="preserve">Az adatszolgáltatás hiányos, késedelmes vagy nem teljesítése miatt indult hatósági, illetve peres eljárásban az érintett szervezeti egység vezetője felelős az eljárási cselekmények végrehajtásáért, továbbá az eljárási határidők betartásáért, betartatásáért. Az ilyen cselekmények miatt indult hatósági, illetve peres eljárásban megállapított esetleges fizetési kötelezettséget az érintett szervezeti egység költségvetésére kell terhelni.  </w:t>
      </w:r>
    </w:p>
    <w:p w:rsidR="00881218" w:rsidRPr="00586606" w:rsidRDefault="00F85616" w:rsidP="001025D0">
      <w:pPr>
        <w:numPr>
          <w:ilvl w:val="0"/>
          <w:numId w:val="76"/>
        </w:numPr>
        <w:spacing w:after="0" w:line="240" w:lineRule="auto"/>
        <w:ind w:left="0" w:right="55"/>
        <w:rPr>
          <w:sz w:val="22"/>
        </w:rPr>
      </w:pPr>
      <w:r w:rsidRPr="00586606">
        <w:rPr>
          <w:sz w:val="22"/>
        </w:rPr>
        <w:t xml:space="preserve">Az adatigénylő által indított peres eljárásban ellenérdekű fél lehet az is, akinek egyébként nincs perbeli jogképessége. </w:t>
      </w:r>
    </w:p>
    <w:p w:rsidR="00881218" w:rsidRPr="00586606" w:rsidRDefault="00881218" w:rsidP="008D3F6C">
      <w:pPr>
        <w:spacing w:after="0" w:line="240" w:lineRule="auto"/>
        <w:ind w:left="0" w:firstLine="0"/>
        <w:jc w:val="left"/>
        <w:rPr>
          <w:sz w:val="22"/>
        </w:rPr>
      </w:pPr>
    </w:p>
    <w:p w:rsidR="00FA4B4D" w:rsidRPr="00586606" w:rsidRDefault="00FA4B4D" w:rsidP="008D3F6C">
      <w:pPr>
        <w:spacing w:after="0" w:line="240" w:lineRule="auto"/>
        <w:ind w:left="0" w:firstLine="0"/>
        <w:jc w:val="left"/>
        <w:rPr>
          <w:sz w:val="22"/>
        </w:rPr>
      </w:pPr>
    </w:p>
    <w:p w:rsidR="00881218" w:rsidRPr="00586606" w:rsidRDefault="00BC36DD" w:rsidP="008D3F6C">
      <w:pPr>
        <w:pStyle w:val="Cmsor3"/>
        <w:spacing w:after="0" w:line="240" w:lineRule="auto"/>
        <w:ind w:left="0"/>
        <w:rPr>
          <w:sz w:val="22"/>
        </w:rPr>
      </w:pPr>
      <w:r w:rsidRPr="00586606">
        <w:rPr>
          <w:sz w:val="22"/>
        </w:rPr>
        <w:t>8</w:t>
      </w:r>
      <w:r w:rsidR="00F85616" w:rsidRPr="00586606">
        <w:rPr>
          <w:sz w:val="22"/>
        </w:rPr>
        <w:t>.2.</w:t>
      </w:r>
      <w:r w:rsidR="00F85616" w:rsidRPr="00586606">
        <w:rPr>
          <w:rFonts w:eastAsia="Arial"/>
          <w:sz w:val="22"/>
        </w:rPr>
        <w:t xml:space="preserve"> </w:t>
      </w:r>
      <w:r w:rsidR="00F85616" w:rsidRPr="00586606">
        <w:rPr>
          <w:sz w:val="22"/>
        </w:rPr>
        <w:t xml:space="preserve">Az adatigénylés teljesítésének rendje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7D5E23" w:rsidP="001025D0">
      <w:pPr>
        <w:numPr>
          <w:ilvl w:val="0"/>
          <w:numId w:val="77"/>
        </w:numPr>
        <w:spacing w:after="0" w:line="240" w:lineRule="auto"/>
        <w:ind w:left="0" w:right="55" w:hanging="360"/>
        <w:rPr>
          <w:sz w:val="22"/>
        </w:rPr>
      </w:pPr>
      <w:r>
        <w:rPr>
          <w:sz w:val="22"/>
        </w:rPr>
        <w:t xml:space="preserve">Az iskola </w:t>
      </w:r>
      <w:r w:rsidR="003A35D8">
        <w:rPr>
          <w:sz w:val="22"/>
        </w:rPr>
        <w:t xml:space="preserve"> </w:t>
      </w:r>
      <w:r w:rsidR="005E583B" w:rsidRPr="00586606">
        <w:rPr>
          <w:sz w:val="22"/>
        </w:rPr>
        <w:t xml:space="preserve">az </w:t>
      </w:r>
      <w:r w:rsidR="00F85616" w:rsidRPr="00586606">
        <w:rPr>
          <w:sz w:val="22"/>
        </w:rPr>
        <w:t xml:space="preserve">igény kézhezvételét követően megvizsgálja a beérkező igényt, és dönt arról, hogy: </w:t>
      </w:r>
    </w:p>
    <w:p w:rsidR="00881218" w:rsidRPr="00586606" w:rsidRDefault="00F85616" w:rsidP="001025D0">
      <w:pPr>
        <w:numPr>
          <w:ilvl w:val="1"/>
          <w:numId w:val="77"/>
        </w:numPr>
        <w:spacing w:after="0" w:line="240" w:lineRule="auto"/>
        <w:ind w:left="0" w:right="55" w:hanging="425"/>
        <w:rPr>
          <w:sz w:val="22"/>
        </w:rPr>
      </w:pPr>
      <w:r w:rsidRPr="00586606">
        <w:rPr>
          <w:sz w:val="22"/>
        </w:rPr>
        <w:t xml:space="preserve">a megkeresés közérdekű adatigénylésnek minősül-e, valamint </w:t>
      </w:r>
    </w:p>
    <w:p w:rsidR="00881218" w:rsidRPr="00586606" w:rsidRDefault="00F85616" w:rsidP="001025D0">
      <w:pPr>
        <w:numPr>
          <w:ilvl w:val="1"/>
          <w:numId w:val="77"/>
        </w:numPr>
        <w:spacing w:after="0" w:line="240" w:lineRule="auto"/>
        <w:ind w:left="0" w:right="55" w:hanging="425"/>
        <w:rPr>
          <w:sz w:val="22"/>
        </w:rPr>
      </w:pPr>
      <w:r w:rsidRPr="00586606">
        <w:rPr>
          <w:sz w:val="22"/>
        </w:rPr>
        <w:t xml:space="preserve">az igény teljesítésének, vagy a teljesítés korlátozásának van-e jogszabályi vagy egyéb akadálya. </w:t>
      </w:r>
    </w:p>
    <w:p w:rsidR="00881218" w:rsidRPr="00586606" w:rsidRDefault="00F85616" w:rsidP="001025D0">
      <w:pPr>
        <w:numPr>
          <w:ilvl w:val="0"/>
          <w:numId w:val="77"/>
        </w:numPr>
        <w:spacing w:after="0" w:line="240" w:lineRule="auto"/>
        <w:ind w:left="0" w:right="55" w:hanging="360"/>
        <w:rPr>
          <w:sz w:val="22"/>
        </w:rPr>
      </w:pPr>
      <w:r w:rsidRPr="00586606">
        <w:rPr>
          <w:sz w:val="22"/>
        </w:rPr>
        <w:t xml:space="preserve">Az adatigénylésnek </w:t>
      </w:r>
      <w:r w:rsidR="007D5E23">
        <w:rPr>
          <w:sz w:val="22"/>
        </w:rPr>
        <w:t xml:space="preserve">az iskola </w:t>
      </w:r>
      <w:r w:rsidR="003A35D8">
        <w:rPr>
          <w:sz w:val="22"/>
        </w:rPr>
        <w:t xml:space="preserve"> </w:t>
      </w:r>
      <w:r w:rsidRPr="00586606">
        <w:rPr>
          <w:sz w:val="22"/>
        </w:rPr>
        <w:t xml:space="preserve">nem köteles eleget tenni, ha </w:t>
      </w:r>
    </w:p>
    <w:p w:rsidR="00881218" w:rsidRPr="00586606" w:rsidRDefault="000405EE" w:rsidP="001025D0">
      <w:pPr>
        <w:numPr>
          <w:ilvl w:val="1"/>
          <w:numId w:val="78"/>
        </w:numPr>
        <w:spacing w:after="0" w:line="240" w:lineRule="auto"/>
        <w:ind w:left="0" w:right="55" w:hanging="425"/>
        <w:rPr>
          <w:sz w:val="22"/>
        </w:rPr>
      </w:pPr>
      <w:r w:rsidRPr="00586606">
        <w:rPr>
          <w:rStyle w:val="Lbjegyzet-hivatkozs"/>
          <w:sz w:val="22"/>
        </w:rPr>
        <w:footnoteReference w:id="112"/>
      </w:r>
      <w:r w:rsidR="00F85616" w:rsidRPr="00586606">
        <w:rPr>
          <w:sz w:val="22"/>
        </w:rPr>
        <w:t xml:space="preserve">közérdekből nyilvános adatnak nem minősülő személyes adatokra vonatkozik, </w:t>
      </w:r>
    </w:p>
    <w:p w:rsidR="00881218" w:rsidRPr="00586606" w:rsidRDefault="000405EE" w:rsidP="001025D0">
      <w:pPr>
        <w:numPr>
          <w:ilvl w:val="1"/>
          <w:numId w:val="78"/>
        </w:numPr>
        <w:spacing w:after="0" w:line="240" w:lineRule="auto"/>
        <w:ind w:left="0" w:right="55" w:hanging="425"/>
        <w:rPr>
          <w:sz w:val="22"/>
        </w:rPr>
      </w:pPr>
      <w:r w:rsidRPr="00586606">
        <w:rPr>
          <w:rStyle w:val="Lbjegyzet-hivatkozs"/>
          <w:sz w:val="22"/>
        </w:rPr>
        <w:footnoteReference w:id="113"/>
      </w:r>
      <w:r w:rsidR="00F85616" w:rsidRPr="00586606">
        <w:rPr>
          <w:sz w:val="22"/>
        </w:rPr>
        <w:t xml:space="preserve">a minősített adat védelméről szóló törvény szerinti minősített adatokra vonatkozik, </w:t>
      </w:r>
    </w:p>
    <w:p w:rsidR="00881218" w:rsidRPr="00586606" w:rsidRDefault="00F85616" w:rsidP="001025D0">
      <w:pPr>
        <w:numPr>
          <w:ilvl w:val="1"/>
          <w:numId w:val="78"/>
        </w:numPr>
        <w:spacing w:after="0" w:line="240" w:lineRule="auto"/>
        <w:ind w:left="0" w:right="55" w:hanging="425"/>
        <w:rPr>
          <w:sz w:val="22"/>
        </w:rPr>
      </w:pPr>
      <w:r w:rsidRPr="00586606">
        <w:rPr>
          <w:sz w:val="22"/>
        </w:rPr>
        <w:t xml:space="preserve">döntés megalapozását szolgáló adatra vonatkozik, </w:t>
      </w:r>
    </w:p>
    <w:p w:rsidR="00881218" w:rsidRPr="00586606" w:rsidRDefault="00F85616" w:rsidP="001025D0">
      <w:pPr>
        <w:numPr>
          <w:ilvl w:val="1"/>
          <w:numId w:val="78"/>
        </w:numPr>
        <w:spacing w:after="0" w:line="240" w:lineRule="auto"/>
        <w:ind w:left="0" w:right="55" w:hanging="425"/>
        <w:rPr>
          <w:sz w:val="22"/>
        </w:rPr>
      </w:pPr>
      <w:r w:rsidRPr="00586606">
        <w:rPr>
          <w:sz w:val="22"/>
          <w:vertAlign w:val="superscript"/>
        </w:rPr>
        <w:footnoteReference w:id="114"/>
      </w:r>
      <w:r w:rsidRPr="00586606">
        <w:rPr>
          <w:rFonts w:eastAsia="Arial"/>
          <w:sz w:val="22"/>
        </w:rPr>
        <w:t xml:space="preserve"> </w:t>
      </w:r>
      <w:r w:rsidRPr="00586606">
        <w:rPr>
          <w:sz w:val="22"/>
          <w:vertAlign w:val="superscript"/>
        </w:rPr>
        <w:footnoteReference w:id="115"/>
      </w:r>
      <w:r w:rsidRPr="00586606">
        <w:rPr>
          <w:sz w:val="22"/>
        </w:rPr>
        <w:t xml:space="preserve">átfogó számlaszintű, illetve tételes ellenőrzésre feljogosított szervek hatáskörébe tartozó számlaszintű adatokra vonatkozik,  </w:t>
      </w:r>
    </w:p>
    <w:p w:rsidR="00881218" w:rsidRPr="00586606" w:rsidRDefault="00F85616" w:rsidP="001025D0">
      <w:pPr>
        <w:numPr>
          <w:ilvl w:val="1"/>
          <w:numId w:val="78"/>
        </w:numPr>
        <w:spacing w:after="0" w:line="240" w:lineRule="auto"/>
        <w:ind w:left="0" w:right="55" w:hanging="425"/>
        <w:rPr>
          <w:sz w:val="22"/>
        </w:rPr>
      </w:pPr>
      <w:r w:rsidRPr="00586606">
        <w:rPr>
          <w:sz w:val="22"/>
          <w:vertAlign w:val="superscript"/>
        </w:rPr>
        <w:footnoteReference w:id="116"/>
      </w:r>
      <w:r w:rsidRPr="00586606">
        <w:rPr>
          <w:sz w:val="22"/>
        </w:rPr>
        <w:t xml:space="preserve"> nem áll rendelkezésre az adott adat, </w:t>
      </w:r>
    </w:p>
    <w:p w:rsidR="00881218" w:rsidRPr="00586606" w:rsidRDefault="00F85616" w:rsidP="001025D0">
      <w:pPr>
        <w:numPr>
          <w:ilvl w:val="1"/>
          <w:numId w:val="78"/>
        </w:numPr>
        <w:spacing w:after="0" w:line="240" w:lineRule="auto"/>
        <w:ind w:left="0" w:right="55" w:hanging="425"/>
        <w:rPr>
          <w:sz w:val="22"/>
        </w:rPr>
      </w:pPr>
      <w:r w:rsidRPr="00586606">
        <w:rPr>
          <w:sz w:val="22"/>
        </w:rPr>
        <w:t xml:space="preserve">az azonos adatigénylő által egy éven belül benyújtott, azonos adatkörre irányuló adatigényléssel megegyezik, feltéve, hogy az azonos adatkörbe tartozó adatokban változás nem állt be, </w:t>
      </w:r>
    </w:p>
    <w:p w:rsidR="00881218" w:rsidRPr="00586606" w:rsidRDefault="00F85616" w:rsidP="001025D0">
      <w:pPr>
        <w:numPr>
          <w:ilvl w:val="1"/>
          <w:numId w:val="78"/>
        </w:numPr>
        <w:spacing w:after="0" w:line="240" w:lineRule="auto"/>
        <w:ind w:left="0" w:right="55" w:hanging="425"/>
        <w:rPr>
          <w:sz w:val="22"/>
        </w:rPr>
      </w:pPr>
      <w:r w:rsidRPr="00586606">
        <w:rPr>
          <w:sz w:val="22"/>
          <w:vertAlign w:val="superscript"/>
        </w:rPr>
        <w:footnoteReference w:id="117"/>
      </w:r>
      <w:r w:rsidRPr="00586606">
        <w:rPr>
          <w:sz w:val="22"/>
        </w:rPr>
        <w:t xml:space="preserve">az adatigénylő nem adja meg nevét, nem természetes személy adatigénylő esetén megnevezését, valamint azt az elérhetőséget, amelyen számára az adatigényléssel kapcsolatos bármely tájékoztatás és értesítés megadható, </w:t>
      </w:r>
    </w:p>
    <w:p w:rsidR="00881218" w:rsidRPr="00586606" w:rsidRDefault="00F85616" w:rsidP="001025D0">
      <w:pPr>
        <w:numPr>
          <w:ilvl w:val="1"/>
          <w:numId w:val="78"/>
        </w:numPr>
        <w:spacing w:after="0" w:line="240" w:lineRule="auto"/>
        <w:ind w:left="0" w:right="55" w:hanging="425"/>
        <w:rPr>
          <w:sz w:val="22"/>
        </w:rPr>
      </w:pPr>
      <w:r w:rsidRPr="00586606">
        <w:rPr>
          <w:sz w:val="22"/>
          <w:vertAlign w:val="superscript"/>
        </w:rPr>
        <w:footnoteReference w:id="118"/>
      </w:r>
      <w:r w:rsidRPr="00586606">
        <w:rPr>
          <w:sz w:val="22"/>
        </w:rPr>
        <w:t xml:space="preserve">a jelentős terjedelmű adatszolgáltatás teljesítésére megállapított költségtérítés összegéről szóló tájékoztatást követően az adatigénylő nem, vagy nem határidőben nyilatkozik, valamint, ha a költségtérítést az adatigénylő határidőben nem fizeti meg. </w:t>
      </w:r>
    </w:p>
    <w:p w:rsidR="00881218" w:rsidRPr="00586606" w:rsidRDefault="00026CE7" w:rsidP="001025D0">
      <w:pPr>
        <w:numPr>
          <w:ilvl w:val="0"/>
          <w:numId w:val="77"/>
        </w:numPr>
        <w:spacing w:after="0" w:line="240" w:lineRule="auto"/>
        <w:ind w:left="0" w:right="55" w:hanging="360"/>
        <w:rPr>
          <w:sz w:val="22"/>
        </w:rPr>
      </w:pPr>
      <w:r w:rsidRPr="00586606">
        <w:rPr>
          <w:rStyle w:val="Lbjegyzet-hivatkozs"/>
          <w:sz w:val="22"/>
        </w:rPr>
        <w:footnoteReference w:id="119"/>
      </w:r>
      <w:r w:rsidR="00F85616" w:rsidRPr="00586606">
        <w:rPr>
          <w:sz w:val="22"/>
        </w:rPr>
        <w:t xml:space="preserve">Az adatszolgáltatás korlátozható: </w:t>
      </w:r>
    </w:p>
    <w:p w:rsidR="00881218" w:rsidRPr="00586606" w:rsidRDefault="00F85616" w:rsidP="001025D0">
      <w:pPr>
        <w:numPr>
          <w:ilvl w:val="1"/>
          <w:numId w:val="77"/>
        </w:numPr>
        <w:spacing w:after="0" w:line="240" w:lineRule="auto"/>
        <w:ind w:left="0" w:right="55" w:firstLine="0"/>
        <w:rPr>
          <w:sz w:val="22"/>
        </w:rPr>
      </w:pPr>
      <w:r w:rsidRPr="00586606">
        <w:rPr>
          <w:sz w:val="22"/>
        </w:rPr>
        <w:t xml:space="preserve">jogszabályban meghatározott érdekből (honvédelmi, nemzetbiztonsági, környezet- vagy természetvédelmi, központi pénzügyi vagy devizapolitikai érdekből, bűncselekmények üldözése vagy </w:t>
      </w:r>
      <w:r w:rsidRPr="00586606">
        <w:rPr>
          <w:sz w:val="22"/>
        </w:rPr>
        <w:lastRenderedPageBreak/>
        <w:t xml:space="preserve">megelőzése érdekében, külügyi kapcsolatokra, nemzetközi szervezetekkel való kapcsolatokra, bírósági vagy közigazgatási hatósági eljárásra tekintettel), </w:t>
      </w:r>
    </w:p>
    <w:p w:rsidR="00881218" w:rsidRPr="00586606" w:rsidRDefault="00F85616" w:rsidP="001025D0">
      <w:pPr>
        <w:numPr>
          <w:ilvl w:val="1"/>
          <w:numId w:val="77"/>
        </w:numPr>
        <w:spacing w:after="0" w:line="240" w:lineRule="auto"/>
        <w:ind w:left="0" w:right="55" w:hanging="425"/>
        <w:rPr>
          <w:sz w:val="22"/>
        </w:rPr>
      </w:pPr>
      <w:r w:rsidRPr="00586606">
        <w:rPr>
          <w:sz w:val="22"/>
        </w:rPr>
        <w:t xml:space="preserve">ha olyan adatokhoz - így különösen a védett ismerethez - való hozzáférést eredményez, amelyek megismerése az üzleti tevékenység végzése szempontjából aránytalan sérelmet okozna </w:t>
      </w:r>
      <w:r w:rsidR="007D5E23">
        <w:rPr>
          <w:sz w:val="22"/>
        </w:rPr>
        <w:t xml:space="preserve">az iskola </w:t>
      </w:r>
      <w:r w:rsidR="006D765B">
        <w:rPr>
          <w:sz w:val="22"/>
        </w:rPr>
        <w:t xml:space="preserve"> </w:t>
      </w:r>
      <w:proofErr w:type="spellStart"/>
      <w:r w:rsidR="00026CE7" w:rsidRPr="00586606">
        <w:rPr>
          <w:sz w:val="22"/>
        </w:rPr>
        <w:t>ma</w:t>
      </w:r>
      <w:r w:rsidRPr="00586606">
        <w:rPr>
          <w:sz w:val="22"/>
        </w:rPr>
        <w:t>l</w:t>
      </w:r>
      <w:proofErr w:type="spellEnd"/>
      <w:r w:rsidRPr="00586606">
        <w:rPr>
          <w:sz w:val="22"/>
        </w:rPr>
        <w:t xml:space="preserve"> szerződéses jogviszonyban álló szerveknek, személyeknek,  </w:t>
      </w:r>
    </w:p>
    <w:p w:rsidR="00881218" w:rsidRPr="00586606" w:rsidRDefault="00F85616" w:rsidP="001025D0">
      <w:pPr>
        <w:numPr>
          <w:ilvl w:val="1"/>
          <w:numId w:val="77"/>
        </w:numPr>
        <w:spacing w:after="0" w:line="240" w:lineRule="auto"/>
        <w:ind w:left="0" w:right="55" w:hanging="425"/>
        <w:rPr>
          <w:sz w:val="22"/>
        </w:rPr>
      </w:pPr>
      <w:r w:rsidRPr="00586606">
        <w:rPr>
          <w:sz w:val="22"/>
        </w:rPr>
        <w:t xml:space="preserve">az Európai Unió jelentős pénzügyi- vagy gazdaságpolitikai érdekére tekintettel, </w:t>
      </w:r>
    </w:p>
    <w:p w:rsidR="00881218" w:rsidRPr="00586606" w:rsidRDefault="00F85616" w:rsidP="001025D0">
      <w:pPr>
        <w:numPr>
          <w:ilvl w:val="1"/>
          <w:numId w:val="77"/>
        </w:numPr>
        <w:spacing w:after="0" w:line="240" w:lineRule="auto"/>
        <w:ind w:left="0" w:right="55" w:hanging="425"/>
        <w:rPr>
          <w:sz w:val="22"/>
        </w:rPr>
      </w:pPr>
      <w:r w:rsidRPr="00586606">
        <w:rPr>
          <w:sz w:val="22"/>
        </w:rPr>
        <w:t xml:space="preserve">számlaszintű adatok esetén meghatározott adatszolgáltatás körében,  </w:t>
      </w:r>
    </w:p>
    <w:p w:rsidR="00881218" w:rsidRPr="00586606" w:rsidRDefault="007D5E23" w:rsidP="001025D0">
      <w:pPr>
        <w:numPr>
          <w:ilvl w:val="1"/>
          <w:numId w:val="77"/>
        </w:numPr>
        <w:spacing w:after="0" w:line="240" w:lineRule="auto"/>
        <w:ind w:left="0" w:right="55" w:hanging="425"/>
        <w:rPr>
          <w:sz w:val="22"/>
        </w:rPr>
      </w:pPr>
      <w:r>
        <w:rPr>
          <w:sz w:val="22"/>
        </w:rPr>
        <w:t xml:space="preserve">az iskola </w:t>
      </w:r>
      <w:r w:rsidR="003A35D8">
        <w:rPr>
          <w:sz w:val="22"/>
        </w:rPr>
        <w:t xml:space="preserve"> </w:t>
      </w:r>
      <w:r w:rsidR="00F85616" w:rsidRPr="00586606">
        <w:rPr>
          <w:sz w:val="22"/>
        </w:rPr>
        <w:t xml:space="preserve">azon alkalmazottainak adatai tekintetében, akiknek tevékenysége nem kapcsolódik közvetlenül </w:t>
      </w:r>
      <w:r>
        <w:rPr>
          <w:sz w:val="22"/>
        </w:rPr>
        <w:t xml:space="preserve">az iskola </w:t>
      </w:r>
      <w:r w:rsidR="003A35D8">
        <w:rPr>
          <w:sz w:val="22"/>
        </w:rPr>
        <w:t xml:space="preserve"> </w:t>
      </w:r>
      <w:r w:rsidR="00F85616" w:rsidRPr="00586606">
        <w:rPr>
          <w:sz w:val="22"/>
        </w:rPr>
        <w:t xml:space="preserve">közfeladatainak ellátásához,  </w:t>
      </w:r>
    </w:p>
    <w:p w:rsidR="00881218" w:rsidRPr="00586606" w:rsidRDefault="00F85616" w:rsidP="001025D0">
      <w:pPr>
        <w:numPr>
          <w:ilvl w:val="1"/>
          <w:numId w:val="77"/>
        </w:numPr>
        <w:spacing w:after="0" w:line="240" w:lineRule="auto"/>
        <w:ind w:left="0" w:right="55" w:hanging="425"/>
        <w:rPr>
          <w:sz w:val="22"/>
        </w:rPr>
      </w:pPr>
      <w:r w:rsidRPr="00586606">
        <w:rPr>
          <w:sz w:val="22"/>
        </w:rPr>
        <w:t xml:space="preserve">amennyiben az adatigénylő felhívás ellenére nem pontosítja adatigényét.  </w:t>
      </w:r>
    </w:p>
    <w:p w:rsidR="00881218" w:rsidRPr="00586606" w:rsidRDefault="00F85616" w:rsidP="001025D0">
      <w:pPr>
        <w:numPr>
          <w:ilvl w:val="0"/>
          <w:numId w:val="77"/>
        </w:numPr>
        <w:spacing w:after="0" w:line="240" w:lineRule="auto"/>
        <w:ind w:left="0" w:right="55" w:hanging="360"/>
        <w:rPr>
          <w:sz w:val="22"/>
        </w:rPr>
      </w:pPr>
      <w:r w:rsidRPr="00586606">
        <w:rPr>
          <w:sz w:val="22"/>
        </w:rPr>
        <w:t>Az igény (1) bekezdés szer</w:t>
      </w:r>
      <w:r w:rsidR="00DB4258" w:rsidRPr="00586606">
        <w:rPr>
          <w:sz w:val="22"/>
        </w:rPr>
        <w:t xml:space="preserve">inti vizsgálatát követően </w:t>
      </w:r>
      <w:r w:rsidR="007D5E23">
        <w:rPr>
          <w:sz w:val="22"/>
        </w:rPr>
        <w:t xml:space="preserve">az iskola </w:t>
      </w:r>
      <w:r w:rsidR="003A35D8">
        <w:rPr>
          <w:sz w:val="22"/>
        </w:rPr>
        <w:t xml:space="preserve"> </w:t>
      </w:r>
      <w:r w:rsidRPr="00586606">
        <w:rPr>
          <w:sz w:val="22"/>
        </w:rPr>
        <w:t xml:space="preserve">bármely szervezeti egységének feladat- és hatáskörébe tartozó közérdekű adatigények teljesítése érdekében az igény kézhezvételét követő lehető legrövidebb időn belül jogi álláspontjával és a teljesítésre meghatározott határidő közlésével együtt megküldi az adatigénylést az adatigényléssel érintett szervezeti egység részére. </w:t>
      </w:r>
    </w:p>
    <w:p w:rsidR="00881218" w:rsidRPr="00586606" w:rsidRDefault="00F85616" w:rsidP="001025D0">
      <w:pPr>
        <w:numPr>
          <w:ilvl w:val="0"/>
          <w:numId w:val="77"/>
        </w:numPr>
        <w:spacing w:after="0" w:line="240" w:lineRule="auto"/>
        <w:ind w:left="0" w:right="55" w:hanging="360"/>
        <w:rPr>
          <w:sz w:val="22"/>
        </w:rPr>
      </w:pPr>
      <w:r w:rsidRPr="00586606">
        <w:rPr>
          <w:sz w:val="22"/>
        </w:rPr>
        <w:t>Az adatigénylés teljesítésével érintett szervezeti egység megvizsgálja az adatigénylést, és az alábbi esetekben hala</w:t>
      </w:r>
      <w:r w:rsidR="00EA55B0" w:rsidRPr="00586606">
        <w:rPr>
          <w:sz w:val="22"/>
        </w:rPr>
        <w:t>déktalanul tájékoztatja a főigazgatót és a kancellárt</w:t>
      </w:r>
      <w:r w:rsidRPr="00586606">
        <w:rPr>
          <w:sz w:val="22"/>
        </w:rPr>
        <w:t xml:space="preserve">: </w:t>
      </w:r>
    </w:p>
    <w:p w:rsidR="00881218" w:rsidRPr="00586606" w:rsidRDefault="00F85616" w:rsidP="001025D0">
      <w:pPr>
        <w:numPr>
          <w:ilvl w:val="1"/>
          <w:numId w:val="77"/>
        </w:numPr>
        <w:spacing w:after="0" w:line="240" w:lineRule="auto"/>
        <w:ind w:left="0" w:right="55" w:hanging="425"/>
        <w:rPr>
          <w:sz w:val="22"/>
        </w:rPr>
      </w:pPr>
      <w:r w:rsidRPr="00586606">
        <w:rPr>
          <w:sz w:val="22"/>
        </w:rPr>
        <w:t xml:space="preserve">az adatigénylés nem egyértelmű, annak pontosítása szükséges, </w:t>
      </w:r>
    </w:p>
    <w:p w:rsidR="00881218" w:rsidRPr="00586606" w:rsidRDefault="00F85616" w:rsidP="001025D0">
      <w:pPr>
        <w:numPr>
          <w:ilvl w:val="1"/>
          <w:numId w:val="77"/>
        </w:numPr>
        <w:spacing w:after="0" w:line="240" w:lineRule="auto"/>
        <w:ind w:left="0" w:right="55" w:hanging="425"/>
        <w:rPr>
          <w:sz w:val="22"/>
        </w:rPr>
      </w:pPr>
      <w:r w:rsidRPr="00586606">
        <w:rPr>
          <w:sz w:val="22"/>
        </w:rPr>
        <w:t xml:space="preserve">az adatigénylés jelentős terjedelmű, illetve nagyszámú adatra vonatkozik, vagy az adatigénylés teljesítése a szervezeti egység alaptevékenységének ellátásához szükséges munkaerőforrás aránytalan mértékű igénybevételével jár, ezáltal a teljesítéshez a határidő hosszabbítása szükséges, </w:t>
      </w:r>
    </w:p>
    <w:p w:rsidR="00881218" w:rsidRPr="00586606" w:rsidRDefault="00F85616" w:rsidP="001025D0">
      <w:pPr>
        <w:numPr>
          <w:ilvl w:val="1"/>
          <w:numId w:val="77"/>
        </w:numPr>
        <w:spacing w:after="0" w:line="240" w:lineRule="auto"/>
        <w:ind w:left="0" w:right="55" w:hanging="425"/>
        <w:rPr>
          <w:sz w:val="22"/>
        </w:rPr>
      </w:pPr>
      <w:r w:rsidRPr="00586606">
        <w:rPr>
          <w:sz w:val="22"/>
        </w:rPr>
        <w:t xml:space="preserve">az adatigénylés teljesítésére költségtérítés megállapítása szükséges, a költségtérítés mértékének közlésével, </w:t>
      </w:r>
    </w:p>
    <w:p w:rsidR="00881218" w:rsidRPr="00586606" w:rsidRDefault="00F85616" w:rsidP="001025D0">
      <w:pPr>
        <w:numPr>
          <w:ilvl w:val="1"/>
          <w:numId w:val="77"/>
        </w:numPr>
        <w:spacing w:after="0" w:line="240" w:lineRule="auto"/>
        <w:ind w:left="0" w:right="55" w:hanging="425"/>
        <w:rPr>
          <w:sz w:val="22"/>
        </w:rPr>
      </w:pPr>
      <w:r w:rsidRPr="00586606">
        <w:rPr>
          <w:sz w:val="22"/>
        </w:rPr>
        <w:t xml:space="preserve">az adatigénylés jelentős terjedelmű, illetve nagyszámú adatra vonatkozik, vagy az adatigénylés teljesítése a szervezeti egység alaptevékenységének ellátásához szükséges munkaerőforrás aránytalan mértékű igénybevételével jár, ezáltal felmerülnek az adatigénylés teljesítésének a másolatkészítést nem igénylő lehetőségei, az egyéb lehetőségek közlésével, </w:t>
      </w:r>
    </w:p>
    <w:p w:rsidR="00881218" w:rsidRPr="00586606" w:rsidRDefault="00F85616" w:rsidP="001025D0">
      <w:pPr>
        <w:numPr>
          <w:ilvl w:val="1"/>
          <w:numId w:val="77"/>
        </w:numPr>
        <w:spacing w:after="0" w:line="240" w:lineRule="auto"/>
        <w:ind w:left="0" w:right="55" w:hanging="425"/>
        <w:rPr>
          <w:sz w:val="22"/>
        </w:rPr>
      </w:pPr>
      <w:r w:rsidRPr="00586606">
        <w:rPr>
          <w:sz w:val="22"/>
        </w:rPr>
        <w:t xml:space="preserve">az adatigénylés nem teljesíthető, annak indokai közlésével, </w:t>
      </w:r>
    </w:p>
    <w:p w:rsidR="00881218" w:rsidRPr="00586606" w:rsidRDefault="00F85616" w:rsidP="001025D0">
      <w:pPr>
        <w:numPr>
          <w:ilvl w:val="1"/>
          <w:numId w:val="77"/>
        </w:numPr>
        <w:spacing w:after="0" w:line="240" w:lineRule="auto"/>
        <w:ind w:left="0" w:right="55" w:hanging="425"/>
        <w:rPr>
          <w:sz w:val="22"/>
        </w:rPr>
      </w:pPr>
      <w:r w:rsidRPr="00586606">
        <w:rPr>
          <w:sz w:val="22"/>
        </w:rPr>
        <w:t xml:space="preserve">az adatigénylés teljesítésével kapcsolatban további jogi állásfoglalás szükséges. </w:t>
      </w:r>
    </w:p>
    <w:p w:rsidR="00881218" w:rsidRPr="00586606" w:rsidRDefault="00F85616" w:rsidP="001025D0">
      <w:pPr>
        <w:numPr>
          <w:ilvl w:val="0"/>
          <w:numId w:val="77"/>
        </w:numPr>
        <w:spacing w:after="0" w:line="240" w:lineRule="auto"/>
        <w:ind w:left="0" w:right="55" w:hanging="360"/>
        <w:rPr>
          <w:sz w:val="22"/>
        </w:rPr>
      </w:pPr>
      <w:r w:rsidRPr="00586606">
        <w:rPr>
          <w:sz w:val="22"/>
        </w:rPr>
        <w:t xml:space="preserve">Az adatigénylés teljesítésével érintett szervezeti egység az adatigénylést – amennyiben nem merül fel az adatigénylés teljesítésével kapcsolatos akadály – a megjelölt határidőben köteles teljesíteni.  </w:t>
      </w:r>
    </w:p>
    <w:p w:rsidR="00881218" w:rsidRPr="00586606" w:rsidRDefault="00F85616" w:rsidP="001025D0">
      <w:pPr>
        <w:numPr>
          <w:ilvl w:val="0"/>
          <w:numId w:val="77"/>
        </w:numPr>
        <w:spacing w:after="0" w:line="240" w:lineRule="auto"/>
        <w:ind w:left="0" w:right="55" w:hanging="360"/>
        <w:rPr>
          <w:sz w:val="22"/>
        </w:rPr>
      </w:pPr>
      <w:r w:rsidRPr="00586606">
        <w:rPr>
          <w:sz w:val="22"/>
        </w:rPr>
        <w:t xml:space="preserve">Teljesítésnek az minősül, amikor az adatszolgáltatás, az adatszolgáltatással érintett szervezeti egység vezetőjének teljességi nyilatkozatával együttesen, igazoltan kézbesítésre kerül.  </w:t>
      </w:r>
    </w:p>
    <w:p w:rsidR="00881218" w:rsidRPr="00586606" w:rsidRDefault="00881218" w:rsidP="008D3F6C">
      <w:pPr>
        <w:spacing w:after="0" w:line="240" w:lineRule="auto"/>
        <w:ind w:left="0" w:firstLine="0"/>
        <w:jc w:val="left"/>
        <w:rPr>
          <w:sz w:val="22"/>
        </w:rPr>
      </w:pPr>
    </w:p>
    <w:p w:rsidR="00FA4B4D" w:rsidRPr="00586606" w:rsidRDefault="00FA4B4D" w:rsidP="008D3F6C">
      <w:pPr>
        <w:spacing w:after="0" w:line="240" w:lineRule="auto"/>
        <w:ind w:left="0" w:firstLine="0"/>
        <w:jc w:val="left"/>
        <w:rPr>
          <w:sz w:val="22"/>
        </w:rPr>
      </w:pPr>
    </w:p>
    <w:p w:rsidR="00881218" w:rsidRPr="00586606" w:rsidRDefault="00BC36DD" w:rsidP="008D3F6C">
      <w:pPr>
        <w:pStyle w:val="Cmsor3"/>
        <w:spacing w:after="0" w:line="240" w:lineRule="auto"/>
        <w:ind w:left="0"/>
        <w:rPr>
          <w:sz w:val="22"/>
        </w:rPr>
      </w:pPr>
      <w:r w:rsidRPr="00586606">
        <w:rPr>
          <w:sz w:val="22"/>
        </w:rPr>
        <w:t>8</w:t>
      </w:r>
      <w:r w:rsidR="00F85616" w:rsidRPr="00586606">
        <w:rPr>
          <w:sz w:val="22"/>
        </w:rPr>
        <w:t>.3.</w:t>
      </w:r>
      <w:r w:rsidR="00F85616" w:rsidRPr="00586606">
        <w:rPr>
          <w:rFonts w:eastAsia="Arial"/>
          <w:sz w:val="22"/>
        </w:rPr>
        <w:t xml:space="preserve"> </w:t>
      </w:r>
      <w:r w:rsidR="00F85616" w:rsidRPr="00586606">
        <w:rPr>
          <w:sz w:val="22"/>
        </w:rPr>
        <w:t xml:space="preserve">Költségtérítés megállapítása, mértéke, megfizetésének módja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1025D0">
      <w:pPr>
        <w:numPr>
          <w:ilvl w:val="0"/>
          <w:numId w:val="79"/>
        </w:numPr>
        <w:spacing w:after="0" w:line="240" w:lineRule="auto"/>
        <w:ind w:left="0" w:right="55" w:firstLine="0"/>
        <w:rPr>
          <w:sz w:val="22"/>
        </w:rPr>
      </w:pPr>
      <w:r w:rsidRPr="00586606">
        <w:rPr>
          <w:sz w:val="22"/>
          <w:vertAlign w:val="superscript"/>
        </w:rPr>
        <w:footnoteReference w:id="120"/>
      </w:r>
      <w:r w:rsidRPr="00586606">
        <w:rPr>
          <w:sz w:val="22"/>
        </w:rPr>
        <w:t xml:space="preserve">Az adatigénylés teljesítéséért – az azzal kapcsolatban felmerült költség mértékéig terjedően – a közérdekű adat iránti igény teljesítéséért megállapítható költségtérítés mértékéről szóló 301/2016. (IX. 30.) Korm. rendeletben meghatározott és az Önköltség számítás rendje szerint kiszámított költségtérítés állapítható meg, amelynek összegéről az adatigénylőt az adatigény teljesítését megelőzően tájékoztatni kell. A költségtérítés mértékét az adatigénylés teljesítésével érintett </w:t>
      </w:r>
      <w:r w:rsidR="00B249B1" w:rsidRPr="00586606">
        <w:rPr>
          <w:sz w:val="22"/>
        </w:rPr>
        <w:t>szervezeti egység állapítja meg</w:t>
      </w:r>
      <w:r w:rsidRPr="00586606">
        <w:rPr>
          <w:sz w:val="22"/>
        </w:rPr>
        <w:t xml:space="preserve">.  </w:t>
      </w:r>
    </w:p>
    <w:p w:rsidR="00881218" w:rsidRPr="00586606" w:rsidRDefault="00F85616" w:rsidP="001025D0">
      <w:pPr>
        <w:numPr>
          <w:ilvl w:val="0"/>
          <w:numId w:val="79"/>
        </w:numPr>
        <w:spacing w:after="0" w:line="240" w:lineRule="auto"/>
        <w:ind w:left="0" w:right="55" w:hanging="360"/>
        <w:rPr>
          <w:sz w:val="22"/>
        </w:rPr>
      </w:pPr>
      <w:r w:rsidRPr="00586606">
        <w:rPr>
          <w:sz w:val="22"/>
          <w:vertAlign w:val="superscript"/>
        </w:rPr>
        <w:footnoteReference w:id="121"/>
      </w:r>
      <w:r w:rsidRPr="00586606">
        <w:rPr>
          <w:sz w:val="22"/>
        </w:rPr>
        <w:t xml:space="preserve">Az adatigénylő a kapott tájékoztatás kézhezvételét követő 30 napon belül nyilatkozik arról, hogy az adatigénylését fenntartja-e. A tájékoztatás megtételétől az adatigénylő nyilatkozatának az adatkezelőhöz való beérkezéséig terjedő időtartam az adatigénylés teljesítésére rendelkezésre álló határidőbe nem számít bele. Ha az adatigénylő az igényét fenntartja, a költségtérítést </w:t>
      </w:r>
      <w:r w:rsidR="007D5E23">
        <w:rPr>
          <w:sz w:val="22"/>
        </w:rPr>
        <w:t xml:space="preserve">az iskola </w:t>
      </w:r>
      <w:r w:rsidR="003A35D8">
        <w:rPr>
          <w:sz w:val="22"/>
        </w:rPr>
        <w:t xml:space="preserve"> </w:t>
      </w:r>
      <w:r w:rsidRPr="00586606">
        <w:rPr>
          <w:sz w:val="22"/>
        </w:rPr>
        <w:t xml:space="preserve">által megállapított, legalább 15 napos határidőben köteles </w:t>
      </w:r>
      <w:r w:rsidR="007D5E23">
        <w:rPr>
          <w:sz w:val="22"/>
        </w:rPr>
        <w:t xml:space="preserve">az iskola </w:t>
      </w:r>
      <w:r w:rsidR="003A35D8">
        <w:rPr>
          <w:sz w:val="22"/>
        </w:rPr>
        <w:t xml:space="preserve"> </w:t>
      </w:r>
      <w:r w:rsidRPr="00586606">
        <w:rPr>
          <w:sz w:val="22"/>
        </w:rPr>
        <w:t xml:space="preserve">részére megfizetni.  </w:t>
      </w:r>
    </w:p>
    <w:p w:rsidR="00881218" w:rsidRPr="00586606" w:rsidRDefault="006C0D74" w:rsidP="001025D0">
      <w:pPr>
        <w:numPr>
          <w:ilvl w:val="0"/>
          <w:numId w:val="79"/>
        </w:numPr>
        <w:spacing w:after="0" w:line="240" w:lineRule="auto"/>
        <w:ind w:left="0" w:right="55" w:hanging="360"/>
        <w:rPr>
          <w:sz w:val="22"/>
        </w:rPr>
      </w:pPr>
      <w:r w:rsidRPr="00586606">
        <w:rPr>
          <w:rStyle w:val="Lbjegyzet-hivatkozs"/>
          <w:sz w:val="22"/>
        </w:rPr>
        <w:footnoteReference w:id="122"/>
      </w:r>
      <w:r w:rsidR="00F85616" w:rsidRPr="00586606">
        <w:rPr>
          <w:sz w:val="22"/>
        </w:rPr>
        <w:t xml:space="preserve">Ha az adatigénylés teljesítése </w:t>
      </w:r>
      <w:r w:rsidR="007D5E23">
        <w:rPr>
          <w:sz w:val="22"/>
        </w:rPr>
        <w:t xml:space="preserve">az iskola </w:t>
      </w:r>
      <w:r w:rsidR="003A35D8">
        <w:rPr>
          <w:sz w:val="22"/>
        </w:rPr>
        <w:t xml:space="preserve"> </w:t>
      </w:r>
      <w:r w:rsidR="00F85616" w:rsidRPr="00586606">
        <w:rPr>
          <w:sz w:val="22"/>
        </w:rPr>
        <w:t xml:space="preserve">alaptevékenységének ellátásához szükséges munkaerőforrás aránytalan mértékű igénybevételével jár, vagy az a dokumentum vagy dokumentumrész, amelyről az igénylő másolatot igényelt, jelentős terjedelmű, illetve a költségtérítés mértéke meghaladja a </w:t>
      </w:r>
      <w:r w:rsidR="00F85616" w:rsidRPr="00586606">
        <w:rPr>
          <w:sz w:val="22"/>
        </w:rPr>
        <w:lastRenderedPageBreak/>
        <w:t xml:space="preserve">kormányrendeletben meghatározott összeget, az adatigénylést a költségtérítésnek az igénylő általi megfizetését követő 15 napon belül kell teljesíteni.  </w:t>
      </w:r>
    </w:p>
    <w:p w:rsidR="00881218" w:rsidRPr="00586606" w:rsidRDefault="00F85616" w:rsidP="001025D0">
      <w:pPr>
        <w:numPr>
          <w:ilvl w:val="0"/>
          <w:numId w:val="79"/>
        </w:numPr>
        <w:spacing w:after="0" w:line="240" w:lineRule="auto"/>
        <w:ind w:left="0" w:right="55" w:hanging="360"/>
        <w:rPr>
          <w:sz w:val="22"/>
        </w:rPr>
      </w:pPr>
      <w:r w:rsidRPr="00586606">
        <w:rPr>
          <w:sz w:val="22"/>
          <w:vertAlign w:val="superscript"/>
        </w:rPr>
        <w:footnoteReference w:id="123"/>
      </w:r>
      <w:r w:rsidRPr="00586606">
        <w:rPr>
          <w:sz w:val="22"/>
        </w:rPr>
        <w:t xml:space="preserve">A költségtérítés mértékét az adatigénylés teljesítésével érintett szervezeti egység a teljesítéshez szükséges igazolt költségráfordítása (önköltségszámítás) arányában határozza meg. </w:t>
      </w:r>
    </w:p>
    <w:p w:rsidR="00881218" w:rsidRPr="00586606" w:rsidRDefault="00F85616" w:rsidP="00442CE5">
      <w:pPr>
        <w:numPr>
          <w:ilvl w:val="0"/>
          <w:numId w:val="79"/>
        </w:numPr>
        <w:spacing w:after="0" w:line="240" w:lineRule="auto"/>
        <w:ind w:left="0" w:right="55" w:hanging="284"/>
        <w:rPr>
          <w:sz w:val="22"/>
        </w:rPr>
      </w:pPr>
      <w:r w:rsidRPr="00586606">
        <w:rPr>
          <w:sz w:val="22"/>
        </w:rPr>
        <w:t xml:space="preserve">A költségtérítés az adatigénylő részéről </w:t>
      </w:r>
      <w:r w:rsidR="007D5E23">
        <w:rPr>
          <w:sz w:val="22"/>
        </w:rPr>
        <w:t xml:space="preserve">az iskola </w:t>
      </w:r>
      <w:r w:rsidR="003A35D8">
        <w:rPr>
          <w:sz w:val="22"/>
        </w:rPr>
        <w:t xml:space="preserve"> </w:t>
      </w:r>
      <w:r w:rsidRPr="00586606">
        <w:rPr>
          <w:sz w:val="22"/>
        </w:rPr>
        <w:t xml:space="preserve">által kiállított </w:t>
      </w:r>
      <w:r w:rsidR="00656501" w:rsidRPr="00586606">
        <w:rPr>
          <w:sz w:val="22"/>
        </w:rPr>
        <w:t>számla ellenében</w:t>
      </w:r>
      <w:r w:rsidRPr="00586606">
        <w:rPr>
          <w:sz w:val="22"/>
        </w:rPr>
        <w:t xml:space="preserve"> fizetendő meg. </w:t>
      </w:r>
    </w:p>
    <w:p w:rsidR="00881218" w:rsidRPr="00586606" w:rsidRDefault="00881218" w:rsidP="00442CE5">
      <w:pPr>
        <w:tabs>
          <w:tab w:val="left" w:pos="4056"/>
        </w:tabs>
        <w:spacing w:after="0" w:line="240" w:lineRule="auto"/>
        <w:ind w:left="0" w:firstLine="0"/>
        <w:rPr>
          <w:b/>
          <w:sz w:val="22"/>
        </w:rPr>
      </w:pPr>
    </w:p>
    <w:p w:rsidR="00451615" w:rsidRPr="00586606" w:rsidRDefault="00451615" w:rsidP="00442CE5">
      <w:pPr>
        <w:spacing w:after="0" w:line="259" w:lineRule="auto"/>
        <w:ind w:left="0" w:firstLine="0"/>
        <w:jc w:val="left"/>
        <w:rPr>
          <w:b/>
          <w:sz w:val="22"/>
        </w:rPr>
      </w:pPr>
    </w:p>
    <w:p w:rsidR="00881218" w:rsidRPr="00586606" w:rsidRDefault="00BC36DD" w:rsidP="00442CE5">
      <w:pPr>
        <w:pStyle w:val="Cmsor1"/>
        <w:spacing w:after="0" w:line="240" w:lineRule="auto"/>
        <w:ind w:left="0"/>
        <w:rPr>
          <w:sz w:val="22"/>
        </w:rPr>
      </w:pPr>
      <w:r w:rsidRPr="00586606">
        <w:rPr>
          <w:sz w:val="22"/>
        </w:rPr>
        <w:t>9</w:t>
      </w:r>
      <w:r w:rsidR="00F85616" w:rsidRPr="00586606">
        <w:rPr>
          <w:sz w:val="22"/>
        </w:rPr>
        <w:t>.</w:t>
      </w:r>
      <w:r w:rsidR="00F85616" w:rsidRPr="00586606">
        <w:rPr>
          <w:rFonts w:eastAsia="Arial"/>
          <w:sz w:val="22"/>
        </w:rPr>
        <w:t xml:space="preserve"> </w:t>
      </w:r>
      <w:r w:rsidR="00F85616" w:rsidRPr="00586606">
        <w:rPr>
          <w:sz w:val="22"/>
        </w:rPr>
        <w:t xml:space="preserve">KÖZÉRDEKŰ ADATOK KÖZZÉTÉTELÉNEK RENDJE </w:t>
      </w:r>
    </w:p>
    <w:p w:rsidR="00881218" w:rsidRPr="00586606" w:rsidRDefault="00F85616" w:rsidP="00442CE5">
      <w:pPr>
        <w:spacing w:after="0" w:line="240" w:lineRule="auto"/>
        <w:ind w:left="0" w:firstLine="0"/>
        <w:jc w:val="left"/>
        <w:rPr>
          <w:sz w:val="22"/>
        </w:rPr>
      </w:pPr>
      <w:r w:rsidRPr="00586606">
        <w:rPr>
          <w:sz w:val="22"/>
        </w:rPr>
        <w:t xml:space="preserve"> </w:t>
      </w:r>
    </w:p>
    <w:p w:rsidR="00881218" w:rsidRPr="00586606" w:rsidRDefault="00BC36DD" w:rsidP="00442CE5">
      <w:pPr>
        <w:pStyle w:val="Cmsor3"/>
        <w:spacing w:after="0" w:line="240" w:lineRule="auto"/>
        <w:ind w:left="0"/>
        <w:rPr>
          <w:sz w:val="22"/>
        </w:rPr>
      </w:pPr>
      <w:r w:rsidRPr="00586606">
        <w:rPr>
          <w:sz w:val="22"/>
        </w:rPr>
        <w:t>9</w:t>
      </w:r>
      <w:r w:rsidR="00F85616" w:rsidRPr="00586606">
        <w:rPr>
          <w:sz w:val="22"/>
        </w:rPr>
        <w:t>.1.</w:t>
      </w:r>
      <w:r w:rsidR="00F85616" w:rsidRPr="00586606">
        <w:rPr>
          <w:rFonts w:eastAsia="Arial"/>
          <w:sz w:val="22"/>
        </w:rPr>
        <w:t xml:space="preserve"> </w:t>
      </w:r>
      <w:r w:rsidR="00F85616" w:rsidRPr="00586606">
        <w:rPr>
          <w:sz w:val="22"/>
        </w:rPr>
        <w:t xml:space="preserve">A közzétételi lista </w:t>
      </w:r>
    </w:p>
    <w:p w:rsidR="00881218" w:rsidRPr="00586606" w:rsidRDefault="00F85616" w:rsidP="00442CE5">
      <w:pPr>
        <w:spacing w:after="0" w:line="240" w:lineRule="auto"/>
        <w:ind w:left="0" w:firstLine="0"/>
        <w:jc w:val="left"/>
        <w:rPr>
          <w:sz w:val="22"/>
        </w:rPr>
      </w:pPr>
      <w:r w:rsidRPr="00586606">
        <w:rPr>
          <w:b/>
          <w:sz w:val="22"/>
        </w:rPr>
        <w:t xml:space="preserve"> </w:t>
      </w:r>
    </w:p>
    <w:p w:rsidR="00881218" w:rsidRPr="00586606" w:rsidRDefault="00F85616" w:rsidP="001025D0">
      <w:pPr>
        <w:numPr>
          <w:ilvl w:val="0"/>
          <w:numId w:val="80"/>
        </w:numPr>
        <w:spacing w:after="0" w:line="240" w:lineRule="auto"/>
        <w:ind w:left="0" w:right="55" w:hanging="360"/>
        <w:rPr>
          <w:sz w:val="22"/>
        </w:rPr>
      </w:pPr>
      <w:r w:rsidRPr="00586606">
        <w:rPr>
          <w:sz w:val="22"/>
          <w:vertAlign w:val="superscript"/>
        </w:rPr>
        <w:footnoteReference w:id="124"/>
      </w:r>
      <w:r w:rsidRPr="00586606">
        <w:rPr>
          <w:sz w:val="22"/>
        </w:rPr>
        <w:t>A közzéteendő adatok tételes felsorolását, továbbá – az egyes adatok vonatkozásában – az adatfelelősök megjelölését, az adatok közzétételének, módosít</w:t>
      </w:r>
      <w:r w:rsidR="00BD5EA7" w:rsidRPr="00586606">
        <w:rPr>
          <w:sz w:val="22"/>
        </w:rPr>
        <w:t>ásának szabályait a szabályzat 3/a.-3</w:t>
      </w:r>
      <w:r w:rsidR="00354353">
        <w:rPr>
          <w:sz w:val="22"/>
        </w:rPr>
        <w:t>/d</w:t>
      </w:r>
      <w:r w:rsidRPr="00586606">
        <w:rPr>
          <w:sz w:val="22"/>
        </w:rPr>
        <w:t xml:space="preserve">. számú mellékletei összefoglalóan tartalmazzák (általános, különös, egyedi közzétételi lista.) </w:t>
      </w:r>
    </w:p>
    <w:p w:rsidR="00881218" w:rsidRPr="00586606" w:rsidRDefault="00F85616" w:rsidP="001025D0">
      <w:pPr>
        <w:numPr>
          <w:ilvl w:val="0"/>
          <w:numId w:val="80"/>
        </w:numPr>
        <w:spacing w:after="0" w:line="240" w:lineRule="auto"/>
        <w:ind w:left="0" w:right="55" w:hanging="360"/>
        <w:rPr>
          <w:sz w:val="22"/>
        </w:rPr>
      </w:pPr>
      <w:r w:rsidRPr="00586606">
        <w:rPr>
          <w:sz w:val="22"/>
        </w:rPr>
        <w:t>Az adatfelelős a felelősségi körébe tartozó közzéteendő ad</w:t>
      </w:r>
      <w:r w:rsidR="00BD5EA7" w:rsidRPr="00586606">
        <w:rPr>
          <w:sz w:val="22"/>
        </w:rPr>
        <w:t xml:space="preserve">atok közzétételét a szabályzat </w:t>
      </w:r>
      <w:r w:rsidRPr="00586606">
        <w:rPr>
          <w:sz w:val="22"/>
        </w:rPr>
        <w:t xml:space="preserve">mellékleteiben meghatározott időközönként kezdeményezi. </w:t>
      </w:r>
    </w:p>
    <w:p w:rsidR="00881218" w:rsidRPr="00586606" w:rsidRDefault="00F85616" w:rsidP="001025D0">
      <w:pPr>
        <w:numPr>
          <w:ilvl w:val="0"/>
          <w:numId w:val="80"/>
        </w:numPr>
        <w:spacing w:after="0" w:line="240" w:lineRule="auto"/>
        <w:ind w:left="0" w:right="55" w:hanging="360"/>
        <w:rPr>
          <w:sz w:val="22"/>
        </w:rPr>
      </w:pPr>
      <w:r w:rsidRPr="00586606">
        <w:rPr>
          <w:sz w:val="22"/>
        </w:rPr>
        <w:t>A közzététel kezdeményezésekor a kö</w:t>
      </w:r>
      <w:r w:rsidR="0020466E" w:rsidRPr="00586606">
        <w:rPr>
          <w:sz w:val="22"/>
        </w:rPr>
        <w:t xml:space="preserve">zzéteendő adatokat a szabályzat </w:t>
      </w:r>
      <w:r w:rsidRPr="00586606">
        <w:rPr>
          <w:sz w:val="22"/>
        </w:rPr>
        <w:t>mellékleteiben meghatározott szerkezetben kell megadni. Amennyiben az adatfelelős a közzététel kezdeményezésekor a közzéte</w:t>
      </w:r>
      <w:r w:rsidR="000E309A" w:rsidRPr="00586606">
        <w:rPr>
          <w:sz w:val="22"/>
        </w:rPr>
        <w:t xml:space="preserve">endő adatokat nem a szabályzat </w:t>
      </w:r>
      <w:r w:rsidRPr="00586606">
        <w:rPr>
          <w:sz w:val="22"/>
        </w:rPr>
        <w:t xml:space="preserve">mellékleteiben meghatározott szerkezetben adja meg, az adatközlő visszautasíthatja az átvett közzéteendő adatok közzétételét. </w:t>
      </w:r>
    </w:p>
    <w:p w:rsidR="00881218" w:rsidRPr="00586606" w:rsidRDefault="00F85616" w:rsidP="001025D0">
      <w:pPr>
        <w:numPr>
          <w:ilvl w:val="0"/>
          <w:numId w:val="80"/>
        </w:numPr>
        <w:spacing w:after="0" w:line="240" w:lineRule="auto"/>
        <w:ind w:left="0" w:right="55" w:hanging="360"/>
        <w:rPr>
          <w:sz w:val="22"/>
        </w:rPr>
      </w:pPr>
      <w:r w:rsidRPr="00586606">
        <w:rPr>
          <w:sz w:val="22"/>
        </w:rPr>
        <w:t>A szolgáltatott közzéteendő adatok teljeskörűségéért és valóságnak megfelelő tartalmáért az adat</w:t>
      </w:r>
      <w:r w:rsidR="00BE1C17" w:rsidRPr="00586606">
        <w:rPr>
          <w:sz w:val="22"/>
        </w:rPr>
        <w:t>felelős</w:t>
      </w:r>
      <w:r w:rsidRPr="00586606">
        <w:rPr>
          <w:sz w:val="22"/>
        </w:rPr>
        <w:t xml:space="preserve"> felel. </w:t>
      </w:r>
      <w:r w:rsidR="00300B82" w:rsidRPr="00586606">
        <w:rPr>
          <w:sz w:val="22"/>
        </w:rPr>
        <w:t xml:space="preserve">A szolgáltatott közzéteendő adatok teljeskörűségét, illetve valóságnak megfelelő tartalmát </w:t>
      </w:r>
      <w:r w:rsidR="009C234C" w:rsidRPr="00586606">
        <w:rPr>
          <w:sz w:val="22"/>
        </w:rPr>
        <w:t xml:space="preserve">az adatközlő </w:t>
      </w:r>
      <w:r w:rsidR="00300B82" w:rsidRPr="00586606">
        <w:rPr>
          <w:sz w:val="22"/>
        </w:rPr>
        <w:t>nem vizsgálja.</w:t>
      </w:r>
    </w:p>
    <w:p w:rsidR="00881218" w:rsidRPr="00586606" w:rsidRDefault="00F85616" w:rsidP="001025D0">
      <w:pPr>
        <w:numPr>
          <w:ilvl w:val="0"/>
          <w:numId w:val="80"/>
        </w:numPr>
        <w:spacing w:after="0" w:line="240" w:lineRule="auto"/>
        <w:ind w:left="0" w:right="55" w:hanging="360"/>
        <w:rPr>
          <w:sz w:val="22"/>
        </w:rPr>
      </w:pPr>
      <w:r w:rsidRPr="00586606">
        <w:rPr>
          <w:sz w:val="22"/>
        </w:rPr>
        <w:t xml:space="preserve">Az adatfelelős ellenőrzi a közzététel megtörténtét, valamint a közzétett adatok helytállóságát, illetve teljeskörűségét. </w:t>
      </w:r>
    </w:p>
    <w:p w:rsidR="00881218" w:rsidRPr="00586606" w:rsidRDefault="00F85616" w:rsidP="001025D0">
      <w:pPr>
        <w:numPr>
          <w:ilvl w:val="0"/>
          <w:numId w:val="80"/>
        </w:numPr>
        <w:spacing w:after="0" w:line="240" w:lineRule="auto"/>
        <w:ind w:left="0" w:right="55" w:hanging="284"/>
        <w:rPr>
          <w:b/>
          <w:sz w:val="22"/>
        </w:rPr>
      </w:pPr>
      <w:r w:rsidRPr="00586606">
        <w:rPr>
          <w:sz w:val="22"/>
        </w:rPr>
        <w:t>A tévesen vagy pontatlanul közzétett adatok helyesbítését, kicserélését az adatfelelős a hiba tudomására jutásá</w:t>
      </w:r>
      <w:r w:rsidR="00BE1C17" w:rsidRPr="00586606">
        <w:rPr>
          <w:sz w:val="22"/>
        </w:rPr>
        <w:t>t követően azonnal kezdeményezi.</w:t>
      </w:r>
    </w:p>
    <w:p w:rsidR="00FA4B4D" w:rsidRPr="00586606" w:rsidRDefault="00FA4B4D" w:rsidP="008D3F6C">
      <w:pPr>
        <w:spacing w:after="0" w:line="240" w:lineRule="auto"/>
        <w:ind w:left="0" w:firstLine="0"/>
        <w:jc w:val="left"/>
        <w:rPr>
          <w:sz w:val="22"/>
        </w:rPr>
      </w:pPr>
    </w:p>
    <w:p w:rsidR="00BE1C17" w:rsidRPr="00586606" w:rsidRDefault="00BE1C17" w:rsidP="008D3F6C">
      <w:pPr>
        <w:spacing w:after="0" w:line="240" w:lineRule="auto"/>
        <w:ind w:left="0" w:firstLine="0"/>
        <w:jc w:val="left"/>
        <w:rPr>
          <w:sz w:val="22"/>
        </w:rPr>
      </w:pPr>
    </w:p>
    <w:p w:rsidR="00881218" w:rsidRPr="00586606" w:rsidRDefault="00BC36DD" w:rsidP="008D3F6C">
      <w:pPr>
        <w:pStyle w:val="Cmsor3"/>
        <w:spacing w:after="0" w:line="240" w:lineRule="auto"/>
        <w:ind w:left="0"/>
        <w:rPr>
          <w:sz w:val="22"/>
        </w:rPr>
      </w:pPr>
      <w:r w:rsidRPr="00586606">
        <w:rPr>
          <w:sz w:val="22"/>
        </w:rPr>
        <w:t>9</w:t>
      </w:r>
      <w:r w:rsidR="00F85616" w:rsidRPr="00586606">
        <w:rPr>
          <w:sz w:val="22"/>
        </w:rPr>
        <w:t>.2.</w:t>
      </w:r>
      <w:r w:rsidR="00F85616" w:rsidRPr="00586606">
        <w:rPr>
          <w:rFonts w:eastAsia="Arial"/>
          <w:sz w:val="22"/>
        </w:rPr>
        <w:t xml:space="preserve"> </w:t>
      </w:r>
      <w:r w:rsidR="00F85616" w:rsidRPr="00586606">
        <w:rPr>
          <w:sz w:val="22"/>
        </w:rPr>
        <w:t xml:space="preserve">Az adatközlő egyéb feladatai </w:t>
      </w:r>
    </w:p>
    <w:p w:rsidR="00881218" w:rsidRPr="00586606" w:rsidRDefault="00F85616" w:rsidP="008D3F6C">
      <w:pPr>
        <w:spacing w:after="0" w:line="240" w:lineRule="auto"/>
        <w:ind w:left="0" w:firstLine="0"/>
        <w:jc w:val="left"/>
        <w:rPr>
          <w:sz w:val="22"/>
        </w:rPr>
      </w:pPr>
      <w:r w:rsidRPr="00586606">
        <w:rPr>
          <w:b/>
          <w:sz w:val="22"/>
        </w:rPr>
        <w:t xml:space="preserve"> </w:t>
      </w:r>
    </w:p>
    <w:p w:rsidR="00881218" w:rsidRPr="00586606" w:rsidRDefault="00F85616" w:rsidP="008D3F6C">
      <w:pPr>
        <w:spacing w:after="0" w:line="240" w:lineRule="auto"/>
        <w:ind w:left="0" w:right="55" w:firstLine="0"/>
        <w:rPr>
          <w:sz w:val="22"/>
        </w:rPr>
      </w:pPr>
      <w:r w:rsidRPr="00586606">
        <w:rPr>
          <w:sz w:val="22"/>
        </w:rPr>
        <w:t>(1)</w:t>
      </w:r>
      <w:r w:rsidRPr="00586606">
        <w:rPr>
          <w:rFonts w:eastAsia="Arial"/>
          <w:sz w:val="22"/>
        </w:rPr>
        <w:t xml:space="preserve"> </w:t>
      </w:r>
      <w:r w:rsidRPr="00586606">
        <w:rPr>
          <w:sz w:val="22"/>
        </w:rPr>
        <w:t xml:space="preserve">Az adatközlő a közzéteendő adatok vonatkozásában: </w:t>
      </w:r>
    </w:p>
    <w:p w:rsidR="00881218" w:rsidRPr="00586606" w:rsidRDefault="00F85616" w:rsidP="001025D0">
      <w:pPr>
        <w:numPr>
          <w:ilvl w:val="0"/>
          <w:numId w:val="81"/>
        </w:numPr>
        <w:spacing w:after="0" w:line="240" w:lineRule="auto"/>
        <w:ind w:left="0" w:right="55" w:hanging="425"/>
        <w:rPr>
          <w:sz w:val="22"/>
        </w:rPr>
      </w:pPr>
      <w:r w:rsidRPr="00586606">
        <w:rPr>
          <w:sz w:val="22"/>
        </w:rPr>
        <w:t xml:space="preserve">a jogszabályban meghatározott keretek között kialakítja a honlap adatstruktúráját és formáját, </w:t>
      </w:r>
    </w:p>
    <w:p w:rsidR="00881218" w:rsidRPr="00586606" w:rsidRDefault="00F85616" w:rsidP="001025D0">
      <w:pPr>
        <w:numPr>
          <w:ilvl w:val="0"/>
          <w:numId w:val="81"/>
        </w:numPr>
        <w:spacing w:after="0" w:line="240" w:lineRule="auto"/>
        <w:ind w:left="0" w:right="55" w:hanging="425"/>
        <w:rPr>
          <w:sz w:val="22"/>
        </w:rPr>
      </w:pPr>
      <w:r w:rsidRPr="00586606">
        <w:rPr>
          <w:sz w:val="22"/>
        </w:rPr>
        <w:t xml:space="preserve">gondoskodik a közzéteendő adatok folyamatos hozzáférhetőségéről, </w:t>
      </w:r>
    </w:p>
    <w:p w:rsidR="00881218" w:rsidRPr="00586606" w:rsidRDefault="00F85616" w:rsidP="001025D0">
      <w:pPr>
        <w:numPr>
          <w:ilvl w:val="0"/>
          <w:numId w:val="81"/>
        </w:numPr>
        <w:spacing w:after="0" w:line="240" w:lineRule="auto"/>
        <w:ind w:left="0" w:right="55" w:hanging="425"/>
        <w:rPr>
          <w:sz w:val="22"/>
        </w:rPr>
      </w:pPr>
      <w:r w:rsidRPr="00586606">
        <w:rPr>
          <w:sz w:val="22"/>
        </w:rPr>
        <w:t xml:space="preserve">biztosítja, hogy a közzétett adatok megegyezzenek az adatfelelős által közzétételre átadott adatokkal, </w:t>
      </w:r>
    </w:p>
    <w:p w:rsidR="00881218" w:rsidRPr="00586606" w:rsidRDefault="00F85616" w:rsidP="001025D0">
      <w:pPr>
        <w:numPr>
          <w:ilvl w:val="0"/>
          <w:numId w:val="81"/>
        </w:numPr>
        <w:spacing w:after="0" w:line="240" w:lineRule="auto"/>
        <w:ind w:left="0" w:right="55" w:hanging="425"/>
        <w:rPr>
          <w:sz w:val="22"/>
        </w:rPr>
      </w:pPr>
      <w:r w:rsidRPr="00586606">
        <w:rPr>
          <w:sz w:val="22"/>
        </w:rPr>
        <w:t xml:space="preserve">gondoskodik a közzéteendő adat előző állapotának archiválásáról abban az esetben, ahol ezt a jogszabály előírja, </w:t>
      </w:r>
      <w:r w:rsidR="00380E4E" w:rsidRPr="00586606">
        <w:rPr>
          <w:sz w:val="22"/>
        </w:rPr>
        <w:t>és az adatfelelős jelzi,</w:t>
      </w:r>
    </w:p>
    <w:p w:rsidR="00881218" w:rsidRPr="00586606" w:rsidRDefault="00F85616" w:rsidP="001025D0">
      <w:pPr>
        <w:numPr>
          <w:ilvl w:val="0"/>
          <w:numId w:val="81"/>
        </w:numPr>
        <w:spacing w:after="0" w:line="240" w:lineRule="auto"/>
        <w:ind w:left="0" w:right="55" w:hanging="425"/>
        <w:rPr>
          <w:sz w:val="22"/>
        </w:rPr>
      </w:pPr>
      <w:r w:rsidRPr="00586606">
        <w:rPr>
          <w:sz w:val="22"/>
        </w:rPr>
        <w:t xml:space="preserve">az adatfelelősök éves jelentése alapján javaslatot tesz az egyedi közzétételi lista kiegészítésére, </w:t>
      </w:r>
    </w:p>
    <w:p w:rsidR="00881218" w:rsidRPr="00586606" w:rsidRDefault="00F85616" w:rsidP="001025D0">
      <w:pPr>
        <w:numPr>
          <w:ilvl w:val="0"/>
          <w:numId w:val="81"/>
        </w:numPr>
        <w:spacing w:after="0" w:line="240" w:lineRule="auto"/>
        <w:ind w:left="0" w:right="55" w:hanging="425"/>
        <w:rPr>
          <w:color w:val="auto"/>
          <w:sz w:val="22"/>
        </w:rPr>
      </w:pPr>
      <w:r w:rsidRPr="00586606">
        <w:rPr>
          <w:sz w:val="22"/>
          <w:vertAlign w:val="superscript"/>
        </w:rPr>
        <w:footnoteReference w:id="125"/>
      </w:r>
      <w:r w:rsidRPr="00586606">
        <w:rPr>
          <w:sz w:val="22"/>
        </w:rPr>
        <w:t>gondoskodik a kezelésében lévő, közé</w:t>
      </w:r>
      <w:r w:rsidR="00CD723C" w:rsidRPr="00586606">
        <w:rPr>
          <w:sz w:val="22"/>
        </w:rPr>
        <w:t>rdekű adatot tartalmazó honlap</w:t>
      </w:r>
      <w:r w:rsidRPr="00586606">
        <w:rPr>
          <w:sz w:val="22"/>
        </w:rPr>
        <w:t xml:space="preserve">, adatbázisok, illetve nyilvántartások leíró adatainak a közigazgatási informatika infrastrukturális megvalósíthatóságának biztosításáért felelős miniszternek történő továbbításáról és a továbbított közérdekű adatok rendszeres frissítéséről, valamint felel az egységes közadatkereső rendszerbe továbbított közérdekű adatok tartalmáért és a továbbított közérdekű adatok rendszeres </w:t>
      </w:r>
      <w:r w:rsidRPr="00586606">
        <w:rPr>
          <w:color w:val="auto"/>
          <w:sz w:val="22"/>
        </w:rPr>
        <w:t xml:space="preserve">frissítéséért is. </w:t>
      </w:r>
    </w:p>
    <w:p w:rsidR="0020755A" w:rsidRPr="00586606" w:rsidRDefault="0020755A" w:rsidP="0020755A">
      <w:pPr>
        <w:spacing w:after="0" w:line="240" w:lineRule="auto"/>
        <w:ind w:left="0" w:firstLine="0"/>
        <w:rPr>
          <w:color w:val="auto"/>
          <w:sz w:val="22"/>
        </w:rPr>
      </w:pPr>
      <w:r w:rsidRPr="00586606">
        <w:rPr>
          <w:color w:val="auto"/>
          <w:sz w:val="22"/>
        </w:rPr>
        <w:t xml:space="preserve">Az információs önrendelkezési jogról és az információszabadságról szóló 2011. évi CXII. törvény (a továbbiakban: </w:t>
      </w:r>
      <w:proofErr w:type="spellStart"/>
      <w:r w:rsidRPr="00586606">
        <w:rPr>
          <w:color w:val="auto"/>
          <w:sz w:val="22"/>
        </w:rPr>
        <w:t>Info</w:t>
      </w:r>
      <w:proofErr w:type="spellEnd"/>
      <w:r w:rsidRPr="00586606">
        <w:rPr>
          <w:color w:val="auto"/>
          <w:sz w:val="22"/>
        </w:rPr>
        <w:t xml:space="preserve"> tv.) előírja a közadatkereső működését. A közfeladatot ellátó szervek közadataikat a nyilvánosság számára az interneten is közzé kell tenniük, ezzel egyidejűleg a közzétett információkról leíró adatokat kell továbbítani a közadatkereső felé. (http://www.kozadattar.hu/)</w:t>
      </w:r>
    </w:p>
    <w:p w:rsidR="00881218" w:rsidRPr="00586606" w:rsidRDefault="0020755A" w:rsidP="0020755A">
      <w:pPr>
        <w:spacing w:after="0" w:line="240" w:lineRule="auto"/>
        <w:ind w:left="0" w:firstLine="0"/>
        <w:rPr>
          <w:color w:val="auto"/>
          <w:sz w:val="22"/>
        </w:rPr>
      </w:pPr>
      <w:r w:rsidRPr="00586606">
        <w:rPr>
          <w:color w:val="auto"/>
          <w:sz w:val="22"/>
        </w:rPr>
        <w:t>A 305/2005. (XII. 25.) Korm. rendelet 5. (5) bekezdése szerint, a saját honlapon közzé tevő, illetve az adatközló a honlapon az egységes közadatkereső rendszerre mutató hivatkozást köteles elhelyezni.</w:t>
      </w:r>
    </w:p>
    <w:p w:rsidR="00451615" w:rsidRPr="00586606" w:rsidRDefault="00451615">
      <w:pPr>
        <w:spacing w:after="160" w:line="259" w:lineRule="auto"/>
        <w:ind w:left="0" w:firstLine="0"/>
        <w:jc w:val="left"/>
        <w:rPr>
          <w:b/>
          <w:color w:val="auto"/>
          <w:sz w:val="22"/>
        </w:rPr>
      </w:pPr>
    </w:p>
    <w:p w:rsidR="00881218" w:rsidRPr="00586606" w:rsidRDefault="00BC36DD" w:rsidP="008D3F6C">
      <w:pPr>
        <w:pStyle w:val="Cmsor3"/>
        <w:spacing w:after="0" w:line="240" w:lineRule="auto"/>
        <w:ind w:left="0"/>
        <w:rPr>
          <w:color w:val="auto"/>
          <w:sz w:val="22"/>
        </w:rPr>
      </w:pPr>
      <w:r w:rsidRPr="00586606">
        <w:rPr>
          <w:color w:val="auto"/>
          <w:sz w:val="22"/>
        </w:rPr>
        <w:t>9</w:t>
      </w:r>
      <w:r w:rsidR="00F85616" w:rsidRPr="00586606">
        <w:rPr>
          <w:color w:val="auto"/>
          <w:sz w:val="22"/>
        </w:rPr>
        <w:t>.3.</w:t>
      </w:r>
      <w:r w:rsidR="00F85616" w:rsidRPr="00586606">
        <w:rPr>
          <w:rFonts w:eastAsia="Arial"/>
          <w:color w:val="auto"/>
          <w:sz w:val="22"/>
        </w:rPr>
        <w:t xml:space="preserve"> </w:t>
      </w:r>
      <w:r w:rsidR="00F85616" w:rsidRPr="00586606">
        <w:rPr>
          <w:color w:val="auto"/>
          <w:sz w:val="22"/>
        </w:rPr>
        <w:t xml:space="preserve">A közzétételi listák szerkesztési követelményei és felülvizsgálata </w:t>
      </w:r>
    </w:p>
    <w:p w:rsidR="00881218" w:rsidRPr="00586606" w:rsidRDefault="00F85616" w:rsidP="008D3F6C">
      <w:pPr>
        <w:spacing w:after="0" w:line="240" w:lineRule="auto"/>
        <w:ind w:left="0" w:firstLine="0"/>
        <w:jc w:val="center"/>
        <w:rPr>
          <w:color w:val="auto"/>
          <w:sz w:val="22"/>
        </w:rPr>
      </w:pPr>
      <w:r w:rsidRPr="00586606">
        <w:rPr>
          <w:b/>
          <w:color w:val="auto"/>
          <w:sz w:val="22"/>
        </w:rPr>
        <w:t xml:space="preserve"> </w:t>
      </w:r>
    </w:p>
    <w:p w:rsidR="00D1272C" w:rsidRPr="00586606" w:rsidRDefault="00F85616" w:rsidP="00786BB6">
      <w:pPr>
        <w:numPr>
          <w:ilvl w:val="0"/>
          <w:numId w:val="82"/>
        </w:numPr>
        <w:spacing w:after="0" w:line="240" w:lineRule="auto"/>
        <w:ind w:left="0" w:right="55" w:hanging="284"/>
        <w:rPr>
          <w:color w:val="auto"/>
          <w:sz w:val="22"/>
        </w:rPr>
      </w:pPr>
      <w:r w:rsidRPr="00586606">
        <w:rPr>
          <w:color w:val="auto"/>
          <w:sz w:val="22"/>
          <w:vertAlign w:val="superscript"/>
        </w:rPr>
        <w:footnoteReference w:id="126"/>
      </w:r>
      <w:r w:rsidRPr="00586606">
        <w:rPr>
          <w:color w:val="auto"/>
          <w:sz w:val="22"/>
        </w:rPr>
        <w:t xml:space="preserve">A közzétételi listák adatait a közzétételi listákon szereplő adatok közzétételéhez szükséges közzétételi mintákról szóló 18/2005. (XII. 27.) IHM rendeletben meghatározottak szerint kell közzétenni. </w:t>
      </w:r>
    </w:p>
    <w:p w:rsidR="00881218" w:rsidRPr="00586606" w:rsidRDefault="00F85616" w:rsidP="00786BB6">
      <w:pPr>
        <w:numPr>
          <w:ilvl w:val="0"/>
          <w:numId w:val="82"/>
        </w:numPr>
        <w:spacing w:after="0" w:line="240" w:lineRule="auto"/>
        <w:ind w:left="0" w:right="55" w:hanging="284"/>
        <w:rPr>
          <w:color w:val="auto"/>
          <w:sz w:val="22"/>
        </w:rPr>
      </w:pPr>
      <w:r w:rsidRPr="00586606">
        <w:rPr>
          <w:color w:val="auto"/>
          <w:sz w:val="22"/>
        </w:rPr>
        <w:t xml:space="preserve">A közzétételi listák felülvizsgálatát a tárgykör szerint érintett adatfelelős végzi, évente egy alkalommal, minden év április 1-ig. A tárgykör szerint érintett adatfelelős minden év április 10-ig jelentést küld a felülvizsgálat eredményéről az adatközlő részére. A felülvizsgálat nem helyettesíti az adatfelelősnek a közzéteendő adatoknak az e pontban meghatározott frissítésre vonatkozó kötelezettségét. </w:t>
      </w:r>
    </w:p>
    <w:p w:rsidR="00786BB6" w:rsidRPr="00586606" w:rsidRDefault="00F85616" w:rsidP="00786BB6">
      <w:pPr>
        <w:numPr>
          <w:ilvl w:val="0"/>
          <w:numId w:val="82"/>
        </w:numPr>
        <w:spacing w:after="0" w:line="240" w:lineRule="auto"/>
        <w:ind w:left="0" w:right="55" w:hanging="284"/>
        <w:rPr>
          <w:color w:val="auto"/>
          <w:sz w:val="22"/>
        </w:rPr>
      </w:pPr>
      <w:r w:rsidRPr="00586606">
        <w:rPr>
          <w:color w:val="auto"/>
          <w:sz w:val="22"/>
        </w:rPr>
        <w:t>Az adatfelelősök éves jelentése alapján és a jelentős arányban vagy mennyiségben felmerült közérdekű adatmegismerési igények alapján a közzétételi listák módosítást kezdeményezi</w:t>
      </w:r>
      <w:r w:rsidR="0075490F" w:rsidRPr="00586606">
        <w:rPr>
          <w:color w:val="auto"/>
          <w:sz w:val="22"/>
        </w:rPr>
        <w:t>k</w:t>
      </w:r>
      <w:r w:rsidRPr="00586606">
        <w:rPr>
          <w:color w:val="auto"/>
          <w:sz w:val="22"/>
        </w:rPr>
        <w:t xml:space="preserve"> a </w:t>
      </w:r>
      <w:r w:rsidR="0075490F" w:rsidRPr="00586606">
        <w:rPr>
          <w:color w:val="auto"/>
          <w:sz w:val="22"/>
        </w:rPr>
        <w:t>k</w:t>
      </w:r>
      <w:r w:rsidR="00786BB6" w:rsidRPr="00586606">
        <w:rPr>
          <w:color w:val="auto"/>
          <w:sz w:val="22"/>
        </w:rPr>
        <w:t>ancellárnál július 31-ig.</w:t>
      </w:r>
    </w:p>
    <w:p w:rsidR="00493112" w:rsidRPr="00586606" w:rsidRDefault="00493112" w:rsidP="00493112">
      <w:pPr>
        <w:pStyle w:val="Listaszerbekezds"/>
        <w:numPr>
          <w:ilvl w:val="0"/>
          <w:numId w:val="82"/>
        </w:numPr>
        <w:spacing w:after="0" w:line="240" w:lineRule="auto"/>
        <w:ind w:left="0" w:right="55" w:hanging="284"/>
        <w:rPr>
          <w:color w:val="auto"/>
          <w:sz w:val="22"/>
        </w:rPr>
      </w:pPr>
      <w:r w:rsidRPr="00586606">
        <w:rPr>
          <w:color w:val="auto"/>
          <w:sz w:val="22"/>
        </w:rPr>
        <w:t>A közzétételre szolgáló honlap megnyitásakor megjelenő oldalon az adatközlő köteles elhelyezni a közzétételi listák által előírt adatokat tartalmazó jegyzékre vagy felületre (a továbbiakban: jegyzékre) mutató hivatkozást. A hivatkozást jól látható módon kell elhelyezni, „Közérdekű adatok” elnevezéssel, továbbá fel kell tüntetni az egységes közadatkereső rendszerre, a központi elektronikus jegyzékre mutató hivatkozást is.</w:t>
      </w:r>
    </w:p>
    <w:p w:rsidR="00493112" w:rsidRPr="00586606" w:rsidRDefault="00493112" w:rsidP="00493112">
      <w:pPr>
        <w:pStyle w:val="Listaszerbekezds"/>
        <w:numPr>
          <w:ilvl w:val="0"/>
          <w:numId w:val="82"/>
        </w:numPr>
        <w:spacing w:after="0" w:line="240" w:lineRule="auto"/>
        <w:ind w:left="0" w:right="55" w:hanging="284"/>
        <w:rPr>
          <w:color w:val="auto"/>
          <w:sz w:val="22"/>
        </w:rPr>
      </w:pPr>
      <w:r w:rsidRPr="00586606">
        <w:rPr>
          <w:color w:val="auto"/>
          <w:sz w:val="22"/>
        </w:rPr>
        <w:t xml:space="preserve">Az adatközlő a jegyzéket úgy alakítja ki, hogy a jegyzék tartalmazza az általános közzétételi lista szerinti adatokat tartalmazó közzétételi egységeket, vagy hivatkozik azokra. Amennyiben az adatközlő más adatfelelőstől származó adatot tesz közzé, a jegyzéket </w:t>
      </w:r>
      <w:proofErr w:type="spellStart"/>
      <w:r w:rsidRPr="00586606">
        <w:rPr>
          <w:color w:val="auto"/>
          <w:sz w:val="22"/>
        </w:rPr>
        <w:t>adatfelelősönkénti</w:t>
      </w:r>
      <w:proofErr w:type="spellEnd"/>
      <w:r w:rsidRPr="00586606">
        <w:rPr>
          <w:color w:val="auto"/>
          <w:sz w:val="22"/>
        </w:rPr>
        <w:t xml:space="preserve"> tagolásban kell kialakítani. Az adott szerv vonatkozásában értelmezhetetlen közzétételi egységeket is fel kell tüntetni, de a pontos tájékoztatás érdekében jelezni kell, hogy az adott közérdekű adat a szervnél nem áll rendelkezésre.</w:t>
      </w:r>
    </w:p>
    <w:p w:rsidR="00493112" w:rsidRPr="00586606" w:rsidRDefault="00493112" w:rsidP="00493112">
      <w:pPr>
        <w:pStyle w:val="Listaszerbekezds"/>
        <w:spacing w:after="0" w:line="240" w:lineRule="auto"/>
        <w:ind w:left="426" w:right="55" w:hanging="426"/>
        <w:rPr>
          <w:color w:val="auto"/>
          <w:sz w:val="22"/>
        </w:rPr>
      </w:pPr>
      <w:r w:rsidRPr="00586606">
        <w:rPr>
          <w:color w:val="auto"/>
          <w:sz w:val="22"/>
        </w:rPr>
        <w:t>A jegyzék 2. § (2) bekezdése szerinti tagolása</w:t>
      </w:r>
    </w:p>
    <w:p w:rsidR="00493112" w:rsidRPr="00586606" w:rsidRDefault="00493112" w:rsidP="00493112">
      <w:pPr>
        <w:pStyle w:val="Listaszerbekezds"/>
        <w:spacing w:after="0" w:line="240" w:lineRule="auto"/>
        <w:ind w:left="426" w:right="55" w:firstLine="0"/>
        <w:rPr>
          <w:color w:val="auto"/>
          <w:sz w:val="22"/>
        </w:rPr>
      </w:pPr>
      <w:r w:rsidRPr="00586606">
        <w:rPr>
          <w:color w:val="auto"/>
          <w:sz w:val="22"/>
        </w:rPr>
        <w:t>1. Szervezeti, személyzeti adatok</w:t>
      </w:r>
    </w:p>
    <w:p w:rsidR="00493112" w:rsidRPr="00586606" w:rsidRDefault="00493112" w:rsidP="00493112">
      <w:pPr>
        <w:pStyle w:val="Listaszerbekezds"/>
        <w:spacing w:after="0" w:line="240" w:lineRule="auto"/>
        <w:ind w:left="426" w:right="55" w:firstLine="0"/>
        <w:rPr>
          <w:color w:val="auto"/>
          <w:sz w:val="22"/>
        </w:rPr>
      </w:pPr>
      <w:r w:rsidRPr="00586606">
        <w:rPr>
          <w:color w:val="auto"/>
          <w:sz w:val="22"/>
        </w:rPr>
        <w:t>1.1 Kapcsolat, szervezet, vezetők</w:t>
      </w:r>
    </w:p>
    <w:p w:rsidR="00493112" w:rsidRPr="00586606" w:rsidRDefault="00493112" w:rsidP="00493112">
      <w:pPr>
        <w:pStyle w:val="Listaszerbekezds"/>
        <w:spacing w:after="0" w:line="240" w:lineRule="auto"/>
        <w:ind w:left="426" w:right="55" w:firstLine="0"/>
        <w:rPr>
          <w:color w:val="auto"/>
          <w:sz w:val="22"/>
        </w:rPr>
      </w:pPr>
      <w:r w:rsidRPr="00586606">
        <w:rPr>
          <w:color w:val="auto"/>
          <w:sz w:val="22"/>
        </w:rPr>
        <w:t>1.2 A felügyelt költségvetési szervek</w:t>
      </w:r>
    </w:p>
    <w:p w:rsidR="00493112" w:rsidRPr="00586606" w:rsidRDefault="00493112" w:rsidP="00493112">
      <w:pPr>
        <w:pStyle w:val="Listaszerbekezds"/>
        <w:spacing w:after="0" w:line="240" w:lineRule="auto"/>
        <w:ind w:left="426" w:right="55" w:firstLine="0"/>
        <w:rPr>
          <w:color w:val="auto"/>
          <w:sz w:val="22"/>
        </w:rPr>
      </w:pPr>
      <w:r w:rsidRPr="00586606">
        <w:rPr>
          <w:color w:val="auto"/>
          <w:sz w:val="22"/>
        </w:rPr>
        <w:t>1.3 Gazdálkodó szervezetek</w:t>
      </w:r>
    </w:p>
    <w:p w:rsidR="00493112" w:rsidRPr="00586606" w:rsidRDefault="00493112" w:rsidP="00493112">
      <w:pPr>
        <w:pStyle w:val="Listaszerbekezds"/>
        <w:spacing w:after="0" w:line="240" w:lineRule="auto"/>
        <w:ind w:left="426" w:right="55" w:firstLine="0"/>
        <w:rPr>
          <w:color w:val="auto"/>
          <w:sz w:val="22"/>
        </w:rPr>
      </w:pPr>
      <w:r w:rsidRPr="00586606">
        <w:rPr>
          <w:color w:val="auto"/>
          <w:sz w:val="22"/>
        </w:rPr>
        <w:t>1.4 Közalapítványok</w:t>
      </w:r>
    </w:p>
    <w:p w:rsidR="00493112" w:rsidRPr="00586606" w:rsidRDefault="00493112" w:rsidP="00493112">
      <w:pPr>
        <w:pStyle w:val="Listaszerbekezds"/>
        <w:spacing w:after="0" w:line="240" w:lineRule="auto"/>
        <w:ind w:left="426" w:right="55" w:firstLine="0"/>
        <w:rPr>
          <w:color w:val="auto"/>
          <w:sz w:val="22"/>
        </w:rPr>
      </w:pPr>
      <w:r w:rsidRPr="00586606">
        <w:rPr>
          <w:color w:val="auto"/>
          <w:sz w:val="22"/>
        </w:rPr>
        <w:t>1.5 Lapok</w:t>
      </w:r>
    </w:p>
    <w:p w:rsidR="00493112" w:rsidRPr="00586606" w:rsidRDefault="00493112" w:rsidP="00493112">
      <w:pPr>
        <w:pStyle w:val="Listaszerbekezds"/>
        <w:spacing w:after="0" w:line="240" w:lineRule="auto"/>
        <w:ind w:left="426" w:right="55" w:firstLine="0"/>
        <w:rPr>
          <w:color w:val="auto"/>
          <w:sz w:val="22"/>
        </w:rPr>
      </w:pPr>
      <w:r w:rsidRPr="00586606">
        <w:rPr>
          <w:color w:val="auto"/>
          <w:sz w:val="22"/>
        </w:rPr>
        <w:t>1.6 Felettes, felügyeleti, törvényességi ellenőrzést vagy felügyeletet gyakorló szervek</w:t>
      </w:r>
    </w:p>
    <w:p w:rsidR="00493112" w:rsidRPr="00586606" w:rsidRDefault="00493112" w:rsidP="00493112">
      <w:pPr>
        <w:pStyle w:val="Listaszerbekezds"/>
        <w:spacing w:after="0" w:line="240" w:lineRule="auto"/>
        <w:ind w:left="426" w:right="55" w:firstLine="0"/>
        <w:rPr>
          <w:color w:val="auto"/>
          <w:sz w:val="22"/>
        </w:rPr>
      </w:pPr>
      <w:r w:rsidRPr="00586606">
        <w:rPr>
          <w:color w:val="auto"/>
          <w:sz w:val="22"/>
        </w:rPr>
        <w:t>1.7 Költségvetési szervek</w:t>
      </w:r>
    </w:p>
    <w:p w:rsidR="00493112" w:rsidRPr="00586606" w:rsidRDefault="00493112" w:rsidP="00493112">
      <w:pPr>
        <w:pStyle w:val="Listaszerbekezds"/>
        <w:spacing w:after="0" w:line="240" w:lineRule="auto"/>
        <w:ind w:left="426" w:right="55" w:firstLine="0"/>
        <w:rPr>
          <w:color w:val="auto"/>
          <w:sz w:val="22"/>
        </w:rPr>
      </w:pPr>
      <w:r w:rsidRPr="00586606">
        <w:rPr>
          <w:color w:val="auto"/>
          <w:sz w:val="22"/>
        </w:rPr>
        <w:t>2. Tevékenységre, működésre vonatkozó adatok</w:t>
      </w:r>
    </w:p>
    <w:p w:rsidR="00493112" w:rsidRPr="00586606" w:rsidRDefault="00493112" w:rsidP="00493112">
      <w:pPr>
        <w:pStyle w:val="Listaszerbekezds"/>
        <w:spacing w:after="0" w:line="240" w:lineRule="auto"/>
        <w:ind w:left="426" w:right="55" w:firstLine="0"/>
        <w:rPr>
          <w:color w:val="auto"/>
          <w:sz w:val="22"/>
        </w:rPr>
      </w:pPr>
      <w:r w:rsidRPr="00586606">
        <w:rPr>
          <w:color w:val="auto"/>
          <w:sz w:val="22"/>
        </w:rPr>
        <w:t>3. Gazdálkodási adatok</w:t>
      </w:r>
    </w:p>
    <w:p w:rsidR="00493112" w:rsidRPr="00586606" w:rsidRDefault="00493112" w:rsidP="00493112">
      <w:pPr>
        <w:pStyle w:val="Listaszerbekezds"/>
        <w:spacing w:after="0" w:line="240" w:lineRule="auto"/>
        <w:ind w:left="426" w:right="55" w:firstLine="0"/>
        <w:rPr>
          <w:color w:val="auto"/>
          <w:sz w:val="22"/>
        </w:rPr>
      </w:pPr>
      <w:r w:rsidRPr="00586606">
        <w:rPr>
          <w:color w:val="auto"/>
          <w:sz w:val="22"/>
        </w:rPr>
        <w:t>3.1 A működés törvényessége, ellenőrzések</w:t>
      </w:r>
    </w:p>
    <w:p w:rsidR="00493112" w:rsidRPr="00586606" w:rsidRDefault="00493112" w:rsidP="00493112">
      <w:pPr>
        <w:pStyle w:val="Listaszerbekezds"/>
        <w:spacing w:after="0" w:line="240" w:lineRule="auto"/>
        <w:ind w:left="426" w:right="55" w:firstLine="0"/>
        <w:rPr>
          <w:color w:val="auto"/>
          <w:sz w:val="22"/>
        </w:rPr>
      </w:pPr>
      <w:r w:rsidRPr="00586606">
        <w:rPr>
          <w:color w:val="auto"/>
          <w:sz w:val="22"/>
        </w:rPr>
        <w:t>3.2 Költségvetések, beszámolók</w:t>
      </w:r>
    </w:p>
    <w:p w:rsidR="00493112" w:rsidRPr="00586606" w:rsidRDefault="00493112" w:rsidP="00493112">
      <w:pPr>
        <w:pStyle w:val="Listaszerbekezds"/>
        <w:spacing w:after="0" w:line="240" w:lineRule="auto"/>
        <w:ind w:left="426" w:right="55" w:firstLine="0"/>
        <w:rPr>
          <w:color w:val="auto"/>
          <w:sz w:val="22"/>
        </w:rPr>
      </w:pPr>
      <w:r w:rsidRPr="00586606">
        <w:rPr>
          <w:color w:val="auto"/>
          <w:sz w:val="22"/>
        </w:rPr>
        <w:t>3.3 Működés</w:t>
      </w:r>
    </w:p>
    <w:p w:rsidR="00881218" w:rsidRPr="00586606" w:rsidRDefault="00786BB6" w:rsidP="00442CE5">
      <w:pPr>
        <w:numPr>
          <w:ilvl w:val="0"/>
          <w:numId w:val="82"/>
        </w:numPr>
        <w:spacing w:after="0" w:line="240" w:lineRule="auto"/>
        <w:ind w:left="0" w:right="55" w:hanging="284"/>
        <w:rPr>
          <w:color w:val="auto"/>
          <w:sz w:val="22"/>
        </w:rPr>
      </w:pPr>
      <w:r w:rsidRPr="00586606">
        <w:rPr>
          <w:color w:val="auto"/>
          <w:sz w:val="22"/>
        </w:rPr>
        <w:t>A közérdekű adatok elektronikus közzétét</w:t>
      </w:r>
      <w:r w:rsidR="00BB62AC" w:rsidRPr="00586606">
        <w:rPr>
          <w:color w:val="auto"/>
          <w:sz w:val="22"/>
        </w:rPr>
        <w:t>elére, az egységes közadatkereső</w:t>
      </w:r>
      <w:r w:rsidRPr="00586606">
        <w:rPr>
          <w:color w:val="auto"/>
          <w:sz w:val="22"/>
        </w:rPr>
        <w:t xml:space="preserve"> rendszerre, valamint a központi jegyzék adattartalmára, az adatintegrációra vonatkozó részletes szabályokról szóló 305/2005. (XII. 25.) Korm. rendelet 5. (6) bekezdése szerint, az </w:t>
      </w:r>
      <w:proofErr w:type="spellStart"/>
      <w:r w:rsidRPr="00586606">
        <w:rPr>
          <w:color w:val="auto"/>
          <w:sz w:val="22"/>
        </w:rPr>
        <w:t>Info</w:t>
      </w:r>
      <w:proofErr w:type="spellEnd"/>
      <w:r w:rsidRPr="00586606">
        <w:rPr>
          <w:color w:val="auto"/>
          <w:sz w:val="22"/>
        </w:rPr>
        <w:t xml:space="preserve"> tv. vagy más jogszabály alapján, a szerv honlapján közzéteendő közérdekű adatokat és közérdekből nyilvános adatokat a szerv honlapjának nyitólapjáról közvetlenül, a Közérdekű adatok hivatkozás alatt elérhető oldalon kell közzétenni.</w:t>
      </w:r>
    </w:p>
    <w:p w:rsidR="00FA4B4D" w:rsidRPr="00586606" w:rsidRDefault="00FA4B4D" w:rsidP="00442CE5">
      <w:pPr>
        <w:spacing w:after="0" w:line="240" w:lineRule="auto"/>
        <w:ind w:left="0" w:firstLine="0"/>
        <w:jc w:val="left"/>
        <w:rPr>
          <w:color w:val="auto"/>
          <w:sz w:val="22"/>
        </w:rPr>
      </w:pPr>
    </w:p>
    <w:p w:rsidR="00493112" w:rsidRPr="00586606" w:rsidRDefault="00493112" w:rsidP="00442CE5">
      <w:pPr>
        <w:spacing w:after="0" w:line="259" w:lineRule="auto"/>
        <w:ind w:left="0" w:firstLine="0"/>
        <w:jc w:val="left"/>
        <w:rPr>
          <w:b/>
          <w:color w:val="auto"/>
          <w:sz w:val="22"/>
        </w:rPr>
      </w:pPr>
    </w:p>
    <w:p w:rsidR="00881218" w:rsidRPr="00586606" w:rsidRDefault="00BC36DD" w:rsidP="00442CE5">
      <w:pPr>
        <w:pStyle w:val="Cmsor1"/>
        <w:spacing w:after="0" w:line="240" w:lineRule="auto"/>
        <w:ind w:left="0"/>
        <w:rPr>
          <w:sz w:val="22"/>
        </w:rPr>
      </w:pPr>
      <w:r w:rsidRPr="00586606">
        <w:rPr>
          <w:sz w:val="22"/>
        </w:rPr>
        <w:t>10</w:t>
      </w:r>
      <w:r w:rsidR="00F85616" w:rsidRPr="00586606">
        <w:rPr>
          <w:sz w:val="22"/>
        </w:rPr>
        <w:t>.</w:t>
      </w:r>
      <w:r w:rsidR="00F85616" w:rsidRPr="00586606">
        <w:rPr>
          <w:rFonts w:eastAsia="Arial"/>
          <w:sz w:val="22"/>
        </w:rPr>
        <w:t xml:space="preserve"> </w:t>
      </w:r>
      <w:r w:rsidR="00F85616" w:rsidRPr="00586606">
        <w:rPr>
          <w:sz w:val="22"/>
        </w:rPr>
        <w:t xml:space="preserve">HATÁLYBALÉPTETÉSSEL KAPCSOLATOS ÁTMENETI RENDELKEZÉSEK </w:t>
      </w:r>
    </w:p>
    <w:p w:rsidR="00881218" w:rsidRPr="00586606" w:rsidRDefault="00F85616" w:rsidP="00442CE5">
      <w:pPr>
        <w:spacing w:after="0" w:line="240" w:lineRule="auto"/>
        <w:ind w:left="0" w:firstLine="0"/>
        <w:jc w:val="left"/>
        <w:rPr>
          <w:sz w:val="22"/>
        </w:rPr>
      </w:pPr>
      <w:r w:rsidRPr="00586606">
        <w:rPr>
          <w:sz w:val="22"/>
        </w:rPr>
        <w:t xml:space="preserve"> </w:t>
      </w:r>
    </w:p>
    <w:p w:rsidR="00881218" w:rsidRPr="00586606" w:rsidRDefault="00F85616" w:rsidP="00442CE5">
      <w:pPr>
        <w:numPr>
          <w:ilvl w:val="0"/>
          <w:numId w:val="83"/>
        </w:numPr>
        <w:spacing w:after="0" w:line="240" w:lineRule="auto"/>
        <w:ind w:left="0" w:right="55" w:hanging="425"/>
        <w:rPr>
          <w:sz w:val="22"/>
        </w:rPr>
      </w:pPr>
      <w:r w:rsidRPr="00586606">
        <w:rPr>
          <w:sz w:val="22"/>
        </w:rPr>
        <w:t xml:space="preserve">A jelen szabályzat 1.5., 1.8., 1.9., 1.10.,1.11., 1.12., 1.13. pontjaiban meghatározott felülvizsgálatot a szervezeti egységek a szabályzat hatálybalépését követően kezdik meg és első alkalommal 2021. június 30-ig végzik el. </w:t>
      </w:r>
    </w:p>
    <w:p w:rsidR="00881218" w:rsidRPr="00586606" w:rsidRDefault="001065A7" w:rsidP="001025D0">
      <w:pPr>
        <w:numPr>
          <w:ilvl w:val="0"/>
          <w:numId w:val="83"/>
        </w:numPr>
        <w:spacing w:after="0" w:line="240" w:lineRule="auto"/>
        <w:ind w:left="0" w:right="55" w:hanging="425"/>
        <w:rPr>
          <w:sz w:val="22"/>
        </w:rPr>
      </w:pPr>
      <w:r w:rsidRPr="00586606">
        <w:rPr>
          <w:sz w:val="22"/>
        </w:rPr>
        <w:t xml:space="preserve">A </w:t>
      </w:r>
      <w:r w:rsidR="00F85616" w:rsidRPr="00586606">
        <w:rPr>
          <w:sz w:val="22"/>
        </w:rPr>
        <w:t>jelen szabályzat szerinti</w:t>
      </w:r>
      <w:r w:rsidR="00C742DB" w:rsidRPr="00586606">
        <w:rPr>
          <w:sz w:val="22"/>
        </w:rPr>
        <w:t xml:space="preserve"> formanyomtatványokat 2021</w:t>
      </w:r>
      <w:r w:rsidR="00F85616" w:rsidRPr="00586606">
        <w:rPr>
          <w:sz w:val="22"/>
        </w:rPr>
        <w:t xml:space="preserve">. </w:t>
      </w:r>
      <w:r w:rsidR="00C742DB" w:rsidRPr="00586606">
        <w:rPr>
          <w:sz w:val="22"/>
        </w:rPr>
        <w:t>április</w:t>
      </w:r>
      <w:r w:rsidR="00F85616" w:rsidRPr="00586606">
        <w:rPr>
          <w:sz w:val="22"/>
        </w:rPr>
        <w:t xml:space="preserve"> 30-ig teszi </w:t>
      </w:r>
      <w:r w:rsidR="00C742DB" w:rsidRPr="00586606">
        <w:rPr>
          <w:sz w:val="22"/>
        </w:rPr>
        <w:t>közé.</w:t>
      </w:r>
    </w:p>
    <w:p w:rsidR="00881218" w:rsidRPr="00586606" w:rsidRDefault="0057523C" w:rsidP="001025D0">
      <w:pPr>
        <w:numPr>
          <w:ilvl w:val="0"/>
          <w:numId w:val="83"/>
        </w:numPr>
        <w:spacing w:after="0" w:line="240" w:lineRule="auto"/>
        <w:ind w:left="0" w:right="55" w:hanging="426"/>
        <w:rPr>
          <w:sz w:val="22"/>
        </w:rPr>
      </w:pPr>
      <w:r w:rsidRPr="00586606">
        <w:rPr>
          <w:sz w:val="22"/>
        </w:rPr>
        <w:t xml:space="preserve">Az iskoláknak </w:t>
      </w:r>
      <w:r w:rsidR="00F85616" w:rsidRPr="00586606">
        <w:rPr>
          <w:sz w:val="22"/>
        </w:rPr>
        <w:t xml:space="preserve">az adatvédelmi dokumentációk felülvizsgálatát </w:t>
      </w:r>
      <w:r w:rsidRPr="00586606">
        <w:rPr>
          <w:sz w:val="22"/>
        </w:rPr>
        <w:t xml:space="preserve">a </w:t>
      </w:r>
      <w:r w:rsidR="00F85616" w:rsidRPr="00586606">
        <w:rPr>
          <w:sz w:val="22"/>
        </w:rPr>
        <w:t xml:space="preserve">szabályzat hatálybalépését követően kell megkezdeni és 2021. </w:t>
      </w:r>
      <w:r w:rsidRPr="00586606">
        <w:rPr>
          <w:sz w:val="22"/>
        </w:rPr>
        <w:t>június 30</w:t>
      </w:r>
      <w:r w:rsidR="00F85616" w:rsidRPr="00586606">
        <w:rPr>
          <w:sz w:val="22"/>
        </w:rPr>
        <w:t xml:space="preserve">-ig kell végrehajtani, </w:t>
      </w:r>
      <w:r w:rsidRPr="00586606">
        <w:rPr>
          <w:sz w:val="22"/>
        </w:rPr>
        <w:t xml:space="preserve">és </w:t>
      </w:r>
      <w:r w:rsidR="00F85616" w:rsidRPr="00586606">
        <w:rPr>
          <w:sz w:val="22"/>
        </w:rPr>
        <w:t xml:space="preserve">a hiányzó dokumentumokat pótolni. </w:t>
      </w:r>
    </w:p>
    <w:p w:rsidR="00881218" w:rsidRPr="00586606" w:rsidRDefault="00460D4D" w:rsidP="00F74760">
      <w:pPr>
        <w:spacing w:after="160" w:line="259" w:lineRule="auto"/>
        <w:ind w:left="0" w:firstLine="0"/>
        <w:jc w:val="left"/>
        <w:rPr>
          <w:sz w:val="22"/>
        </w:rPr>
      </w:pPr>
      <w:r w:rsidRPr="00586606">
        <w:rPr>
          <w:sz w:val="22"/>
        </w:rPr>
        <w:lastRenderedPageBreak/>
        <w:br w:type="page"/>
      </w:r>
    </w:p>
    <w:p w:rsidR="00881218" w:rsidRPr="00586606" w:rsidRDefault="00F74760" w:rsidP="008D3F6C">
      <w:pPr>
        <w:pStyle w:val="Cmsor2"/>
        <w:spacing w:line="240" w:lineRule="auto"/>
        <w:ind w:left="0" w:right="48"/>
        <w:rPr>
          <w:sz w:val="22"/>
        </w:rPr>
      </w:pPr>
      <w:r w:rsidRPr="00586606">
        <w:rPr>
          <w:sz w:val="22"/>
        </w:rPr>
        <w:lastRenderedPageBreak/>
        <w:t>1</w:t>
      </w:r>
      <w:r w:rsidR="00F85616" w:rsidRPr="00586606">
        <w:rPr>
          <w:sz w:val="22"/>
        </w:rPr>
        <w:t>.sz. melléklet</w:t>
      </w:r>
      <w:r w:rsidR="00F85616" w:rsidRPr="00586606">
        <w:rPr>
          <w:rFonts w:eastAsia="Franklin Gothic"/>
          <w:sz w:val="22"/>
        </w:rPr>
        <w:t xml:space="preserve">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spacing w:after="0" w:line="240" w:lineRule="auto"/>
        <w:ind w:left="0" w:firstLine="0"/>
        <w:jc w:val="center"/>
        <w:rPr>
          <w:sz w:val="22"/>
        </w:rPr>
      </w:pPr>
      <w:r w:rsidRPr="00586606">
        <w:rPr>
          <w:rFonts w:eastAsia="Arial"/>
          <w:b/>
          <w:sz w:val="22"/>
        </w:rPr>
        <w:t xml:space="preserve">KÉRELEM </w:t>
      </w:r>
    </w:p>
    <w:p w:rsidR="00881218" w:rsidRPr="00586606" w:rsidRDefault="00F85616" w:rsidP="008D3F6C">
      <w:pPr>
        <w:pStyle w:val="Cmsor2"/>
        <w:spacing w:line="240" w:lineRule="auto"/>
        <w:ind w:left="0"/>
        <w:jc w:val="left"/>
        <w:rPr>
          <w:sz w:val="22"/>
        </w:rPr>
      </w:pPr>
      <w:r w:rsidRPr="00586606">
        <w:rPr>
          <w:sz w:val="22"/>
        </w:rPr>
        <w:t xml:space="preserve">ÉRINTETTEKET MEGILLETŐ RENDELKEZÉSI JOGOK GYAKORLÁSÁHOZ </w:t>
      </w:r>
    </w:p>
    <w:p w:rsidR="00881218" w:rsidRPr="00586606" w:rsidRDefault="00881218" w:rsidP="008D3F6C">
      <w:pPr>
        <w:spacing w:after="0" w:line="240" w:lineRule="auto"/>
        <w:ind w:left="0" w:right="4552" w:firstLine="0"/>
        <w:jc w:val="left"/>
        <w:rPr>
          <w:sz w:val="22"/>
        </w:rPr>
      </w:pPr>
    </w:p>
    <w:p w:rsidR="00881218" w:rsidRPr="00586606" w:rsidRDefault="003A35D8" w:rsidP="008D3F6C">
      <w:pPr>
        <w:spacing w:after="0" w:line="240" w:lineRule="auto"/>
        <w:ind w:left="0" w:hanging="10"/>
        <w:jc w:val="left"/>
        <w:rPr>
          <w:sz w:val="22"/>
        </w:rPr>
      </w:pPr>
      <w:r>
        <w:rPr>
          <w:b/>
          <w:sz w:val="22"/>
        </w:rPr>
        <w:t xml:space="preserve">Iskola </w:t>
      </w:r>
    </w:p>
    <w:p w:rsidR="00881218" w:rsidRPr="00586606" w:rsidRDefault="00F85616" w:rsidP="008D3F6C">
      <w:pPr>
        <w:tabs>
          <w:tab w:val="center" w:pos="2308"/>
        </w:tabs>
        <w:spacing w:after="0" w:line="240" w:lineRule="auto"/>
        <w:ind w:left="0" w:firstLine="0"/>
        <w:jc w:val="left"/>
        <w:rPr>
          <w:sz w:val="22"/>
        </w:rPr>
      </w:pPr>
      <w:r w:rsidRPr="00586606">
        <w:rPr>
          <w:rFonts w:eastAsia="Arial"/>
          <w:sz w:val="22"/>
        </w:rPr>
        <w:t>adatvedelem@</w:t>
      </w:r>
      <w:r w:rsidR="00F74760" w:rsidRPr="00586606">
        <w:rPr>
          <w:sz w:val="22"/>
        </w:rPr>
        <w:t>nyiregyhaziszc</w:t>
      </w:r>
      <w:r w:rsidR="00F74760" w:rsidRPr="00586606">
        <w:rPr>
          <w:b/>
          <w:sz w:val="22"/>
        </w:rPr>
        <w:t>.</w:t>
      </w:r>
      <w:r w:rsidRPr="00586606">
        <w:rPr>
          <w:rFonts w:eastAsia="Arial"/>
          <w:sz w:val="22"/>
        </w:rPr>
        <w:t xml:space="preserve">hu </w:t>
      </w:r>
    </w:p>
    <w:p w:rsidR="00881218" w:rsidRPr="00586606" w:rsidRDefault="00F85616" w:rsidP="008D3F6C">
      <w:pPr>
        <w:spacing w:after="0" w:line="240" w:lineRule="auto"/>
        <w:ind w:left="0" w:firstLine="0"/>
        <w:jc w:val="left"/>
        <w:rPr>
          <w:sz w:val="22"/>
        </w:rPr>
      </w:pPr>
      <w:r w:rsidRPr="00586606">
        <w:rPr>
          <w:b/>
          <w:sz w:val="22"/>
        </w:rPr>
        <w:t xml:space="preserve">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pStyle w:val="Cmsor1"/>
        <w:spacing w:after="0" w:line="240" w:lineRule="auto"/>
        <w:ind w:left="0" w:right="55" w:firstLine="0"/>
        <w:jc w:val="both"/>
        <w:rPr>
          <w:sz w:val="22"/>
        </w:rPr>
      </w:pPr>
      <w:r w:rsidRPr="00586606">
        <w:rPr>
          <w:b w:val="0"/>
          <w:sz w:val="22"/>
        </w:rPr>
        <w:t xml:space="preserve">I. </w:t>
      </w:r>
      <w:r w:rsidRPr="00586606">
        <w:rPr>
          <w:sz w:val="22"/>
          <w:vertAlign w:val="superscript"/>
        </w:rPr>
        <w:footnoteReference w:id="127"/>
      </w:r>
      <w:r w:rsidRPr="00586606">
        <w:rPr>
          <w:b w:val="0"/>
          <w:sz w:val="22"/>
        </w:rPr>
        <w:t xml:space="preserve">Kérelmező személyes azonosító adatai </w:t>
      </w:r>
    </w:p>
    <w:p w:rsidR="00761130" w:rsidRPr="00586606" w:rsidRDefault="00F74760" w:rsidP="00F74760">
      <w:pPr>
        <w:tabs>
          <w:tab w:val="right" w:pos="9210"/>
        </w:tabs>
        <w:spacing w:after="0" w:line="240" w:lineRule="auto"/>
        <w:ind w:left="0" w:firstLine="0"/>
        <w:jc w:val="left"/>
        <w:rPr>
          <w:sz w:val="22"/>
        </w:rPr>
      </w:pPr>
      <w:r w:rsidRPr="00586606">
        <w:rPr>
          <w:sz w:val="22"/>
        </w:rPr>
        <w:t>Alulírott név:</w:t>
      </w:r>
    </w:p>
    <w:p w:rsidR="00761130" w:rsidRPr="00586606" w:rsidRDefault="00F74760" w:rsidP="00F74760">
      <w:pPr>
        <w:tabs>
          <w:tab w:val="right" w:pos="9210"/>
        </w:tabs>
        <w:spacing w:after="0" w:line="240" w:lineRule="auto"/>
        <w:ind w:left="0" w:firstLine="0"/>
        <w:jc w:val="left"/>
        <w:rPr>
          <w:sz w:val="22"/>
        </w:rPr>
      </w:pPr>
      <w:r w:rsidRPr="00586606">
        <w:rPr>
          <w:sz w:val="22"/>
        </w:rPr>
        <w:t>születésinév:</w:t>
      </w:r>
    </w:p>
    <w:p w:rsidR="00761130" w:rsidRPr="00586606" w:rsidRDefault="00F85616" w:rsidP="00F74760">
      <w:pPr>
        <w:tabs>
          <w:tab w:val="right" w:pos="9210"/>
        </w:tabs>
        <w:spacing w:after="0" w:line="240" w:lineRule="auto"/>
        <w:ind w:left="0" w:firstLine="0"/>
        <w:jc w:val="left"/>
        <w:rPr>
          <w:sz w:val="22"/>
        </w:rPr>
      </w:pPr>
      <w:r w:rsidRPr="00586606">
        <w:rPr>
          <w:sz w:val="22"/>
        </w:rPr>
        <w:t>anyja neve</w:t>
      </w:r>
      <w:r w:rsidR="00F74760" w:rsidRPr="00586606">
        <w:rPr>
          <w:sz w:val="22"/>
        </w:rPr>
        <w:t>:</w:t>
      </w:r>
    </w:p>
    <w:p w:rsidR="00761130" w:rsidRPr="00586606" w:rsidRDefault="00F85616" w:rsidP="00F74760">
      <w:pPr>
        <w:tabs>
          <w:tab w:val="right" w:pos="9210"/>
        </w:tabs>
        <w:spacing w:after="0" w:line="240" w:lineRule="auto"/>
        <w:ind w:left="0" w:firstLine="0"/>
        <w:jc w:val="left"/>
        <w:rPr>
          <w:sz w:val="22"/>
        </w:rPr>
      </w:pPr>
      <w:r w:rsidRPr="00586606">
        <w:rPr>
          <w:sz w:val="22"/>
        </w:rPr>
        <w:t xml:space="preserve">születési </w:t>
      </w:r>
      <w:r w:rsidR="00F74760" w:rsidRPr="00586606">
        <w:rPr>
          <w:sz w:val="22"/>
        </w:rPr>
        <w:t>hely, év, hó nap:</w:t>
      </w:r>
    </w:p>
    <w:p w:rsidR="00761130" w:rsidRPr="00586606" w:rsidRDefault="00F85616" w:rsidP="00F74760">
      <w:pPr>
        <w:tabs>
          <w:tab w:val="right" w:pos="9210"/>
        </w:tabs>
        <w:spacing w:after="0" w:line="240" w:lineRule="auto"/>
        <w:ind w:left="0" w:firstLine="0"/>
        <w:jc w:val="left"/>
        <w:rPr>
          <w:sz w:val="22"/>
        </w:rPr>
      </w:pPr>
      <w:r w:rsidRPr="00586606">
        <w:rPr>
          <w:sz w:val="22"/>
        </w:rPr>
        <w:t>lakcím</w:t>
      </w:r>
      <w:r w:rsidR="00F74760" w:rsidRPr="00586606">
        <w:rPr>
          <w:sz w:val="22"/>
        </w:rPr>
        <w:t>:</w:t>
      </w:r>
    </w:p>
    <w:p w:rsidR="00881218" w:rsidRPr="00586606" w:rsidRDefault="009133B7" w:rsidP="00F74760">
      <w:pPr>
        <w:tabs>
          <w:tab w:val="right" w:pos="9210"/>
        </w:tabs>
        <w:spacing w:after="0" w:line="240" w:lineRule="auto"/>
        <w:ind w:left="0" w:firstLine="0"/>
        <w:jc w:val="left"/>
        <w:rPr>
          <w:sz w:val="22"/>
        </w:rPr>
      </w:pPr>
      <w:r w:rsidRPr="00586606">
        <w:rPr>
          <w:sz w:val="22"/>
        </w:rPr>
        <w:t>tanuló, képzésben résztvevő</w:t>
      </w:r>
      <w:r w:rsidR="00F74760" w:rsidRPr="00586606">
        <w:rPr>
          <w:sz w:val="22"/>
        </w:rPr>
        <w:t>i azonosító:</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pStyle w:val="Cmsor1"/>
        <w:spacing w:after="0" w:line="240" w:lineRule="auto"/>
        <w:ind w:left="0" w:right="55" w:firstLine="0"/>
        <w:jc w:val="both"/>
        <w:rPr>
          <w:sz w:val="22"/>
        </w:rPr>
      </w:pPr>
      <w:r w:rsidRPr="00586606">
        <w:rPr>
          <w:b w:val="0"/>
          <w:sz w:val="22"/>
        </w:rPr>
        <w:t xml:space="preserve">II. </w:t>
      </w:r>
      <w:r w:rsidRPr="00586606">
        <w:rPr>
          <w:sz w:val="22"/>
          <w:vertAlign w:val="superscript"/>
        </w:rPr>
        <w:footnoteReference w:id="128"/>
      </w:r>
      <w:r w:rsidRPr="00586606">
        <w:rPr>
          <w:b w:val="0"/>
          <w:sz w:val="22"/>
        </w:rPr>
        <w:t xml:space="preserve">Kérelmező rendelkezési joggal érintetett adatainak azonosítása </w:t>
      </w:r>
    </w:p>
    <w:p w:rsidR="00881218" w:rsidRPr="00586606" w:rsidRDefault="00F85616" w:rsidP="008D3F6C">
      <w:pPr>
        <w:spacing w:after="0" w:line="240" w:lineRule="auto"/>
        <w:ind w:left="0" w:right="55" w:firstLine="0"/>
        <w:rPr>
          <w:sz w:val="22"/>
        </w:rPr>
      </w:pPr>
      <w:r w:rsidRPr="00586606">
        <w:rPr>
          <w:sz w:val="22"/>
        </w:rPr>
        <w:t xml:space="preserve">A  </w:t>
      </w:r>
      <w:r w:rsidR="003A35D8">
        <w:rPr>
          <w:sz w:val="22"/>
        </w:rPr>
        <w:t xml:space="preserve">Iskola </w:t>
      </w:r>
      <w:r w:rsidRPr="00586606">
        <w:rPr>
          <w:sz w:val="22"/>
        </w:rPr>
        <w:t xml:space="preserve">………………………… szervezeti egysége által kezelt alábbi személyes adataimmal kapcsolatosan az alábbikérelemmel fordulok Önökhöz: </w:t>
      </w:r>
    </w:p>
    <w:p w:rsidR="00881218" w:rsidRPr="00586606" w:rsidRDefault="00FA5D23" w:rsidP="008D3F6C">
      <w:pPr>
        <w:spacing w:after="0" w:line="240" w:lineRule="auto"/>
        <w:ind w:left="0" w:right="55" w:firstLine="0"/>
        <w:rPr>
          <w:sz w:val="22"/>
        </w:rPr>
      </w:pPr>
      <w:r w:rsidRPr="00586606">
        <w:rPr>
          <w:sz w:val="22"/>
        </w:rPr>
        <w:t>Kérelemmel érintett személyes adatok megjelölése: ……………………………………………………………………………………………………………………</w:t>
      </w:r>
      <w:r w:rsidR="00F85616" w:rsidRPr="00586606">
        <w:rPr>
          <w:sz w:val="22"/>
        </w:rPr>
        <w:t>……………………………………………………………………</w:t>
      </w:r>
      <w:r w:rsidRPr="00586606">
        <w:rPr>
          <w:sz w:val="22"/>
        </w:rPr>
        <w:t>………………</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pStyle w:val="Cmsor1"/>
        <w:spacing w:after="0" w:line="240" w:lineRule="auto"/>
        <w:ind w:left="0" w:right="55" w:firstLine="0"/>
        <w:jc w:val="both"/>
        <w:rPr>
          <w:sz w:val="22"/>
        </w:rPr>
      </w:pPr>
      <w:r w:rsidRPr="00586606">
        <w:rPr>
          <w:b w:val="0"/>
          <w:sz w:val="22"/>
        </w:rPr>
        <w:t xml:space="preserve">III. </w:t>
      </w:r>
      <w:r w:rsidRPr="00586606">
        <w:rPr>
          <w:sz w:val="22"/>
          <w:vertAlign w:val="superscript"/>
        </w:rPr>
        <w:footnoteReference w:id="129"/>
      </w:r>
      <w:r w:rsidRPr="00586606">
        <w:rPr>
          <w:b w:val="0"/>
          <w:sz w:val="22"/>
        </w:rPr>
        <w:t xml:space="preserve">Kérelmező rendelkezési joggal érintett adataival kapcsolatos kérelme </w:t>
      </w:r>
    </w:p>
    <w:p w:rsidR="00FA5D23" w:rsidRPr="00586606" w:rsidRDefault="00F85616" w:rsidP="00C936A0">
      <w:pPr>
        <w:spacing w:after="0" w:line="240" w:lineRule="auto"/>
        <w:ind w:left="0" w:hanging="10"/>
        <w:rPr>
          <w:b/>
          <w:sz w:val="22"/>
        </w:rPr>
      </w:pPr>
      <w:r w:rsidRPr="00586606">
        <w:rPr>
          <w:b/>
          <w:sz w:val="22"/>
        </w:rPr>
        <w:t xml:space="preserve">A II. pontban megjelölt személyes adataimmal kapcsolatban az alábbi kérelmet terjesztem elő: </w:t>
      </w:r>
    </w:p>
    <w:p w:rsidR="00881218" w:rsidRPr="00586606" w:rsidRDefault="00F85616" w:rsidP="00FA5D23">
      <w:pPr>
        <w:spacing w:after="0" w:line="240" w:lineRule="auto"/>
        <w:ind w:left="0" w:hanging="10"/>
        <w:jc w:val="left"/>
        <w:rPr>
          <w:sz w:val="22"/>
        </w:rPr>
      </w:pPr>
      <w:r w:rsidRPr="00586606">
        <w:rPr>
          <w:sz w:val="22"/>
        </w:rPr>
        <w:t>1.</w:t>
      </w:r>
      <w:r w:rsidRPr="00586606">
        <w:rPr>
          <w:rFonts w:eastAsia="Arial"/>
          <w:sz w:val="22"/>
        </w:rPr>
        <w:t xml:space="preserve"> </w:t>
      </w:r>
      <w:r w:rsidRPr="00586606">
        <w:rPr>
          <w:b/>
          <w:sz w:val="22"/>
        </w:rPr>
        <w:t xml:space="preserve">Tájékoztatás kérése </w:t>
      </w:r>
      <w:r w:rsidRPr="00586606">
        <w:rPr>
          <w:sz w:val="22"/>
        </w:rPr>
        <w:t xml:space="preserve">az adatkezelésről és a kezelt adatokról GDPR 13. és 14. cikke szerinti tartalommal </w:t>
      </w:r>
    </w:p>
    <w:p w:rsidR="00881218" w:rsidRPr="00586606" w:rsidRDefault="00F85616" w:rsidP="008D3F6C">
      <w:pPr>
        <w:tabs>
          <w:tab w:val="center" w:pos="3069"/>
        </w:tabs>
        <w:spacing w:after="0" w:line="240" w:lineRule="auto"/>
        <w:ind w:left="0" w:firstLine="0"/>
        <w:jc w:val="left"/>
        <w:rPr>
          <w:sz w:val="22"/>
        </w:rPr>
      </w:pPr>
      <w:r w:rsidRPr="00586606">
        <w:rPr>
          <w:sz w:val="22"/>
        </w:rPr>
        <w:t>2.</w:t>
      </w:r>
      <w:r w:rsidRPr="00586606">
        <w:rPr>
          <w:rFonts w:eastAsia="Arial"/>
          <w:sz w:val="22"/>
        </w:rPr>
        <w:t xml:space="preserve"> </w:t>
      </w:r>
      <w:r w:rsidRPr="00586606">
        <w:rPr>
          <w:b/>
          <w:sz w:val="22"/>
        </w:rPr>
        <w:t xml:space="preserve">Az adatokhoz való hozzáférési igénylése </w:t>
      </w:r>
    </w:p>
    <w:p w:rsidR="00881218" w:rsidRPr="00586606" w:rsidRDefault="00F85616" w:rsidP="00FA5D23">
      <w:pPr>
        <w:spacing w:after="0" w:line="240" w:lineRule="auto"/>
        <w:ind w:left="0" w:right="55" w:firstLine="0"/>
        <w:rPr>
          <w:sz w:val="22"/>
        </w:rPr>
      </w:pPr>
      <w:r w:rsidRPr="00586606">
        <w:rPr>
          <w:sz w:val="22"/>
        </w:rPr>
        <w:t xml:space="preserve">A személyes adatok, az azokat tartalmazó dokumentumok, másolatának egy példánya (további példányok díj ellenében) igénylése </w:t>
      </w:r>
    </w:p>
    <w:p w:rsidR="00881218" w:rsidRPr="00586606" w:rsidRDefault="00F85616" w:rsidP="008D3F6C">
      <w:pPr>
        <w:tabs>
          <w:tab w:val="center" w:pos="2076"/>
        </w:tabs>
        <w:spacing w:after="0" w:line="240" w:lineRule="auto"/>
        <w:ind w:left="0" w:firstLine="0"/>
        <w:jc w:val="left"/>
        <w:rPr>
          <w:sz w:val="22"/>
        </w:rPr>
      </w:pPr>
      <w:r w:rsidRPr="00586606">
        <w:rPr>
          <w:sz w:val="22"/>
        </w:rPr>
        <w:t>3.</w:t>
      </w:r>
      <w:r w:rsidRPr="00586606">
        <w:rPr>
          <w:rFonts w:eastAsia="Arial"/>
          <w:sz w:val="22"/>
        </w:rPr>
        <w:t xml:space="preserve"> </w:t>
      </w:r>
      <w:r w:rsidRPr="00586606">
        <w:rPr>
          <w:b/>
          <w:sz w:val="22"/>
        </w:rPr>
        <w:t xml:space="preserve">Helyesbítéshez való jog </w:t>
      </w:r>
    </w:p>
    <w:p w:rsidR="00881218" w:rsidRPr="00586606" w:rsidRDefault="00F85616" w:rsidP="008D3F6C">
      <w:pPr>
        <w:spacing w:after="0" w:line="240" w:lineRule="auto"/>
        <w:ind w:left="0" w:right="55" w:firstLine="0"/>
        <w:rPr>
          <w:sz w:val="22"/>
        </w:rPr>
      </w:pPr>
      <w:r w:rsidRPr="00586606">
        <w:rPr>
          <w:sz w:val="22"/>
        </w:rPr>
        <w:t xml:space="preserve">A pontatlan adatok helyesbítésének, kiegészítésének kérése: </w:t>
      </w:r>
    </w:p>
    <w:p w:rsidR="00881218" w:rsidRPr="00586606" w:rsidRDefault="00FA5D23" w:rsidP="008D3F6C">
      <w:pPr>
        <w:spacing w:after="0" w:line="240" w:lineRule="auto"/>
        <w:ind w:left="0" w:right="45" w:firstLine="0"/>
        <w:jc w:val="left"/>
        <w:rPr>
          <w:sz w:val="22"/>
        </w:rPr>
      </w:pPr>
      <w:r w:rsidRPr="00586606">
        <w:rPr>
          <w:sz w:val="22"/>
        </w:rPr>
        <w:t xml:space="preserve">A pontatlan vagy hiányos </w:t>
      </w:r>
      <w:r w:rsidR="00F85616" w:rsidRPr="00586606">
        <w:rPr>
          <w:sz w:val="22"/>
        </w:rPr>
        <w:t>adat megjelölése</w:t>
      </w:r>
      <w:r w:rsidRPr="00586606">
        <w:rPr>
          <w:sz w:val="22"/>
        </w:rPr>
        <w:t>: …………………………………………………………………………………..</w:t>
      </w:r>
      <w:r w:rsidR="00F85616" w:rsidRPr="00586606">
        <w:rPr>
          <w:sz w:val="22"/>
        </w:rPr>
        <w:t xml:space="preserve">……………….. </w:t>
      </w:r>
    </w:p>
    <w:p w:rsidR="00881218" w:rsidRPr="00586606" w:rsidRDefault="00F85616" w:rsidP="00FA5D23">
      <w:pPr>
        <w:spacing w:after="0" w:line="240" w:lineRule="auto"/>
        <w:ind w:left="0" w:right="-146" w:firstLine="0"/>
        <w:jc w:val="left"/>
        <w:rPr>
          <w:sz w:val="22"/>
        </w:rPr>
      </w:pPr>
      <w:r w:rsidRPr="00586606">
        <w:rPr>
          <w:sz w:val="22"/>
        </w:rPr>
        <w:t xml:space="preserve">A </w:t>
      </w:r>
      <w:r w:rsidR="00FA5D23" w:rsidRPr="00586606">
        <w:rPr>
          <w:sz w:val="22"/>
        </w:rPr>
        <w:t xml:space="preserve">pontos adat vagy </w:t>
      </w:r>
      <w:r w:rsidRPr="00586606">
        <w:rPr>
          <w:sz w:val="22"/>
        </w:rPr>
        <w:t>adatkiegészítés megjelölése</w:t>
      </w:r>
      <w:r w:rsidR="00FA5D23" w:rsidRPr="00586606">
        <w:rPr>
          <w:sz w:val="22"/>
        </w:rPr>
        <w:t xml:space="preserve">: </w:t>
      </w:r>
      <w:r w:rsidRPr="00586606">
        <w:rPr>
          <w:sz w:val="22"/>
        </w:rPr>
        <w:t>………………………………………………………</w:t>
      </w:r>
      <w:r w:rsidR="00FA5D23" w:rsidRPr="00586606">
        <w:rPr>
          <w:sz w:val="22"/>
        </w:rPr>
        <w:t>………………………………….…</w:t>
      </w:r>
      <w:r w:rsidRPr="00586606">
        <w:rPr>
          <w:sz w:val="22"/>
        </w:rPr>
        <w:t>………</w:t>
      </w:r>
    </w:p>
    <w:p w:rsidR="00881218" w:rsidRPr="00586606" w:rsidRDefault="00881218" w:rsidP="008D3F6C">
      <w:pPr>
        <w:spacing w:after="0" w:line="240" w:lineRule="auto"/>
        <w:ind w:left="0" w:firstLine="0"/>
        <w:jc w:val="left"/>
        <w:rPr>
          <w:sz w:val="22"/>
        </w:rPr>
      </w:pPr>
    </w:p>
    <w:p w:rsidR="00A109B7" w:rsidRPr="00586606" w:rsidRDefault="00A109B7">
      <w:pPr>
        <w:spacing w:after="160" w:line="259" w:lineRule="auto"/>
        <w:ind w:left="0" w:firstLine="0"/>
        <w:jc w:val="left"/>
        <w:rPr>
          <w:sz w:val="22"/>
        </w:rPr>
      </w:pPr>
      <w:r w:rsidRPr="00586606">
        <w:rPr>
          <w:sz w:val="22"/>
        </w:rPr>
        <w:br w:type="page"/>
      </w:r>
    </w:p>
    <w:p w:rsidR="00CB500C" w:rsidRPr="00586606" w:rsidRDefault="00CB500C">
      <w:pPr>
        <w:spacing w:after="160" w:line="259" w:lineRule="auto"/>
        <w:ind w:left="0" w:firstLine="0"/>
        <w:jc w:val="left"/>
        <w:rPr>
          <w:sz w:val="22"/>
        </w:rPr>
      </w:pPr>
    </w:p>
    <w:p w:rsidR="00881218" w:rsidRPr="00586606" w:rsidRDefault="00F85616" w:rsidP="00FA5D23">
      <w:pPr>
        <w:spacing w:after="0" w:line="240" w:lineRule="auto"/>
        <w:ind w:left="0" w:right="-4" w:firstLine="0"/>
        <w:rPr>
          <w:sz w:val="22"/>
        </w:rPr>
      </w:pPr>
      <w:r w:rsidRPr="00586606">
        <w:rPr>
          <w:sz w:val="22"/>
        </w:rPr>
        <w:t>4.</w:t>
      </w:r>
      <w:r w:rsidRPr="00586606">
        <w:rPr>
          <w:rFonts w:eastAsia="Arial"/>
          <w:sz w:val="22"/>
        </w:rPr>
        <w:t xml:space="preserve"> </w:t>
      </w:r>
      <w:r w:rsidRPr="00586606">
        <w:rPr>
          <w:b/>
          <w:sz w:val="22"/>
        </w:rPr>
        <w:t xml:space="preserve">Az adat törléshez való jog (az elfeledtetéshez való jog) A törlési kérelem indoka </w:t>
      </w:r>
    </w:p>
    <w:p w:rsidR="00881218" w:rsidRPr="00586606" w:rsidRDefault="00F85616" w:rsidP="001025D0">
      <w:pPr>
        <w:pStyle w:val="Listaszerbekezds"/>
        <w:numPr>
          <w:ilvl w:val="0"/>
          <w:numId w:val="100"/>
        </w:numPr>
        <w:spacing w:after="0" w:line="240" w:lineRule="auto"/>
        <w:ind w:right="55"/>
        <w:rPr>
          <w:sz w:val="22"/>
        </w:rPr>
      </w:pPr>
      <w:r w:rsidRPr="00586606">
        <w:rPr>
          <w:sz w:val="22"/>
        </w:rPr>
        <w:t xml:space="preserve">a cél kiüresedett, már nincs szükség az adatra </w:t>
      </w:r>
    </w:p>
    <w:p w:rsidR="00881218" w:rsidRPr="00586606" w:rsidRDefault="00F85616" w:rsidP="001025D0">
      <w:pPr>
        <w:pStyle w:val="Listaszerbekezds"/>
        <w:numPr>
          <w:ilvl w:val="0"/>
          <w:numId w:val="100"/>
        </w:numPr>
        <w:spacing w:after="0" w:line="240" w:lineRule="auto"/>
        <w:ind w:right="55"/>
        <w:rPr>
          <w:sz w:val="22"/>
        </w:rPr>
      </w:pPr>
      <w:r w:rsidRPr="00586606">
        <w:rPr>
          <w:sz w:val="22"/>
        </w:rPr>
        <w:t xml:space="preserve">érintett visszavonja a hozzájárulását, így az adatkezelésnek megszűnik a jogalapja </w:t>
      </w:r>
    </w:p>
    <w:p w:rsidR="00881218" w:rsidRPr="00586606" w:rsidRDefault="00C936A0" w:rsidP="001025D0">
      <w:pPr>
        <w:pStyle w:val="Listaszerbekezds"/>
        <w:numPr>
          <w:ilvl w:val="0"/>
          <w:numId w:val="100"/>
        </w:numPr>
        <w:spacing w:after="0" w:line="240" w:lineRule="auto"/>
        <w:ind w:right="55"/>
        <w:rPr>
          <w:sz w:val="22"/>
        </w:rPr>
      </w:pPr>
      <w:r w:rsidRPr="00586606">
        <w:rPr>
          <w:rStyle w:val="Lbjegyzet-hivatkozs"/>
          <w:sz w:val="22"/>
        </w:rPr>
        <w:footnoteReference w:id="130"/>
      </w:r>
      <w:r w:rsidR="00F85616" w:rsidRPr="00586606">
        <w:rPr>
          <w:sz w:val="22"/>
        </w:rPr>
        <w:t xml:space="preserve">érintett tiltakozik az adatkezelés ellen jogellenes adatkezelés miatt </w:t>
      </w:r>
    </w:p>
    <w:p w:rsidR="00881218" w:rsidRPr="00586606" w:rsidRDefault="00881218" w:rsidP="008D3F6C">
      <w:pPr>
        <w:spacing w:after="0" w:line="240" w:lineRule="auto"/>
        <w:ind w:left="0" w:firstLine="0"/>
        <w:jc w:val="left"/>
        <w:rPr>
          <w:sz w:val="22"/>
        </w:rPr>
      </w:pPr>
    </w:p>
    <w:p w:rsidR="00881218" w:rsidRPr="00586606" w:rsidRDefault="00F85616" w:rsidP="00C936A0">
      <w:pPr>
        <w:spacing w:after="0" w:line="240" w:lineRule="auto"/>
        <w:ind w:left="0" w:hanging="10"/>
        <w:jc w:val="left"/>
        <w:rPr>
          <w:sz w:val="22"/>
        </w:rPr>
      </w:pPr>
      <w:r w:rsidRPr="00586606">
        <w:rPr>
          <w:sz w:val="22"/>
        </w:rPr>
        <w:t>5.</w:t>
      </w:r>
      <w:r w:rsidRPr="00586606">
        <w:rPr>
          <w:rFonts w:eastAsia="Arial"/>
          <w:sz w:val="22"/>
        </w:rPr>
        <w:t xml:space="preserve"> </w:t>
      </w:r>
      <w:r w:rsidRPr="00586606">
        <w:rPr>
          <w:b/>
          <w:sz w:val="22"/>
        </w:rPr>
        <w:t xml:space="preserve">Az adatkezelés korlátozásához való jog </w:t>
      </w:r>
    </w:p>
    <w:p w:rsidR="00C936A0" w:rsidRPr="00586606" w:rsidRDefault="00F85616" w:rsidP="001025D0">
      <w:pPr>
        <w:pStyle w:val="Listaszerbekezds"/>
        <w:numPr>
          <w:ilvl w:val="0"/>
          <w:numId w:val="101"/>
        </w:numPr>
        <w:spacing w:after="0" w:line="240" w:lineRule="auto"/>
        <w:ind w:right="55"/>
        <w:rPr>
          <w:sz w:val="22"/>
        </w:rPr>
      </w:pPr>
      <w:r w:rsidRPr="00586606">
        <w:rPr>
          <w:sz w:val="22"/>
        </w:rPr>
        <w:t xml:space="preserve">a személyes adatok pontosságának vitatása okán </w:t>
      </w:r>
    </w:p>
    <w:p w:rsidR="00C936A0" w:rsidRPr="00586606" w:rsidRDefault="00F85616" w:rsidP="001025D0">
      <w:pPr>
        <w:pStyle w:val="Listaszerbekezds"/>
        <w:numPr>
          <w:ilvl w:val="0"/>
          <w:numId w:val="101"/>
        </w:numPr>
        <w:spacing w:after="0" w:line="240" w:lineRule="auto"/>
        <w:ind w:right="55"/>
        <w:rPr>
          <w:sz w:val="22"/>
        </w:rPr>
      </w:pPr>
      <w:r w:rsidRPr="00586606">
        <w:rPr>
          <w:sz w:val="22"/>
        </w:rPr>
        <w:t xml:space="preserve">az adatkezelés jogellenes és a kérelmező </w:t>
      </w:r>
      <w:proofErr w:type="spellStart"/>
      <w:r w:rsidRPr="00586606">
        <w:rPr>
          <w:sz w:val="22"/>
        </w:rPr>
        <w:t>ellenzi</w:t>
      </w:r>
      <w:proofErr w:type="spellEnd"/>
      <w:r w:rsidRPr="00586606">
        <w:rPr>
          <w:sz w:val="22"/>
        </w:rPr>
        <w:t xml:space="preserve"> az adatok törlését </w:t>
      </w:r>
    </w:p>
    <w:p w:rsidR="00C936A0" w:rsidRPr="00586606" w:rsidRDefault="00F85616" w:rsidP="001025D0">
      <w:pPr>
        <w:pStyle w:val="Listaszerbekezds"/>
        <w:numPr>
          <w:ilvl w:val="0"/>
          <w:numId w:val="101"/>
        </w:numPr>
        <w:spacing w:after="0" w:line="240" w:lineRule="auto"/>
        <w:ind w:right="55"/>
        <w:rPr>
          <w:sz w:val="22"/>
        </w:rPr>
      </w:pPr>
      <w:r w:rsidRPr="00586606">
        <w:rPr>
          <w:sz w:val="22"/>
        </w:rPr>
        <w:t xml:space="preserve">adatkezelés nem szükséges, de az érintett igényi azokat jogi igények előterjesztéséhez, érvényesítéséhez vagy védelméhez </w:t>
      </w:r>
    </w:p>
    <w:p w:rsidR="00881218" w:rsidRPr="00586606" w:rsidRDefault="00F85616" w:rsidP="001025D0">
      <w:pPr>
        <w:pStyle w:val="Listaszerbekezds"/>
        <w:numPr>
          <w:ilvl w:val="0"/>
          <w:numId w:val="101"/>
        </w:numPr>
        <w:spacing w:after="0" w:line="240" w:lineRule="auto"/>
        <w:ind w:right="55"/>
        <w:rPr>
          <w:sz w:val="22"/>
        </w:rPr>
      </w:pPr>
      <w:r w:rsidRPr="00586606">
        <w:rPr>
          <w:sz w:val="22"/>
        </w:rPr>
        <w:t>az érintett adatkezelés elleni tiltakozása ügyben az adat</w:t>
      </w:r>
      <w:r w:rsidR="00C936A0" w:rsidRPr="00586606">
        <w:rPr>
          <w:sz w:val="22"/>
        </w:rPr>
        <w:t>kezelőnél még tart a vizsgálat</w:t>
      </w:r>
    </w:p>
    <w:p w:rsidR="00C936A0" w:rsidRPr="00586606" w:rsidRDefault="00C936A0" w:rsidP="00C936A0">
      <w:pPr>
        <w:pStyle w:val="Listaszerbekezds"/>
        <w:spacing w:after="0" w:line="240" w:lineRule="auto"/>
        <w:ind w:right="55" w:firstLine="0"/>
        <w:rPr>
          <w:sz w:val="22"/>
        </w:rPr>
      </w:pPr>
    </w:p>
    <w:p w:rsidR="00881218" w:rsidRPr="00586606" w:rsidRDefault="00F85616" w:rsidP="008D3F6C">
      <w:pPr>
        <w:tabs>
          <w:tab w:val="center" w:pos="2775"/>
        </w:tabs>
        <w:spacing w:after="0" w:line="240" w:lineRule="auto"/>
        <w:ind w:left="0" w:firstLine="0"/>
        <w:jc w:val="left"/>
        <w:rPr>
          <w:sz w:val="22"/>
        </w:rPr>
      </w:pPr>
      <w:r w:rsidRPr="00586606">
        <w:rPr>
          <w:sz w:val="22"/>
        </w:rPr>
        <w:t>6.</w:t>
      </w:r>
      <w:r w:rsidRPr="00586606">
        <w:rPr>
          <w:rFonts w:eastAsia="Arial"/>
          <w:sz w:val="22"/>
        </w:rPr>
        <w:t xml:space="preserve"> </w:t>
      </w:r>
      <w:r w:rsidRPr="00586606">
        <w:rPr>
          <w:b/>
          <w:sz w:val="22"/>
          <w:vertAlign w:val="superscript"/>
        </w:rPr>
        <w:footnoteReference w:id="131"/>
      </w:r>
      <w:r w:rsidRPr="00586606">
        <w:rPr>
          <w:b/>
          <w:sz w:val="22"/>
        </w:rPr>
        <w:t xml:space="preserve">Az adathordozhatósághoz való jog </w:t>
      </w:r>
    </w:p>
    <w:p w:rsidR="00881218" w:rsidRPr="00586606" w:rsidRDefault="00F85616" w:rsidP="00C936A0">
      <w:pPr>
        <w:spacing w:after="0" w:line="240" w:lineRule="auto"/>
        <w:ind w:left="0" w:right="51" w:hanging="10"/>
        <w:jc w:val="right"/>
        <w:rPr>
          <w:sz w:val="22"/>
        </w:rPr>
      </w:pPr>
      <w:r w:rsidRPr="00586606">
        <w:rPr>
          <w:sz w:val="22"/>
        </w:rPr>
        <w:t>adatokat tagolt, széles körben használt, g</w:t>
      </w:r>
      <w:r w:rsidR="00C936A0" w:rsidRPr="00586606">
        <w:rPr>
          <w:sz w:val="22"/>
        </w:rPr>
        <w:t xml:space="preserve">éppel olvasható formátumban az alábbi </w:t>
      </w:r>
      <w:r w:rsidR="00C936A0" w:rsidRPr="00586606">
        <w:rPr>
          <w:sz w:val="22"/>
        </w:rPr>
        <w:tab/>
        <w:t xml:space="preserve">másik adat kezelőhöz </w:t>
      </w:r>
      <w:r w:rsidRPr="00586606">
        <w:rPr>
          <w:sz w:val="22"/>
        </w:rPr>
        <w:t>kérem továbbitani</w:t>
      </w:r>
      <w:r w:rsidR="00C936A0" w:rsidRPr="00586606">
        <w:rPr>
          <w:sz w:val="22"/>
        </w:rPr>
        <w:t xml:space="preserve">: </w:t>
      </w:r>
      <w:r w:rsidRPr="00586606">
        <w:rPr>
          <w:sz w:val="22"/>
        </w:rPr>
        <w:t>………</w:t>
      </w:r>
      <w:r w:rsidR="00C936A0" w:rsidRPr="00586606">
        <w:rPr>
          <w:sz w:val="22"/>
        </w:rPr>
        <w:t>………………………………………………………</w:t>
      </w:r>
      <w:r w:rsidRPr="00586606">
        <w:rPr>
          <w:sz w:val="22"/>
        </w:rPr>
        <w:t xml:space="preserve"> </w:t>
      </w:r>
    </w:p>
    <w:p w:rsidR="00C936A0" w:rsidRPr="00586606" w:rsidRDefault="00C936A0" w:rsidP="008D3F6C">
      <w:pPr>
        <w:tabs>
          <w:tab w:val="center" w:pos="2236"/>
        </w:tabs>
        <w:spacing w:after="0" w:line="240" w:lineRule="auto"/>
        <w:ind w:left="0" w:firstLine="0"/>
        <w:jc w:val="left"/>
        <w:rPr>
          <w:sz w:val="22"/>
        </w:rPr>
      </w:pPr>
    </w:p>
    <w:p w:rsidR="00881218" w:rsidRPr="00586606" w:rsidRDefault="00F85616" w:rsidP="008D3F6C">
      <w:pPr>
        <w:tabs>
          <w:tab w:val="center" w:pos="2236"/>
        </w:tabs>
        <w:spacing w:after="0" w:line="240" w:lineRule="auto"/>
        <w:ind w:left="0" w:firstLine="0"/>
        <w:jc w:val="left"/>
        <w:rPr>
          <w:sz w:val="22"/>
        </w:rPr>
      </w:pPr>
      <w:r w:rsidRPr="00586606">
        <w:rPr>
          <w:sz w:val="22"/>
        </w:rPr>
        <w:t>7.</w:t>
      </w:r>
      <w:r w:rsidRPr="00586606">
        <w:rPr>
          <w:rFonts w:eastAsia="Arial"/>
          <w:sz w:val="22"/>
        </w:rPr>
        <w:t xml:space="preserve"> </w:t>
      </w:r>
      <w:r w:rsidRPr="00586606">
        <w:rPr>
          <w:b/>
          <w:sz w:val="22"/>
          <w:vertAlign w:val="superscript"/>
        </w:rPr>
        <w:footnoteReference w:id="132"/>
      </w:r>
      <w:r w:rsidRPr="00586606">
        <w:rPr>
          <w:b/>
          <w:sz w:val="22"/>
        </w:rPr>
        <w:t xml:space="preserve">A tiltakozáshoz való jog  </w:t>
      </w:r>
    </w:p>
    <w:p w:rsidR="00881218" w:rsidRPr="00586606" w:rsidRDefault="00F85616" w:rsidP="008D3F6C">
      <w:pPr>
        <w:spacing w:after="0" w:line="240" w:lineRule="auto"/>
        <w:ind w:left="0" w:right="55" w:firstLine="0"/>
        <w:rPr>
          <w:sz w:val="22"/>
        </w:rPr>
      </w:pPr>
      <w:r w:rsidRPr="00586606">
        <w:rPr>
          <w:sz w:val="22"/>
        </w:rPr>
        <w:t xml:space="preserve">Az adatkezelés elleni tiltakozást jelentek be, kérem az adatkezelést azonnali megszüntetését közérdekű/közhatalmi és az érdekmérlegelésen alapuló jogalap esetében közvetlen üzletszerzési cél esetén közvetlen üzletszerzési célú profilalkotás keretében </w:t>
      </w:r>
    </w:p>
    <w:p w:rsidR="00881218" w:rsidRPr="00586606" w:rsidRDefault="00F85616" w:rsidP="008D3F6C">
      <w:pPr>
        <w:spacing w:after="0" w:line="240" w:lineRule="auto"/>
        <w:ind w:left="0" w:firstLine="0"/>
        <w:jc w:val="left"/>
        <w:rPr>
          <w:sz w:val="22"/>
        </w:rPr>
      </w:pPr>
      <w:r w:rsidRPr="00586606">
        <w:rPr>
          <w:sz w:val="22"/>
        </w:rPr>
        <w:t xml:space="preserve"> </w:t>
      </w:r>
    </w:p>
    <w:p w:rsidR="00C936A0" w:rsidRPr="00586606" w:rsidRDefault="00F85616" w:rsidP="00C936A0">
      <w:pPr>
        <w:spacing w:after="0" w:line="240" w:lineRule="auto"/>
        <w:ind w:left="0" w:right="45" w:firstLine="0"/>
        <w:rPr>
          <w:sz w:val="22"/>
        </w:rPr>
      </w:pPr>
      <w:r w:rsidRPr="00586606">
        <w:rPr>
          <w:sz w:val="22"/>
        </w:rPr>
        <w:t>8.</w:t>
      </w:r>
      <w:r w:rsidRPr="00586606">
        <w:rPr>
          <w:rFonts w:eastAsia="Arial"/>
          <w:sz w:val="22"/>
        </w:rPr>
        <w:t xml:space="preserve"> </w:t>
      </w:r>
      <w:r w:rsidRPr="00586606">
        <w:rPr>
          <w:b/>
          <w:sz w:val="22"/>
          <w:vertAlign w:val="superscript"/>
        </w:rPr>
        <w:footnoteReference w:id="133"/>
      </w:r>
      <w:r w:rsidRPr="00586606">
        <w:rPr>
          <w:b/>
          <w:sz w:val="22"/>
        </w:rPr>
        <w:t xml:space="preserve">Automatizált döntéshozatallal és a profilalkotással kapcsolatos jogok </w:t>
      </w:r>
      <w:r w:rsidR="00C936A0" w:rsidRPr="00586606">
        <w:rPr>
          <w:sz w:val="22"/>
        </w:rPr>
        <w:t xml:space="preserve">Kérem szíves </w:t>
      </w:r>
      <w:r w:rsidR="00FA5D23" w:rsidRPr="00586606">
        <w:rPr>
          <w:sz w:val="22"/>
        </w:rPr>
        <w:t xml:space="preserve">intézkedésüket, hogy </w:t>
      </w:r>
      <w:r w:rsidR="00FA5D23" w:rsidRPr="00586606">
        <w:rPr>
          <w:sz w:val="22"/>
        </w:rPr>
        <w:tab/>
        <w:t xml:space="preserve">az adataim </w:t>
      </w:r>
      <w:r w:rsidRPr="00586606">
        <w:rPr>
          <w:sz w:val="22"/>
        </w:rPr>
        <w:t xml:space="preserve">automatizált adatkezelésen- ideértve a profilalkotáson is- alapuló kezelését, amely rám nézve jelentős mértékben érint, szüntessék meg. </w:t>
      </w:r>
    </w:p>
    <w:p w:rsidR="00C936A0" w:rsidRPr="00586606" w:rsidRDefault="00C936A0" w:rsidP="00C936A0">
      <w:pPr>
        <w:spacing w:after="0" w:line="240" w:lineRule="auto"/>
        <w:ind w:left="0" w:right="45" w:firstLine="0"/>
        <w:rPr>
          <w:sz w:val="22"/>
        </w:rPr>
      </w:pPr>
    </w:p>
    <w:p w:rsidR="00C936A0" w:rsidRPr="00586606" w:rsidRDefault="00C936A0" w:rsidP="00C936A0">
      <w:pPr>
        <w:spacing w:after="0" w:line="240" w:lineRule="auto"/>
        <w:ind w:left="0" w:right="45" w:firstLine="0"/>
        <w:rPr>
          <w:sz w:val="22"/>
        </w:rPr>
      </w:pPr>
    </w:p>
    <w:p w:rsidR="00C936A0" w:rsidRPr="00586606" w:rsidRDefault="00C936A0" w:rsidP="00C936A0">
      <w:pPr>
        <w:spacing w:after="0" w:line="240" w:lineRule="auto"/>
        <w:ind w:left="0" w:right="45" w:firstLine="0"/>
        <w:rPr>
          <w:sz w:val="22"/>
        </w:rPr>
      </w:pPr>
    </w:p>
    <w:p w:rsidR="00881218" w:rsidRPr="00586606" w:rsidRDefault="00F85616" w:rsidP="00C936A0">
      <w:pPr>
        <w:spacing w:after="0" w:line="240" w:lineRule="auto"/>
        <w:ind w:left="0" w:right="45" w:firstLine="0"/>
        <w:rPr>
          <w:sz w:val="22"/>
        </w:rPr>
      </w:pPr>
      <w:r w:rsidRPr="00586606">
        <w:rPr>
          <w:sz w:val="22"/>
        </w:rPr>
        <w:t xml:space="preserve">Dátum…………………………………….. </w:t>
      </w:r>
    </w:p>
    <w:p w:rsidR="00C936A0" w:rsidRPr="00586606" w:rsidRDefault="00C936A0" w:rsidP="00C936A0">
      <w:pPr>
        <w:spacing w:after="0" w:line="240" w:lineRule="auto"/>
        <w:ind w:left="0" w:right="45" w:firstLine="0"/>
        <w:rPr>
          <w:sz w:val="22"/>
        </w:rPr>
      </w:pPr>
    </w:p>
    <w:p w:rsidR="00C936A0" w:rsidRPr="00586606" w:rsidRDefault="00C936A0" w:rsidP="00C936A0">
      <w:pPr>
        <w:spacing w:after="0" w:line="240" w:lineRule="auto"/>
        <w:ind w:left="0" w:right="45" w:firstLine="0"/>
        <w:rPr>
          <w:sz w:val="22"/>
        </w:rPr>
      </w:pPr>
    </w:p>
    <w:p w:rsidR="00881218" w:rsidRPr="00586606" w:rsidRDefault="00F85616" w:rsidP="008D3F6C">
      <w:pPr>
        <w:spacing w:after="0" w:line="240" w:lineRule="auto"/>
        <w:ind w:left="0" w:right="1315" w:hanging="10"/>
        <w:jc w:val="right"/>
        <w:rPr>
          <w:sz w:val="22"/>
        </w:rPr>
      </w:pPr>
      <w:r w:rsidRPr="00586606">
        <w:rPr>
          <w:sz w:val="22"/>
        </w:rPr>
        <w:t>Kérelmező</w:t>
      </w:r>
      <w:r w:rsidRPr="00586606">
        <w:rPr>
          <w:sz w:val="22"/>
          <w:vertAlign w:val="superscript"/>
        </w:rPr>
        <w:footnoteReference w:id="134"/>
      </w:r>
      <w:r w:rsidRPr="00586606">
        <w:rPr>
          <w:sz w:val="22"/>
        </w:rPr>
        <w:t xml:space="preserve"> </w:t>
      </w:r>
    </w:p>
    <w:p w:rsidR="00881218" w:rsidRPr="00586606" w:rsidRDefault="00881218" w:rsidP="008D3F6C">
      <w:pPr>
        <w:spacing w:after="0" w:line="240" w:lineRule="auto"/>
        <w:ind w:left="0" w:firstLine="0"/>
        <w:jc w:val="left"/>
        <w:rPr>
          <w:sz w:val="22"/>
        </w:rPr>
      </w:pPr>
    </w:p>
    <w:p w:rsidR="00FA5D23" w:rsidRPr="00586606" w:rsidRDefault="00FA5D23">
      <w:pPr>
        <w:spacing w:after="160" w:line="259" w:lineRule="auto"/>
        <w:ind w:left="0" w:firstLine="0"/>
        <w:jc w:val="left"/>
        <w:rPr>
          <w:b/>
          <w:sz w:val="22"/>
        </w:rPr>
      </w:pPr>
      <w:r w:rsidRPr="00586606">
        <w:rPr>
          <w:sz w:val="22"/>
        </w:rPr>
        <w:br w:type="page"/>
      </w:r>
    </w:p>
    <w:p w:rsidR="00881218" w:rsidRPr="00586606" w:rsidRDefault="001E66E0" w:rsidP="001E66E0">
      <w:pPr>
        <w:pStyle w:val="Cmsor2"/>
        <w:spacing w:line="240" w:lineRule="auto"/>
        <w:ind w:left="0" w:right="13"/>
        <w:rPr>
          <w:sz w:val="22"/>
        </w:rPr>
      </w:pPr>
      <w:r w:rsidRPr="00586606">
        <w:rPr>
          <w:sz w:val="22"/>
        </w:rPr>
        <w:lastRenderedPageBreak/>
        <w:t>2</w:t>
      </w:r>
      <w:r w:rsidR="00F85616" w:rsidRPr="00586606">
        <w:rPr>
          <w:sz w:val="22"/>
        </w:rPr>
        <w:t xml:space="preserve">. számú melléklet </w:t>
      </w:r>
    </w:p>
    <w:p w:rsidR="001E66E0" w:rsidRPr="00586606" w:rsidRDefault="001E66E0" w:rsidP="008D3F6C">
      <w:pPr>
        <w:pStyle w:val="Cmsor2"/>
        <w:spacing w:line="240" w:lineRule="auto"/>
        <w:ind w:left="0" w:firstLine="0"/>
        <w:jc w:val="center"/>
        <w:rPr>
          <w:sz w:val="22"/>
        </w:rPr>
      </w:pPr>
    </w:p>
    <w:p w:rsidR="00881218" w:rsidRPr="00586606" w:rsidRDefault="001E66E0" w:rsidP="008D3F6C">
      <w:pPr>
        <w:pStyle w:val="Cmsor2"/>
        <w:spacing w:line="240" w:lineRule="auto"/>
        <w:ind w:left="0" w:firstLine="0"/>
        <w:jc w:val="center"/>
        <w:rPr>
          <w:sz w:val="22"/>
        </w:rPr>
      </w:pPr>
      <w:r w:rsidRPr="00586606">
        <w:rPr>
          <w:sz w:val="22"/>
        </w:rPr>
        <w:t xml:space="preserve">KALKULÁCIÓ A KÖZÉRDEKŰ ADATSZOLGÁLTATÁSHOZ KAPCSOLÓDÓ KÖLTSÉGTÉRÍTÉSHEZ </w:t>
      </w:r>
    </w:p>
    <w:p w:rsidR="00881218" w:rsidRPr="00586606" w:rsidRDefault="00F85616" w:rsidP="008D3F6C">
      <w:pPr>
        <w:spacing w:after="0" w:line="240" w:lineRule="auto"/>
        <w:ind w:left="0" w:firstLine="0"/>
        <w:jc w:val="center"/>
        <w:rPr>
          <w:sz w:val="22"/>
        </w:rPr>
      </w:pPr>
      <w:r w:rsidRPr="00586606">
        <w:rPr>
          <w:b/>
          <w:sz w:val="22"/>
        </w:rPr>
        <w:t xml:space="preserve"> </w:t>
      </w:r>
    </w:p>
    <w:p w:rsidR="00881218" w:rsidRPr="00586606" w:rsidRDefault="003A35D8" w:rsidP="001E66E0">
      <w:pPr>
        <w:tabs>
          <w:tab w:val="center" w:pos="2914"/>
        </w:tabs>
        <w:spacing w:after="0" w:line="240" w:lineRule="auto"/>
        <w:ind w:left="0" w:firstLine="0"/>
        <w:jc w:val="left"/>
        <w:rPr>
          <w:sz w:val="22"/>
        </w:rPr>
      </w:pPr>
      <w:r>
        <w:rPr>
          <w:b/>
          <w:sz w:val="22"/>
        </w:rPr>
        <w:t xml:space="preserve">Iskola </w:t>
      </w:r>
      <w:r w:rsidR="001E66E0" w:rsidRPr="00586606">
        <w:rPr>
          <w:b/>
          <w:sz w:val="22"/>
        </w:rPr>
        <w:t xml:space="preserve"> </w:t>
      </w:r>
      <w:r w:rsidR="00F85616" w:rsidRPr="00586606">
        <w:rPr>
          <w:b/>
          <w:sz w:val="22"/>
        </w:rPr>
        <w:t>……</w:t>
      </w:r>
      <w:r w:rsidR="001E66E0" w:rsidRPr="00586606">
        <w:rPr>
          <w:b/>
          <w:sz w:val="22"/>
        </w:rPr>
        <w:t>……………</w:t>
      </w:r>
      <w:r w:rsidR="00F85616" w:rsidRPr="00586606">
        <w:rPr>
          <w:b/>
          <w:sz w:val="22"/>
        </w:rPr>
        <w:t>…………………</w:t>
      </w:r>
      <w:r w:rsidR="001E66E0" w:rsidRPr="00586606">
        <w:rPr>
          <w:b/>
          <w:sz w:val="22"/>
        </w:rPr>
        <w:t xml:space="preserve"> </w:t>
      </w:r>
      <w:r w:rsidR="00F85616" w:rsidRPr="00586606">
        <w:rPr>
          <w:b/>
          <w:sz w:val="22"/>
        </w:rPr>
        <w:t xml:space="preserve">szervezeti egység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spacing w:after="0" w:line="240" w:lineRule="auto"/>
        <w:ind w:left="0" w:right="55" w:hanging="10"/>
        <w:jc w:val="left"/>
        <w:rPr>
          <w:sz w:val="22"/>
        </w:rPr>
      </w:pPr>
      <w:r w:rsidRPr="00586606">
        <w:rPr>
          <w:sz w:val="22"/>
        </w:rPr>
        <w:t xml:space="preserve">Közérdekű adat megismerésére irányuló kérelem benyújtója: </w:t>
      </w:r>
    </w:p>
    <w:p w:rsidR="00881218" w:rsidRPr="00586606" w:rsidRDefault="00F85616" w:rsidP="008D3F6C">
      <w:pPr>
        <w:spacing w:after="0" w:line="240" w:lineRule="auto"/>
        <w:ind w:left="0" w:right="55" w:hanging="10"/>
        <w:jc w:val="left"/>
        <w:rPr>
          <w:sz w:val="22"/>
        </w:rPr>
      </w:pPr>
      <w:r w:rsidRPr="00586606">
        <w:rPr>
          <w:sz w:val="22"/>
        </w:rPr>
        <w:t xml:space="preserve"> ……………………………………………………………………………………………….. </w:t>
      </w:r>
    </w:p>
    <w:p w:rsidR="00881218" w:rsidRPr="00586606" w:rsidRDefault="00F85616" w:rsidP="008D3F6C">
      <w:pPr>
        <w:spacing w:after="0" w:line="240" w:lineRule="auto"/>
        <w:ind w:left="0" w:right="55" w:hanging="10"/>
        <w:jc w:val="left"/>
        <w:rPr>
          <w:sz w:val="22"/>
        </w:rPr>
      </w:pPr>
      <w:r w:rsidRPr="00586606">
        <w:rPr>
          <w:sz w:val="22"/>
        </w:rPr>
        <w:t xml:space="preserve">Kért közérdekű adat tartalma: ……………………………………………………………….. </w:t>
      </w:r>
    </w:p>
    <w:p w:rsidR="00881218" w:rsidRPr="00586606" w:rsidRDefault="00F85616" w:rsidP="008D3F6C">
      <w:pPr>
        <w:spacing w:after="0" w:line="240" w:lineRule="auto"/>
        <w:ind w:left="0" w:right="55" w:hanging="10"/>
        <w:jc w:val="left"/>
        <w:rPr>
          <w:sz w:val="22"/>
        </w:rPr>
      </w:pPr>
      <w:r w:rsidRPr="00586606">
        <w:rPr>
          <w:sz w:val="22"/>
        </w:rPr>
        <w:t xml:space="preserve">Számlázási cím: ……………………………………………………………………………… </w:t>
      </w:r>
    </w:p>
    <w:p w:rsidR="004A757F" w:rsidRPr="00586606" w:rsidRDefault="004A757F" w:rsidP="008D3F6C">
      <w:pPr>
        <w:spacing w:after="0" w:line="240" w:lineRule="auto"/>
        <w:ind w:left="0" w:hanging="10"/>
        <w:jc w:val="left"/>
        <w:rPr>
          <w:b/>
          <w:sz w:val="22"/>
        </w:rPr>
      </w:pPr>
    </w:p>
    <w:p w:rsidR="00881218" w:rsidRPr="00586606" w:rsidRDefault="00F85616" w:rsidP="008D3F6C">
      <w:pPr>
        <w:spacing w:after="0" w:line="240" w:lineRule="auto"/>
        <w:ind w:left="0" w:hanging="10"/>
        <w:jc w:val="left"/>
        <w:rPr>
          <w:sz w:val="22"/>
        </w:rPr>
      </w:pPr>
      <w:r w:rsidRPr="00586606">
        <w:rPr>
          <w:b/>
          <w:sz w:val="22"/>
        </w:rPr>
        <w:t xml:space="preserve">Költségtérítés összege: </w:t>
      </w:r>
      <w:r w:rsidRPr="00586606">
        <w:rPr>
          <w:sz w:val="22"/>
        </w:rPr>
        <w:t xml:space="preserve"> </w:t>
      </w:r>
    </w:p>
    <w:p w:rsidR="00881218" w:rsidRPr="00586606" w:rsidRDefault="00F85616" w:rsidP="001025D0">
      <w:pPr>
        <w:numPr>
          <w:ilvl w:val="0"/>
          <w:numId w:val="84"/>
        </w:numPr>
        <w:spacing w:after="0" w:line="240" w:lineRule="auto"/>
        <w:ind w:left="0" w:right="55" w:hanging="516"/>
        <w:jc w:val="left"/>
        <w:rPr>
          <w:sz w:val="22"/>
        </w:rPr>
      </w:pPr>
      <w:r w:rsidRPr="00586606">
        <w:rPr>
          <w:sz w:val="22"/>
        </w:rPr>
        <w:t xml:space="preserve">Az adatszolgáltatásra fordított munkaóra*: </w:t>
      </w:r>
      <w:r w:rsidRPr="00586606">
        <w:rPr>
          <w:sz w:val="22"/>
        </w:rPr>
        <w:tab/>
        <w:t xml:space="preserve">óra </w:t>
      </w:r>
      <w:r w:rsidRPr="00586606">
        <w:rPr>
          <w:sz w:val="22"/>
        </w:rPr>
        <w:tab/>
        <w:t xml:space="preserve"> </w:t>
      </w:r>
    </w:p>
    <w:p w:rsidR="000610EB" w:rsidRPr="00586606" w:rsidRDefault="00F04802" w:rsidP="001025D0">
      <w:pPr>
        <w:numPr>
          <w:ilvl w:val="0"/>
          <w:numId w:val="84"/>
        </w:numPr>
        <w:spacing w:after="0" w:line="240" w:lineRule="auto"/>
        <w:ind w:left="0" w:right="55" w:hanging="516"/>
        <w:jc w:val="left"/>
        <w:rPr>
          <w:sz w:val="22"/>
        </w:rPr>
      </w:pPr>
      <w:r w:rsidRPr="00586606">
        <w:rPr>
          <w:sz w:val="22"/>
        </w:rPr>
        <w:t xml:space="preserve">Egy órára eső illetmény: </w:t>
      </w:r>
      <w:r w:rsidRPr="00586606">
        <w:rPr>
          <w:sz w:val="22"/>
        </w:rPr>
        <w:tab/>
      </w:r>
      <w:r w:rsidRPr="00586606">
        <w:rPr>
          <w:sz w:val="22"/>
        </w:rPr>
        <w:tab/>
      </w:r>
      <w:r w:rsidRPr="00586606">
        <w:rPr>
          <w:sz w:val="22"/>
        </w:rPr>
        <w:tab/>
      </w:r>
      <w:r w:rsidRPr="00586606">
        <w:rPr>
          <w:sz w:val="22"/>
        </w:rPr>
        <w:tab/>
      </w:r>
      <w:r w:rsidRPr="00586606">
        <w:rPr>
          <w:sz w:val="22"/>
        </w:rPr>
        <w:tab/>
        <w:t>Ft</w:t>
      </w:r>
    </w:p>
    <w:p w:rsidR="000610EB" w:rsidRPr="00586606" w:rsidRDefault="00F85616" w:rsidP="001025D0">
      <w:pPr>
        <w:numPr>
          <w:ilvl w:val="0"/>
          <w:numId w:val="84"/>
        </w:numPr>
        <w:spacing w:after="0" w:line="240" w:lineRule="auto"/>
        <w:ind w:left="0" w:right="55" w:hanging="516"/>
        <w:jc w:val="left"/>
        <w:rPr>
          <w:sz w:val="22"/>
        </w:rPr>
      </w:pPr>
      <w:r w:rsidRPr="00586606">
        <w:rPr>
          <w:sz w:val="22"/>
        </w:rPr>
        <w:t>Megté</w:t>
      </w:r>
      <w:r w:rsidR="00F04802" w:rsidRPr="00586606">
        <w:rPr>
          <w:sz w:val="22"/>
        </w:rPr>
        <w:t xml:space="preserve">rítendő illetmény összege: </w:t>
      </w:r>
      <w:r w:rsidR="00F04802" w:rsidRPr="00586606">
        <w:rPr>
          <w:sz w:val="22"/>
        </w:rPr>
        <w:tab/>
      </w:r>
      <w:r w:rsidR="00F04802" w:rsidRPr="00586606">
        <w:rPr>
          <w:sz w:val="22"/>
        </w:rPr>
        <w:tab/>
      </w:r>
      <w:r w:rsidR="00F04802" w:rsidRPr="00586606">
        <w:rPr>
          <w:sz w:val="22"/>
        </w:rPr>
        <w:tab/>
      </w:r>
      <w:r w:rsidR="00F04802" w:rsidRPr="00586606">
        <w:rPr>
          <w:sz w:val="22"/>
        </w:rPr>
        <w:tab/>
        <w:t>Ft</w:t>
      </w:r>
    </w:p>
    <w:p w:rsidR="00881218" w:rsidRPr="00586606" w:rsidRDefault="00F85616" w:rsidP="001025D0">
      <w:pPr>
        <w:numPr>
          <w:ilvl w:val="0"/>
          <w:numId w:val="84"/>
        </w:numPr>
        <w:spacing w:after="0" w:line="240" w:lineRule="auto"/>
        <w:ind w:left="0" w:right="55" w:hanging="516"/>
        <w:jc w:val="left"/>
        <w:rPr>
          <w:sz w:val="22"/>
        </w:rPr>
      </w:pPr>
      <w:r w:rsidRPr="00586606">
        <w:rPr>
          <w:sz w:val="22"/>
        </w:rPr>
        <w:t>….. % T</w:t>
      </w:r>
      <w:r w:rsidR="00F04802" w:rsidRPr="00586606">
        <w:rPr>
          <w:sz w:val="22"/>
        </w:rPr>
        <w:t xml:space="preserve">b. járulék (3. pont után) </w:t>
      </w:r>
      <w:r w:rsidR="00F04802" w:rsidRPr="00586606">
        <w:rPr>
          <w:sz w:val="22"/>
        </w:rPr>
        <w:tab/>
      </w:r>
      <w:r w:rsidR="00F04802" w:rsidRPr="00586606">
        <w:rPr>
          <w:sz w:val="22"/>
        </w:rPr>
        <w:tab/>
      </w:r>
      <w:r w:rsidR="00F04802" w:rsidRPr="00586606">
        <w:rPr>
          <w:sz w:val="22"/>
        </w:rPr>
        <w:tab/>
      </w:r>
      <w:r w:rsidR="00F04802" w:rsidRPr="00586606">
        <w:rPr>
          <w:sz w:val="22"/>
        </w:rPr>
        <w:tab/>
        <w:t>Ft</w:t>
      </w:r>
    </w:p>
    <w:p w:rsidR="00881218" w:rsidRPr="00586606" w:rsidRDefault="00F85616" w:rsidP="001025D0">
      <w:pPr>
        <w:numPr>
          <w:ilvl w:val="0"/>
          <w:numId w:val="85"/>
        </w:numPr>
        <w:spacing w:after="0" w:line="240" w:lineRule="auto"/>
        <w:ind w:left="0" w:right="55" w:hanging="516"/>
        <w:jc w:val="left"/>
        <w:rPr>
          <w:sz w:val="22"/>
        </w:rPr>
      </w:pPr>
      <w:r w:rsidRPr="00586606">
        <w:rPr>
          <w:sz w:val="22"/>
        </w:rPr>
        <w:t>….. % szociális ho</w:t>
      </w:r>
      <w:r w:rsidR="00F04802" w:rsidRPr="00586606">
        <w:rPr>
          <w:sz w:val="22"/>
        </w:rPr>
        <w:t xml:space="preserve">zzájárulás (3. pont után) </w:t>
      </w:r>
      <w:r w:rsidR="00F04802" w:rsidRPr="00586606">
        <w:rPr>
          <w:sz w:val="22"/>
        </w:rPr>
        <w:tab/>
        <w:t xml:space="preserve"> </w:t>
      </w:r>
      <w:r w:rsidR="00F04802" w:rsidRPr="00586606">
        <w:rPr>
          <w:sz w:val="22"/>
        </w:rPr>
        <w:tab/>
      </w:r>
      <w:r w:rsidR="00F04802" w:rsidRPr="00586606">
        <w:rPr>
          <w:sz w:val="22"/>
        </w:rPr>
        <w:tab/>
        <w:t>Ft</w:t>
      </w:r>
    </w:p>
    <w:p w:rsidR="00881218" w:rsidRPr="00586606" w:rsidRDefault="00F85616" w:rsidP="001025D0">
      <w:pPr>
        <w:numPr>
          <w:ilvl w:val="0"/>
          <w:numId w:val="85"/>
        </w:numPr>
        <w:spacing w:after="0" w:line="240" w:lineRule="auto"/>
        <w:ind w:left="0" w:right="55" w:hanging="516"/>
        <w:jc w:val="left"/>
        <w:rPr>
          <w:sz w:val="22"/>
        </w:rPr>
      </w:pPr>
      <w:r w:rsidRPr="00586606">
        <w:rPr>
          <w:b/>
          <w:sz w:val="22"/>
        </w:rPr>
        <w:t xml:space="preserve">Összesen (3+4+5) </w:t>
      </w:r>
      <w:r w:rsidRPr="00586606">
        <w:rPr>
          <w:b/>
          <w:sz w:val="22"/>
        </w:rPr>
        <w:tab/>
        <w:t xml:space="preserve"> Ft </w:t>
      </w:r>
      <w:r w:rsidRPr="00586606">
        <w:rPr>
          <w:b/>
          <w:sz w:val="22"/>
        </w:rPr>
        <w:tab/>
        <w:t xml:space="preserve"> </w:t>
      </w:r>
    </w:p>
    <w:p w:rsidR="00881218" w:rsidRPr="00586606" w:rsidRDefault="000610EB" w:rsidP="001025D0">
      <w:pPr>
        <w:numPr>
          <w:ilvl w:val="0"/>
          <w:numId w:val="85"/>
        </w:numPr>
        <w:spacing w:after="0" w:line="240" w:lineRule="auto"/>
        <w:ind w:left="0" w:right="55" w:hanging="516"/>
        <w:jc w:val="left"/>
        <w:rPr>
          <w:sz w:val="22"/>
        </w:rPr>
      </w:pPr>
      <w:r w:rsidRPr="00586606">
        <w:rPr>
          <w:sz w:val="22"/>
        </w:rPr>
        <w:t>…..</w:t>
      </w:r>
      <w:r w:rsidR="00F85616" w:rsidRPr="00586606">
        <w:rPr>
          <w:sz w:val="22"/>
        </w:rPr>
        <w:t xml:space="preserve"> Ft/másolt A/4-es oldal (színes)**: </w:t>
      </w:r>
      <w:r w:rsidR="00F85616" w:rsidRPr="00586606">
        <w:rPr>
          <w:sz w:val="22"/>
        </w:rPr>
        <w:tab/>
      </w:r>
      <w:r w:rsidR="00F04802" w:rsidRPr="00586606">
        <w:rPr>
          <w:sz w:val="22"/>
        </w:rPr>
        <w:tab/>
        <w:t xml:space="preserve">db </w:t>
      </w:r>
      <w:r w:rsidR="00D22027">
        <w:rPr>
          <w:sz w:val="22"/>
        </w:rPr>
        <w:tab/>
      </w:r>
      <w:r w:rsidR="00F04802" w:rsidRPr="00586606">
        <w:rPr>
          <w:sz w:val="22"/>
        </w:rPr>
        <w:tab/>
        <w:t>Ft</w:t>
      </w:r>
    </w:p>
    <w:p w:rsidR="00881218" w:rsidRPr="00586606" w:rsidRDefault="000610EB" w:rsidP="001025D0">
      <w:pPr>
        <w:numPr>
          <w:ilvl w:val="0"/>
          <w:numId w:val="85"/>
        </w:numPr>
        <w:spacing w:after="0" w:line="240" w:lineRule="auto"/>
        <w:ind w:left="0" w:right="55" w:hanging="516"/>
        <w:jc w:val="left"/>
        <w:rPr>
          <w:sz w:val="22"/>
        </w:rPr>
      </w:pPr>
      <w:r w:rsidRPr="00586606">
        <w:rPr>
          <w:sz w:val="22"/>
        </w:rPr>
        <w:t>…..</w:t>
      </w:r>
      <w:r w:rsidR="00F85616" w:rsidRPr="00586606">
        <w:rPr>
          <w:sz w:val="22"/>
        </w:rPr>
        <w:t xml:space="preserve"> Ft/másolt A/3-as oldal (színes)**: </w:t>
      </w:r>
      <w:r w:rsidR="00F85616" w:rsidRPr="00586606">
        <w:rPr>
          <w:sz w:val="22"/>
        </w:rPr>
        <w:tab/>
      </w:r>
      <w:r w:rsidR="00F04802" w:rsidRPr="00586606">
        <w:rPr>
          <w:sz w:val="22"/>
        </w:rPr>
        <w:tab/>
        <w:t xml:space="preserve">db </w:t>
      </w:r>
      <w:r w:rsidR="00F04802" w:rsidRPr="00586606">
        <w:rPr>
          <w:sz w:val="22"/>
        </w:rPr>
        <w:tab/>
      </w:r>
      <w:r w:rsidR="00D22027">
        <w:rPr>
          <w:sz w:val="22"/>
        </w:rPr>
        <w:tab/>
      </w:r>
      <w:r w:rsidR="00F04802" w:rsidRPr="00586606">
        <w:rPr>
          <w:sz w:val="22"/>
        </w:rPr>
        <w:t>Ft</w:t>
      </w:r>
    </w:p>
    <w:p w:rsidR="00881218" w:rsidRPr="00586606" w:rsidRDefault="000610EB" w:rsidP="001025D0">
      <w:pPr>
        <w:numPr>
          <w:ilvl w:val="0"/>
          <w:numId w:val="85"/>
        </w:numPr>
        <w:spacing w:after="0" w:line="240" w:lineRule="auto"/>
        <w:ind w:left="0" w:right="55" w:hanging="516"/>
        <w:jc w:val="left"/>
        <w:rPr>
          <w:sz w:val="22"/>
        </w:rPr>
      </w:pPr>
      <w:r w:rsidRPr="00586606">
        <w:rPr>
          <w:sz w:val="22"/>
        </w:rPr>
        <w:t>…..</w:t>
      </w:r>
      <w:r w:rsidR="00F85616" w:rsidRPr="00586606">
        <w:rPr>
          <w:sz w:val="22"/>
        </w:rPr>
        <w:t xml:space="preserve"> Ft/másolt A/4-es oldal (fekete-fehér)** </w:t>
      </w:r>
      <w:r w:rsidR="00F85616" w:rsidRPr="00586606">
        <w:rPr>
          <w:sz w:val="22"/>
        </w:rPr>
        <w:tab/>
      </w:r>
      <w:r w:rsidR="00F04802" w:rsidRPr="00586606">
        <w:rPr>
          <w:sz w:val="22"/>
        </w:rPr>
        <w:tab/>
        <w:t xml:space="preserve">db </w:t>
      </w:r>
      <w:r w:rsidR="00F04802" w:rsidRPr="00586606">
        <w:rPr>
          <w:sz w:val="22"/>
        </w:rPr>
        <w:tab/>
        <w:t>Ft</w:t>
      </w:r>
    </w:p>
    <w:p w:rsidR="00881218" w:rsidRPr="00586606" w:rsidRDefault="000610EB" w:rsidP="001025D0">
      <w:pPr>
        <w:numPr>
          <w:ilvl w:val="0"/>
          <w:numId w:val="85"/>
        </w:numPr>
        <w:spacing w:after="0" w:line="240" w:lineRule="auto"/>
        <w:ind w:left="0" w:right="55" w:hanging="516"/>
        <w:jc w:val="left"/>
        <w:rPr>
          <w:sz w:val="22"/>
        </w:rPr>
      </w:pPr>
      <w:r w:rsidRPr="00586606">
        <w:rPr>
          <w:sz w:val="22"/>
        </w:rPr>
        <w:t>…..</w:t>
      </w:r>
      <w:r w:rsidR="00F85616" w:rsidRPr="00586606">
        <w:rPr>
          <w:sz w:val="22"/>
        </w:rPr>
        <w:t xml:space="preserve"> Ft/másolt A/3-as oldal (fekete-fehér)** </w:t>
      </w:r>
      <w:r w:rsidR="00F85616" w:rsidRPr="00586606">
        <w:rPr>
          <w:sz w:val="22"/>
        </w:rPr>
        <w:tab/>
      </w:r>
      <w:r w:rsidR="00F04802" w:rsidRPr="00586606">
        <w:rPr>
          <w:sz w:val="22"/>
        </w:rPr>
        <w:tab/>
        <w:t xml:space="preserve">db </w:t>
      </w:r>
      <w:r w:rsidR="00F04802" w:rsidRPr="00586606">
        <w:rPr>
          <w:sz w:val="22"/>
        </w:rPr>
        <w:tab/>
        <w:t>Ft</w:t>
      </w:r>
    </w:p>
    <w:p w:rsidR="00881218" w:rsidRPr="00586606" w:rsidRDefault="00F85616" w:rsidP="001025D0">
      <w:pPr>
        <w:numPr>
          <w:ilvl w:val="0"/>
          <w:numId w:val="85"/>
        </w:numPr>
        <w:spacing w:after="0" w:line="240" w:lineRule="auto"/>
        <w:ind w:left="0" w:right="55" w:hanging="516"/>
        <w:jc w:val="left"/>
        <w:rPr>
          <w:sz w:val="22"/>
        </w:rPr>
      </w:pPr>
      <w:r w:rsidRPr="00586606">
        <w:rPr>
          <w:sz w:val="22"/>
        </w:rPr>
        <w:t xml:space="preserve">Másolásért fizetendő összeg összesen: </w:t>
      </w:r>
      <w:r w:rsidRPr="00586606">
        <w:rPr>
          <w:sz w:val="22"/>
        </w:rPr>
        <w:tab/>
      </w:r>
      <w:r w:rsidR="00F04802" w:rsidRPr="00586606">
        <w:rPr>
          <w:sz w:val="22"/>
        </w:rPr>
        <w:tab/>
      </w:r>
      <w:r w:rsidR="00F04802" w:rsidRPr="00586606">
        <w:rPr>
          <w:sz w:val="22"/>
        </w:rPr>
        <w:tab/>
      </w:r>
      <w:r w:rsidR="00D22027">
        <w:rPr>
          <w:sz w:val="22"/>
        </w:rPr>
        <w:tab/>
      </w:r>
      <w:r w:rsidR="00F04802" w:rsidRPr="00586606">
        <w:rPr>
          <w:sz w:val="22"/>
        </w:rPr>
        <w:t>Ft</w:t>
      </w:r>
    </w:p>
    <w:p w:rsidR="00881218" w:rsidRPr="00586606" w:rsidRDefault="00F85616" w:rsidP="001025D0">
      <w:pPr>
        <w:numPr>
          <w:ilvl w:val="0"/>
          <w:numId w:val="85"/>
        </w:numPr>
        <w:spacing w:after="0" w:line="240" w:lineRule="auto"/>
        <w:ind w:left="0" w:right="55" w:hanging="516"/>
        <w:jc w:val="left"/>
        <w:rPr>
          <w:sz w:val="22"/>
        </w:rPr>
      </w:pPr>
      <w:r w:rsidRPr="00586606">
        <w:rPr>
          <w:sz w:val="22"/>
        </w:rPr>
        <w:t xml:space="preserve">optikai adathordozó 580 Ft / adathordozó </w:t>
      </w:r>
      <w:r w:rsidRPr="00586606">
        <w:rPr>
          <w:sz w:val="22"/>
        </w:rPr>
        <w:tab/>
      </w:r>
      <w:r w:rsidR="00F04802" w:rsidRPr="00586606">
        <w:rPr>
          <w:sz w:val="22"/>
        </w:rPr>
        <w:tab/>
        <w:t xml:space="preserve">db </w:t>
      </w:r>
      <w:r w:rsidR="00F04802" w:rsidRPr="00586606">
        <w:rPr>
          <w:sz w:val="22"/>
        </w:rPr>
        <w:tab/>
        <w:t>Ft</w:t>
      </w:r>
    </w:p>
    <w:p w:rsidR="00881218" w:rsidRPr="00586606" w:rsidRDefault="00F85616" w:rsidP="001025D0">
      <w:pPr>
        <w:numPr>
          <w:ilvl w:val="0"/>
          <w:numId w:val="85"/>
        </w:numPr>
        <w:spacing w:after="0" w:line="240" w:lineRule="auto"/>
        <w:ind w:left="0" w:right="55" w:hanging="516"/>
        <w:jc w:val="left"/>
        <w:rPr>
          <w:sz w:val="22"/>
        </w:rPr>
      </w:pPr>
      <w:r w:rsidRPr="00586606">
        <w:rPr>
          <w:b/>
          <w:sz w:val="22"/>
        </w:rPr>
        <w:t>Költ</w:t>
      </w:r>
      <w:r w:rsidR="00F04802" w:rsidRPr="00586606">
        <w:rPr>
          <w:b/>
          <w:sz w:val="22"/>
        </w:rPr>
        <w:t xml:space="preserve">ségtérítés összesen (6+9): </w:t>
      </w:r>
      <w:r w:rsidR="00F04802" w:rsidRPr="00586606">
        <w:rPr>
          <w:b/>
          <w:sz w:val="22"/>
        </w:rPr>
        <w:tab/>
      </w:r>
      <w:r w:rsidR="00F04802" w:rsidRPr="00586606">
        <w:rPr>
          <w:b/>
          <w:sz w:val="22"/>
        </w:rPr>
        <w:tab/>
      </w:r>
      <w:r w:rsidR="00F04802" w:rsidRPr="00586606">
        <w:rPr>
          <w:b/>
          <w:sz w:val="22"/>
        </w:rPr>
        <w:tab/>
      </w:r>
      <w:r w:rsidR="00D22027">
        <w:rPr>
          <w:b/>
          <w:sz w:val="22"/>
        </w:rPr>
        <w:tab/>
      </w:r>
      <w:r w:rsidR="00D22027">
        <w:rPr>
          <w:b/>
          <w:sz w:val="22"/>
        </w:rPr>
        <w:tab/>
      </w:r>
      <w:r w:rsidR="00F04802" w:rsidRPr="00586606">
        <w:rPr>
          <w:b/>
          <w:sz w:val="22"/>
        </w:rPr>
        <w:t>Ft</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spacing w:after="0" w:line="240" w:lineRule="auto"/>
        <w:ind w:left="0" w:right="55" w:hanging="10"/>
        <w:jc w:val="left"/>
        <w:rPr>
          <w:sz w:val="22"/>
        </w:rPr>
      </w:pPr>
      <w:r w:rsidRPr="00586606">
        <w:rPr>
          <w:sz w:val="22"/>
        </w:rPr>
        <w:t>Az adatok meghatározott szempontok szerinti előállítását, csoportosítását végző személy(</w:t>
      </w:r>
      <w:proofErr w:type="spellStart"/>
      <w:r w:rsidRPr="00586606">
        <w:rPr>
          <w:sz w:val="22"/>
        </w:rPr>
        <w:t>ek</w:t>
      </w:r>
      <w:proofErr w:type="spellEnd"/>
      <w:r w:rsidRPr="00586606">
        <w:rPr>
          <w:sz w:val="22"/>
        </w:rPr>
        <w:t xml:space="preserve">) munkaidő ráfordítását igazolom.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spacing w:after="0" w:line="240" w:lineRule="auto"/>
        <w:ind w:left="0" w:right="55" w:hanging="10"/>
        <w:jc w:val="left"/>
        <w:rPr>
          <w:sz w:val="22"/>
        </w:rPr>
      </w:pPr>
      <w:r w:rsidRPr="00586606">
        <w:rPr>
          <w:sz w:val="22"/>
        </w:rPr>
        <w:t xml:space="preserve">………………, 20……………… </w:t>
      </w:r>
    </w:p>
    <w:p w:rsidR="00881218" w:rsidRPr="00586606" w:rsidRDefault="00F85616" w:rsidP="004A757F">
      <w:pPr>
        <w:spacing w:after="0" w:line="240" w:lineRule="auto"/>
        <w:ind w:left="4956" w:right="55" w:firstLine="708"/>
        <w:jc w:val="left"/>
        <w:rPr>
          <w:sz w:val="22"/>
        </w:rPr>
      </w:pPr>
      <w:r w:rsidRPr="00586606">
        <w:rPr>
          <w:sz w:val="22"/>
        </w:rPr>
        <w:t xml:space="preserve">………………………. </w:t>
      </w:r>
    </w:p>
    <w:p w:rsidR="00881218" w:rsidRPr="00586606" w:rsidRDefault="00F85616" w:rsidP="008D3F6C">
      <w:pPr>
        <w:tabs>
          <w:tab w:val="center" w:pos="929"/>
          <w:tab w:val="center" w:pos="1354"/>
          <w:tab w:val="center" w:pos="1778"/>
          <w:tab w:val="center" w:pos="2203"/>
          <w:tab w:val="center" w:pos="2914"/>
          <w:tab w:val="center" w:pos="3622"/>
          <w:tab w:val="center" w:pos="4330"/>
          <w:tab w:val="center" w:pos="6729"/>
        </w:tabs>
        <w:spacing w:after="0" w:line="240" w:lineRule="auto"/>
        <w:ind w:left="0" w:firstLine="0"/>
        <w:jc w:val="left"/>
        <w:rPr>
          <w:sz w:val="22"/>
        </w:rPr>
      </w:pPr>
      <w:r w:rsidRPr="00586606">
        <w:rPr>
          <w:sz w:val="22"/>
        </w:rPr>
        <w:t xml:space="preserve"> </w:t>
      </w:r>
      <w:r w:rsidRPr="00586606">
        <w:rPr>
          <w:sz w:val="22"/>
        </w:rPr>
        <w:tab/>
        <w:t xml:space="preserve"> </w:t>
      </w:r>
      <w:r w:rsidRPr="00586606">
        <w:rPr>
          <w:sz w:val="22"/>
        </w:rPr>
        <w:tab/>
        <w:t xml:space="preserve"> </w:t>
      </w:r>
      <w:r w:rsidRPr="00586606">
        <w:rPr>
          <w:sz w:val="22"/>
        </w:rPr>
        <w:tab/>
        <w:t xml:space="preserve"> </w:t>
      </w:r>
      <w:r w:rsidRPr="00586606">
        <w:rPr>
          <w:sz w:val="22"/>
        </w:rPr>
        <w:tab/>
        <w:t xml:space="preserve"> </w:t>
      </w:r>
      <w:r w:rsidRPr="00586606">
        <w:rPr>
          <w:sz w:val="22"/>
        </w:rPr>
        <w:tab/>
        <w:t xml:space="preserve"> </w:t>
      </w:r>
      <w:r w:rsidRPr="00586606">
        <w:rPr>
          <w:sz w:val="22"/>
        </w:rPr>
        <w:tab/>
        <w:t xml:space="preserve"> </w:t>
      </w:r>
      <w:r w:rsidRPr="00586606">
        <w:rPr>
          <w:sz w:val="22"/>
        </w:rPr>
        <w:tab/>
        <w:t xml:space="preserve"> </w:t>
      </w:r>
      <w:r w:rsidRPr="00586606">
        <w:rPr>
          <w:sz w:val="22"/>
        </w:rPr>
        <w:tab/>
        <w:t xml:space="preserve">szervezeti egység vezetőjének aláírása </w:t>
      </w:r>
    </w:p>
    <w:p w:rsidR="00881218" w:rsidRPr="00586606" w:rsidRDefault="00F85616" w:rsidP="008D3F6C">
      <w:pPr>
        <w:spacing w:after="0" w:line="240" w:lineRule="auto"/>
        <w:ind w:left="0" w:right="55" w:hanging="10"/>
        <w:jc w:val="left"/>
        <w:rPr>
          <w:sz w:val="22"/>
        </w:rPr>
      </w:pPr>
      <w:r w:rsidRPr="00586606">
        <w:rPr>
          <w:sz w:val="22"/>
        </w:rPr>
        <w:t xml:space="preserve">A költségtérítés összegét kiszámította: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spacing w:after="0" w:line="240" w:lineRule="auto"/>
        <w:ind w:left="0" w:right="55" w:hanging="10"/>
        <w:jc w:val="left"/>
        <w:rPr>
          <w:sz w:val="22"/>
        </w:rPr>
      </w:pPr>
      <w:r w:rsidRPr="00586606">
        <w:rPr>
          <w:sz w:val="22"/>
        </w:rPr>
        <w:t xml:space="preserve">……………….., 20… …………….. </w:t>
      </w:r>
    </w:p>
    <w:p w:rsidR="00881218" w:rsidRPr="00586606" w:rsidRDefault="00F85616" w:rsidP="004A757F">
      <w:pPr>
        <w:spacing w:after="0" w:line="240" w:lineRule="auto"/>
        <w:ind w:left="4956" w:right="55" w:firstLine="708"/>
        <w:jc w:val="left"/>
        <w:rPr>
          <w:sz w:val="22"/>
        </w:rPr>
      </w:pPr>
      <w:r w:rsidRPr="00586606">
        <w:rPr>
          <w:sz w:val="22"/>
        </w:rPr>
        <w:t xml:space="preserve">……………………… </w:t>
      </w:r>
    </w:p>
    <w:p w:rsidR="00881218" w:rsidRPr="00586606" w:rsidRDefault="00F85616" w:rsidP="004A757F">
      <w:pPr>
        <w:spacing w:after="0" w:line="240" w:lineRule="auto"/>
        <w:ind w:left="3540" w:firstLine="708"/>
        <w:jc w:val="center"/>
        <w:rPr>
          <w:sz w:val="22"/>
        </w:rPr>
      </w:pPr>
      <w:r w:rsidRPr="00586606">
        <w:rPr>
          <w:sz w:val="22"/>
        </w:rPr>
        <w:t xml:space="preserve">aláírás </w:t>
      </w:r>
    </w:p>
    <w:p w:rsidR="00881218" w:rsidRPr="00586606" w:rsidRDefault="00F85616" w:rsidP="008D3F6C">
      <w:pPr>
        <w:spacing w:after="0" w:line="240" w:lineRule="auto"/>
        <w:ind w:left="0" w:right="55" w:hanging="10"/>
        <w:jc w:val="left"/>
        <w:rPr>
          <w:sz w:val="22"/>
        </w:rPr>
      </w:pPr>
      <w:r w:rsidRPr="00586606">
        <w:rPr>
          <w:sz w:val="22"/>
        </w:rPr>
        <w:t xml:space="preserve">A költségtérítés összegét ellenőrizte: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8D3F6C">
      <w:pPr>
        <w:spacing w:after="0" w:line="240" w:lineRule="auto"/>
        <w:ind w:left="0" w:right="55" w:hanging="10"/>
        <w:jc w:val="left"/>
        <w:rPr>
          <w:sz w:val="22"/>
        </w:rPr>
      </w:pPr>
      <w:r w:rsidRPr="00586606">
        <w:rPr>
          <w:sz w:val="22"/>
        </w:rPr>
        <w:t xml:space="preserve">……………….., 20… …………….. </w:t>
      </w:r>
    </w:p>
    <w:p w:rsidR="00881218" w:rsidRPr="00586606" w:rsidRDefault="00F85616" w:rsidP="004A757F">
      <w:pPr>
        <w:spacing w:after="0" w:line="240" w:lineRule="auto"/>
        <w:ind w:left="4956" w:right="55" w:firstLine="708"/>
        <w:jc w:val="left"/>
        <w:rPr>
          <w:sz w:val="22"/>
        </w:rPr>
      </w:pPr>
      <w:r w:rsidRPr="00586606">
        <w:rPr>
          <w:sz w:val="22"/>
        </w:rPr>
        <w:t xml:space="preserve">……………………… </w:t>
      </w:r>
    </w:p>
    <w:p w:rsidR="00881218" w:rsidRPr="00586606" w:rsidRDefault="00F85616" w:rsidP="004A757F">
      <w:pPr>
        <w:spacing w:after="0" w:line="240" w:lineRule="auto"/>
        <w:ind w:left="3540" w:firstLine="708"/>
        <w:jc w:val="center"/>
        <w:rPr>
          <w:sz w:val="22"/>
        </w:rPr>
      </w:pPr>
      <w:r w:rsidRPr="00586606">
        <w:rPr>
          <w:sz w:val="22"/>
        </w:rPr>
        <w:t xml:space="preserve">aláírás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4A757F">
      <w:pPr>
        <w:spacing w:after="0" w:line="240" w:lineRule="auto"/>
        <w:ind w:left="0" w:right="47" w:hanging="10"/>
        <w:rPr>
          <w:sz w:val="22"/>
        </w:rPr>
      </w:pPr>
      <w:r w:rsidRPr="00586606">
        <w:rPr>
          <w:sz w:val="22"/>
        </w:rPr>
        <w:t xml:space="preserve">Megjegyzés: Amennyiben több, különböző illetménnyel foglalkoztatott személy végezte az adatok előállítását, csoportosítását úgy a kalkulációt személyenként is össze kell állítani! </w:t>
      </w:r>
    </w:p>
    <w:p w:rsidR="00881218" w:rsidRPr="00586606" w:rsidRDefault="00F85616" w:rsidP="004A757F">
      <w:pPr>
        <w:spacing w:after="0" w:line="240" w:lineRule="auto"/>
        <w:ind w:left="0" w:right="47" w:hanging="10"/>
        <w:rPr>
          <w:sz w:val="22"/>
        </w:rPr>
      </w:pPr>
      <w:r w:rsidRPr="00586606">
        <w:rPr>
          <w:i/>
          <w:sz w:val="22"/>
        </w:rPr>
        <w:t>*A közérdekű adat iránti igény teljesítéséért megállapítható költségtérítés mértékéről</w:t>
      </w:r>
      <w:r w:rsidRPr="00586606">
        <w:rPr>
          <w:sz w:val="22"/>
        </w:rPr>
        <w:t xml:space="preserve"> szóló 301/2016. (IX. 30.) Korm. rendelet (a továbbiakban: Korm. rendelet) 3. § (1) bekezdése alapján az adatigénylés teljesítésével összefüggő munkaerőráfordítás költsége - az </w:t>
      </w:r>
      <w:proofErr w:type="spellStart"/>
      <w:r w:rsidRPr="00586606">
        <w:rPr>
          <w:sz w:val="22"/>
        </w:rPr>
        <w:t>Infotv</w:t>
      </w:r>
      <w:proofErr w:type="spellEnd"/>
      <w:r w:rsidRPr="00586606">
        <w:rPr>
          <w:sz w:val="22"/>
        </w:rPr>
        <w:t xml:space="preserve">. 29. § (5) bekezdés </w:t>
      </w:r>
      <w:r w:rsidRPr="00586606">
        <w:rPr>
          <w:i/>
          <w:sz w:val="22"/>
        </w:rPr>
        <w:t xml:space="preserve">c) </w:t>
      </w:r>
      <w:r w:rsidRPr="00586606">
        <w:rPr>
          <w:sz w:val="22"/>
        </w:rPr>
        <w:t xml:space="preserve">pontjában foglalt feltétel teljesülése mellett - abban a mértékben vehető figyelembe, amennyivel az adatigénylés teljesítéséhez szükséges munkaerő-ráfordítás időtartama </w:t>
      </w:r>
      <w:r w:rsidRPr="00586606">
        <w:rPr>
          <w:b/>
          <w:i/>
          <w:sz w:val="22"/>
        </w:rPr>
        <w:t>meghaladja a 4 munkaórát</w:t>
      </w:r>
      <w:r w:rsidRPr="00586606">
        <w:rPr>
          <w:sz w:val="22"/>
        </w:rPr>
        <w:t xml:space="preserve">. </w:t>
      </w:r>
    </w:p>
    <w:p w:rsidR="004A757F" w:rsidRPr="00586606" w:rsidRDefault="00F85616" w:rsidP="004A757F">
      <w:pPr>
        <w:spacing w:after="0" w:line="240" w:lineRule="auto"/>
        <w:ind w:left="0" w:right="47" w:hanging="10"/>
        <w:rPr>
          <w:sz w:val="22"/>
        </w:rPr>
      </w:pPr>
      <w:r w:rsidRPr="00586606">
        <w:rPr>
          <w:sz w:val="22"/>
        </w:rPr>
        <w:t xml:space="preserve">**A Korm. rendelet 1. § (3) bekezdése alapján a papír alapon nyújtott másolat költsége csak az adatigénylés teljesítéséhez szükséges másolt oldalak azon része tekintetében vehető figyelembe, amellyel </w:t>
      </w:r>
      <w:r w:rsidRPr="00586606">
        <w:rPr>
          <w:b/>
          <w:i/>
          <w:sz w:val="22"/>
        </w:rPr>
        <w:t>a másolt oldalak száma a tízet meghaladja</w:t>
      </w:r>
      <w:r w:rsidRPr="00586606">
        <w:rPr>
          <w:sz w:val="22"/>
        </w:rPr>
        <w:t xml:space="preserve">. </w:t>
      </w:r>
    </w:p>
    <w:p w:rsidR="004A757F" w:rsidRPr="00586606" w:rsidRDefault="004A757F">
      <w:pPr>
        <w:spacing w:after="160" w:line="259" w:lineRule="auto"/>
        <w:ind w:left="0" w:firstLine="0"/>
        <w:jc w:val="left"/>
        <w:rPr>
          <w:sz w:val="22"/>
        </w:rPr>
      </w:pPr>
      <w:r w:rsidRPr="00586606">
        <w:rPr>
          <w:sz w:val="22"/>
        </w:rPr>
        <w:br w:type="page"/>
      </w:r>
    </w:p>
    <w:p w:rsidR="00493112" w:rsidRPr="00586606" w:rsidRDefault="00493112" w:rsidP="008D3F6C">
      <w:pPr>
        <w:spacing w:after="0" w:line="240" w:lineRule="auto"/>
        <w:ind w:left="0" w:right="47" w:hanging="10"/>
        <w:jc w:val="left"/>
        <w:rPr>
          <w:sz w:val="22"/>
        </w:rPr>
        <w:sectPr w:rsidR="00493112" w:rsidRPr="00586606">
          <w:footerReference w:type="even" r:id="rId8"/>
          <w:footerReference w:type="default" r:id="rId9"/>
          <w:footerReference w:type="first" r:id="rId10"/>
          <w:pgSz w:w="11906" w:h="16838"/>
          <w:pgMar w:top="1276" w:right="1356" w:bottom="1486" w:left="1340" w:header="750" w:footer="714" w:gutter="0"/>
          <w:cols w:space="708"/>
        </w:sectPr>
      </w:pPr>
    </w:p>
    <w:p w:rsidR="00B05481" w:rsidRPr="00586606" w:rsidRDefault="00B05481" w:rsidP="00B05481">
      <w:pPr>
        <w:pStyle w:val="Cmsor2"/>
        <w:tabs>
          <w:tab w:val="left" w:pos="8364"/>
          <w:tab w:val="left" w:pos="8505"/>
        </w:tabs>
        <w:spacing w:line="240" w:lineRule="auto"/>
        <w:ind w:left="0" w:right="138"/>
        <w:rPr>
          <w:color w:val="auto"/>
          <w:sz w:val="22"/>
        </w:rPr>
      </w:pPr>
      <w:r w:rsidRPr="00586606">
        <w:rPr>
          <w:color w:val="auto"/>
          <w:sz w:val="22"/>
        </w:rPr>
        <w:lastRenderedPageBreak/>
        <w:t xml:space="preserve">3/a. számú melléklet </w:t>
      </w:r>
    </w:p>
    <w:p w:rsidR="00B05481" w:rsidRPr="00586606" w:rsidRDefault="00B05481" w:rsidP="00B05481">
      <w:pPr>
        <w:pStyle w:val="Cmsor2"/>
        <w:spacing w:line="240" w:lineRule="auto"/>
        <w:ind w:left="0" w:right="184"/>
        <w:rPr>
          <w:color w:val="auto"/>
          <w:sz w:val="22"/>
        </w:rPr>
      </w:pPr>
      <w:r w:rsidRPr="00586606">
        <w:rPr>
          <w:color w:val="auto"/>
          <w:sz w:val="22"/>
        </w:rPr>
        <w:t xml:space="preserve">Általános közzétételi lista </w:t>
      </w:r>
    </w:p>
    <w:p w:rsidR="00C208D1" w:rsidRPr="00586606" w:rsidRDefault="00C208D1" w:rsidP="00C208D1">
      <w:pPr>
        <w:shd w:val="clear" w:color="auto" w:fill="FFFFFF"/>
        <w:spacing w:before="100" w:beforeAutospacing="1" w:after="75" w:line="240" w:lineRule="auto"/>
        <w:ind w:left="0" w:firstLine="0"/>
        <w:jc w:val="center"/>
        <w:outlineLvl w:val="3"/>
        <w:rPr>
          <w:b/>
          <w:bCs/>
          <w:color w:val="474747"/>
          <w:sz w:val="22"/>
        </w:rPr>
      </w:pPr>
      <w:r w:rsidRPr="00586606">
        <w:rPr>
          <w:b/>
          <w:bCs/>
          <w:color w:val="474747"/>
          <w:sz w:val="22"/>
        </w:rPr>
        <w:t>I. Szervezeti, személyzeti adatok</w:t>
      </w:r>
    </w:p>
    <w:tbl>
      <w:tblPr>
        <w:tblW w:w="13641" w:type="dxa"/>
        <w:jc w:val="center"/>
        <w:tblCellMar>
          <w:left w:w="0" w:type="dxa"/>
          <w:right w:w="0" w:type="dxa"/>
        </w:tblCellMar>
        <w:tblLook w:val="04A0" w:firstRow="1" w:lastRow="0" w:firstColumn="1" w:lastColumn="0" w:noHBand="0" w:noVBand="1"/>
      </w:tblPr>
      <w:tblGrid>
        <w:gridCol w:w="701"/>
        <w:gridCol w:w="9639"/>
        <w:gridCol w:w="1701"/>
        <w:gridCol w:w="1600"/>
      </w:tblGrid>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474747"/>
                <w:sz w:val="22"/>
              </w:rPr>
            </w:pP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center"/>
              <w:rPr>
                <w:color w:val="auto"/>
                <w:sz w:val="22"/>
              </w:rPr>
            </w:pPr>
            <w:r w:rsidRPr="00586606">
              <w:rPr>
                <w:color w:val="auto"/>
                <w:sz w:val="22"/>
              </w:rPr>
              <w:t>Adat</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center"/>
              <w:rPr>
                <w:color w:val="auto"/>
                <w:sz w:val="22"/>
              </w:rPr>
            </w:pPr>
            <w:r w:rsidRPr="00586606">
              <w:rPr>
                <w:color w:val="auto"/>
                <w:sz w:val="22"/>
              </w:rPr>
              <w:t>Frissítés</w:t>
            </w:r>
          </w:p>
        </w:tc>
        <w:tc>
          <w:tcPr>
            <w:tcW w:w="16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center"/>
              <w:rPr>
                <w:color w:val="auto"/>
                <w:sz w:val="22"/>
              </w:rPr>
            </w:pPr>
            <w:r w:rsidRPr="00586606">
              <w:rPr>
                <w:color w:val="auto"/>
                <w:sz w:val="22"/>
              </w:rPr>
              <w:t>Megőrzés</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1.</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hivatalos neve, székhelye, postai címe, telefon- és telefaxszáma, elektronikus levélcíme, honlapja, ügyfélszolgálatának elérhetőségei</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törlendő</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2.</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szervezeti felépítése szervezeti egységek megjelölésével, az egyes szervezeti egységek feladatai</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törlendő</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3.</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vezetőinek és az egyes szervezeti egységek vezetőinek neve, beosztása, elérhetősége (telefon- és telefaxszáma, elektronikus levélcíme)</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törlendő</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4.</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szervezeten belül illetékes ügyfélkapcsolati vezető neve, elérhetősége (telefon- és telefaxszáma, elektronikus levélcíme) és az ügyfélfogadási rend</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törlendő</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5.</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Testületi szerv esetén a testület létszáma, összetétele, tagjainak neve, beosztása, elérhetősége</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törlendő</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6.</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irányítása, felügyelete vagy ellenőrzése alatt álló, vagy alárendeltségében működő más közfeladatot ellátó szervek megnevezése, és 1. pontban meghatározott adatai</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7.</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8.</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által alapított közalapítványok neve, székhelye, elérhetősége (postai címe, telefon- és telefaxszáma, elektronikus levélcíme), alapító okirata, kezelő szervének tagjai</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9.</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 xml:space="preserve">Az előző állapot 1 évig </w:t>
            </w:r>
            <w:r w:rsidRPr="00586606">
              <w:rPr>
                <w:color w:val="auto"/>
                <w:sz w:val="22"/>
              </w:rPr>
              <w:lastRenderedPageBreak/>
              <w:t>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lastRenderedPageBreak/>
              <w:t>10.</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által alapított lapok neve, a szerkesztőség és kiadó neve és címe, valamint a főszerkesztő neve</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11.</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bl>
    <w:p w:rsidR="00C208D1" w:rsidRPr="00586606" w:rsidRDefault="00C208D1" w:rsidP="00C208D1">
      <w:pPr>
        <w:shd w:val="clear" w:color="auto" w:fill="FFFFFF"/>
        <w:spacing w:before="100" w:beforeAutospacing="1" w:after="75" w:line="240" w:lineRule="auto"/>
        <w:ind w:left="0" w:firstLine="0"/>
        <w:jc w:val="center"/>
        <w:outlineLvl w:val="3"/>
        <w:rPr>
          <w:b/>
          <w:bCs/>
          <w:color w:val="474747"/>
          <w:sz w:val="22"/>
        </w:rPr>
      </w:pPr>
      <w:r w:rsidRPr="00586606">
        <w:rPr>
          <w:b/>
          <w:bCs/>
          <w:color w:val="474747"/>
          <w:sz w:val="22"/>
        </w:rPr>
        <w:t>II. Tevékenységre, működésre vonatkozó adatok</w:t>
      </w:r>
    </w:p>
    <w:tbl>
      <w:tblPr>
        <w:tblW w:w="13671" w:type="dxa"/>
        <w:jc w:val="center"/>
        <w:tblCellMar>
          <w:left w:w="0" w:type="dxa"/>
          <w:right w:w="0" w:type="dxa"/>
        </w:tblCellMar>
        <w:tblLook w:val="04A0" w:firstRow="1" w:lastRow="0" w:firstColumn="1" w:lastColumn="0" w:noHBand="0" w:noVBand="1"/>
      </w:tblPr>
      <w:tblGrid>
        <w:gridCol w:w="701"/>
        <w:gridCol w:w="9639"/>
        <w:gridCol w:w="1701"/>
        <w:gridCol w:w="1630"/>
      </w:tblGrid>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474747"/>
                <w:sz w:val="22"/>
              </w:rPr>
            </w:pP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center"/>
              <w:rPr>
                <w:color w:val="auto"/>
                <w:sz w:val="22"/>
              </w:rPr>
            </w:pPr>
            <w:r w:rsidRPr="00586606">
              <w:rPr>
                <w:color w:val="auto"/>
                <w:sz w:val="22"/>
              </w:rPr>
              <w:t>Adat</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center"/>
              <w:rPr>
                <w:color w:val="auto"/>
                <w:sz w:val="22"/>
              </w:rPr>
            </w:pPr>
            <w:r w:rsidRPr="00586606">
              <w:rPr>
                <w:color w:val="auto"/>
                <w:sz w:val="22"/>
              </w:rPr>
              <w:t>Frissítés</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center"/>
              <w:rPr>
                <w:color w:val="auto"/>
                <w:sz w:val="22"/>
              </w:rPr>
            </w:pPr>
            <w:r w:rsidRPr="00586606">
              <w:rPr>
                <w:color w:val="auto"/>
                <w:sz w:val="22"/>
              </w:rPr>
              <w:t>Megőrzés</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1.</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2.</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országos illetékességű szervek, valamint a fővárosi és megyei kormányhivatal esetében a közfeladatot ellátó szerv feladatáról, tevékenységéről szóló tájékoztató magyar és angol nyelven</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törlendő</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3.</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helyi önkormányzat önként vállalt feladatai</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Negyedévente</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4.</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 xml:space="preserve">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w:t>
            </w:r>
            <w:r w:rsidRPr="00586606">
              <w:rPr>
                <w:color w:val="auto"/>
                <w:sz w:val="22"/>
              </w:rPr>
              <w:lastRenderedPageBreak/>
              <w:t>időpontfoglalás, az ügytípusokhoz kapcsolódó jogszabályok jegyzéke, tájékoztatás az ügyfelet megillető jogokról és az ügyfelet terhelő kötelezettségekről</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lastRenderedPageBreak/>
              <w:t>A változásokat követően azonnal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törlendő</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lastRenderedPageBreak/>
              <w:t>5.</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6.</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7.</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nyilvános kiadványainak címe, témája, a hozzáférés módja, a kiadvány ingyenessége, illetve a költségtérítés mértéke</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Negyedévente</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8.</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9.</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törvény alapján közzéteendő jogszabálytervezetek és kapcsolódó dokumentumok; a helyi önkormányzat képviselő-testületének nyilvános ülésére benyújtott előterjesztések a benyújtás időpontjától</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Törvény eltérő rendelkezése hiányában a benyújtás időpontját követően azonnal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10.</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által közzétett hirdetmények, közlemények</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Folyamatosan</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Legalább 1 évig</w:t>
            </w:r>
            <w:r w:rsidRPr="00586606">
              <w:rPr>
                <w:color w:val="auto"/>
                <w:sz w:val="22"/>
              </w:rPr>
              <w:br/>
              <w:t>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11.</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által kiírt pályázatok szakmai leírása, azok eredményei és indokolásuk</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Folyamatosan</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lastRenderedPageBreak/>
              <w:t>12.</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szervnél végzett alaptevékenységgel kapcsolatos vizsgálatok, ellenőrzések nyilvános megállapításai</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vizsgálatról szóló</w:t>
            </w:r>
            <w:r w:rsidRPr="00586606">
              <w:rPr>
                <w:color w:val="auto"/>
                <w:sz w:val="22"/>
              </w:rPr>
              <w:br/>
              <w:t>jelentés</w:t>
            </w:r>
            <w:r w:rsidRPr="00586606">
              <w:rPr>
                <w:color w:val="auto"/>
                <w:sz w:val="22"/>
              </w:rPr>
              <w:br/>
              <w:t>megismerését</w:t>
            </w:r>
            <w:r w:rsidRPr="00586606">
              <w:rPr>
                <w:color w:val="auto"/>
                <w:sz w:val="22"/>
              </w:rPr>
              <w:br/>
              <w:t>követően</w:t>
            </w:r>
            <w:r w:rsidRPr="00586606">
              <w:rPr>
                <w:color w:val="auto"/>
                <w:sz w:val="22"/>
              </w:rPr>
              <w:br/>
              <w:t>haladéktalanul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850C8A">
            <w:pPr>
              <w:spacing w:after="0" w:line="240" w:lineRule="auto"/>
              <w:ind w:left="0" w:firstLine="0"/>
              <w:jc w:val="left"/>
              <w:rPr>
                <w:color w:val="auto"/>
                <w:sz w:val="22"/>
              </w:rPr>
            </w:pPr>
            <w:r w:rsidRPr="00586606">
              <w:rPr>
                <w:color w:val="auto"/>
                <w:sz w:val="22"/>
              </w:rPr>
              <w:t>13.</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közérdekű adatok megismerésére irányuló igények intézésének rendje, az illetékes szervezeti egység neve, elérhetősége, az információs jogokkal foglalkozó személy neve</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Negyedévente</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törlendő</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14.</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tevékenységére vonatkozó, jogszabályon alapuló statisztikai adatgyűjtés eredményei, időbeli változásuk</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Negyedévente</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15.</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közérdekű adatokkal kapcsolatos kötelező statisztikai adatszolgáltatás adott szervre vonatkozó adatai</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Negyedévente</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16.</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Azon közérdekű adatok hasznosítására irányuló szerződések listája, amelyekben a közfeladatot ellátó szerv az egyik szerződő fél</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Negyedévente</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17.</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kezelésében lévő közérdekű adatok felhasználására, hasznosítására vonatkozó általános szerződési feltételek</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18.</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szervre vonatkozó különös és egyedi közzétételi lista</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914874" w:rsidP="00914874">
            <w:pPr>
              <w:spacing w:after="0" w:line="240" w:lineRule="auto"/>
              <w:ind w:left="0" w:firstLine="0"/>
              <w:jc w:val="left"/>
              <w:rPr>
                <w:color w:val="auto"/>
                <w:sz w:val="22"/>
              </w:rPr>
            </w:pPr>
            <w:r>
              <w:rPr>
                <w:color w:val="auto"/>
                <w:sz w:val="22"/>
              </w:rPr>
              <w:t>Jogszabály szerint</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850C8A">
            <w:pPr>
              <w:spacing w:after="0" w:line="240" w:lineRule="auto"/>
              <w:ind w:left="0" w:firstLine="0"/>
              <w:jc w:val="left"/>
              <w:rPr>
                <w:color w:val="auto"/>
                <w:sz w:val="22"/>
              </w:rPr>
            </w:pPr>
            <w:r w:rsidRPr="00586606">
              <w:rPr>
                <w:color w:val="auto"/>
                <w:sz w:val="22"/>
              </w:rPr>
              <w:t>19.</w:t>
            </w:r>
            <w:r w:rsidR="00850C8A" w:rsidRPr="00586606">
              <w:rPr>
                <w:color w:val="auto"/>
                <w:sz w:val="22"/>
              </w:rPr>
              <w:t xml:space="preserve"> </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 xml:space="preserve">A közfeladatot ellátó szerv kezelésében levő, a közadatok </w:t>
            </w:r>
            <w:proofErr w:type="spellStart"/>
            <w:r w:rsidRPr="00586606">
              <w:rPr>
                <w:color w:val="auto"/>
                <w:sz w:val="22"/>
              </w:rPr>
              <w:t>újrahasznosításáról</w:t>
            </w:r>
            <w:proofErr w:type="spellEnd"/>
            <w:r w:rsidRPr="00586606">
              <w:rPr>
                <w:color w:val="auto"/>
                <w:sz w:val="22"/>
              </w:rPr>
              <w:t xml:space="preserve"> szóló törvény szerint újrahasznosítás céljára elérhető kulturális közadatok listája a rendelkezésre álló formátumok megjelölésével, valamint a közfeladatot ellátó szerv kezelésében levő,</w:t>
            </w:r>
            <w:r w:rsidRPr="00586606">
              <w:rPr>
                <w:color w:val="auto"/>
                <w:sz w:val="22"/>
              </w:rPr>
              <w:br/>
              <w:t xml:space="preserve">a közadatok </w:t>
            </w:r>
            <w:proofErr w:type="spellStart"/>
            <w:r w:rsidRPr="00586606">
              <w:rPr>
                <w:color w:val="auto"/>
                <w:sz w:val="22"/>
              </w:rPr>
              <w:t>újrahasznosításáról</w:t>
            </w:r>
            <w:proofErr w:type="spellEnd"/>
            <w:r w:rsidRPr="00586606">
              <w:rPr>
                <w:color w:val="auto"/>
                <w:sz w:val="22"/>
              </w:rPr>
              <w:t xml:space="preserve"> szóló törvény szerint </w:t>
            </w:r>
            <w:proofErr w:type="spellStart"/>
            <w:r w:rsidRPr="00586606">
              <w:rPr>
                <w:color w:val="auto"/>
                <w:sz w:val="22"/>
              </w:rPr>
              <w:t>újrahasznosítható</w:t>
            </w:r>
            <w:proofErr w:type="spellEnd"/>
            <w:r w:rsidRPr="00586606">
              <w:rPr>
                <w:color w:val="auto"/>
                <w:sz w:val="22"/>
              </w:rPr>
              <w:t xml:space="preserve"> közadat típusokról való tájékoztatás, a rendelkezésre álló formátumok megjelölésével</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 15 napon belül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1 évig archívumban tartásával</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850C8A">
            <w:pPr>
              <w:spacing w:after="0" w:line="240" w:lineRule="auto"/>
              <w:ind w:left="0" w:firstLine="0"/>
              <w:jc w:val="left"/>
              <w:rPr>
                <w:color w:val="auto"/>
                <w:sz w:val="22"/>
              </w:rPr>
            </w:pPr>
            <w:r w:rsidRPr="00586606">
              <w:rPr>
                <w:color w:val="auto"/>
                <w:sz w:val="22"/>
              </w:rPr>
              <w:lastRenderedPageBreak/>
              <w:t>20.</w:t>
            </w:r>
            <w:r w:rsidR="00850C8A" w:rsidRPr="00586606">
              <w:rPr>
                <w:color w:val="auto"/>
                <w:sz w:val="22"/>
              </w:rPr>
              <w:t xml:space="preserve"> </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 xml:space="preserve">A 19. sor szerinti közadatok és kulturális közadatok </w:t>
            </w:r>
            <w:proofErr w:type="spellStart"/>
            <w:r w:rsidRPr="00586606">
              <w:rPr>
                <w:color w:val="auto"/>
                <w:sz w:val="22"/>
              </w:rPr>
              <w:t>újrahasznosítására</w:t>
            </w:r>
            <w:proofErr w:type="spellEnd"/>
            <w:r w:rsidRPr="00586606">
              <w:rPr>
                <w:color w:val="auto"/>
                <w:sz w:val="22"/>
              </w:rPr>
              <w:t xml:space="preserve"> vonatkozó általános szerződési feltételek elektronikusan szerkeszthető változata</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 15 napon belül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törlendő</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850C8A">
            <w:pPr>
              <w:spacing w:after="0" w:line="240" w:lineRule="auto"/>
              <w:ind w:left="0" w:firstLine="0"/>
              <w:jc w:val="left"/>
              <w:rPr>
                <w:color w:val="auto"/>
                <w:sz w:val="22"/>
              </w:rPr>
            </w:pPr>
            <w:r w:rsidRPr="00586606">
              <w:rPr>
                <w:color w:val="auto"/>
                <w:sz w:val="22"/>
              </w:rPr>
              <w:t>21.</w:t>
            </w:r>
            <w:r w:rsidR="00850C8A" w:rsidRPr="00586606">
              <w:rPr>
                <w:color w:val="auto"/>
                <w:sz w:val="22"/>
              </w:rPr>
              <w:t xml:space="preserve"> </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19. sor szerinti közadatok és kulturális közadatok újrahasznosítás céljából történő rendelkezésre bocsátásáért fizetendő díjak általános jegyzéke, a díjszámítás alapját képező tényezőkkel együttesen</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 15 napon belül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törlendő</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850C8A">
            <w:pPr>
              <w:spacing w:after="0" w:line="240" w:lineRule="auto"/>
              <w:ind w:left="0" w:firstLine="0"/>
              <w:jc w:val="left"/>
              <w:rPr>
                <w:color w:val="auto"/>
                <w:sz w:val="22"/>
              </w:rPr>
            </w:pPr>
            <w:r w:rsidRPr="00586606">
              <w:rPr>
                <w:color w:val="auto"/>
                <w:sz w:val="22"/>
              </w:rPr>
              <w:t>22.</w:t>
            </w:r>
            <w:hyperlink r:id="rId11" w:anchor="lbj301id7ab" w:history="1"/>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 xml:space="preserve">A közadatok </w:t>
            </w:r>
            <w:proofErr w:type="spellStart"/>
            <w:r w:rsidRPr="00586606">
              <w:rPr>
                <w:color w:val="auto"/>
                <w:sz w:val="22"/>
              </w:rPr>
              <w:t>újrahasznosításáról</w:t>
            </w:r>
            <w:proofErr w:type="spellEnd"/>
            <w:r w:rsidRPr="00586606">
              <w:rPr>
                <w:color w:val="auto"/>
                <w:sz w:val="22"/>
              </w:rPr>
              <w:t xml:space="preserve"> szóló törvény szerinti jogorvoslati tájékoztatás</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 15 napon belül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törlendő</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850C8A">
            <w:pPr>
              <w:spacing w:after="0" w:line="240" w:lineRule="auto"/>
              <w:ind w:left="0" w:firstLine="0"/>
              <w:jc w:val="left"/>
              <w:rPr>
                <w:color w:val="auto"/>
                <w:sz w:val="22"/>
              </w:rPr>
            </w:pPr>
            <w:r w:rsidRPr="00586606">
              <w:rPr>
                <w:color w:val="auto"/>
                <w:sz w:val="22"/>
              </w:rPr>
              <w:t>23.</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 xml:space="preserve">A közfeladatot ellátó szerv által megkötött, a közadatok </w:t>
            </w:r>
            <w:proofErr w:type="spellStart"/>
            <w:r w:rsidRPr="00586606">
              <w:rPr>
                <w:color w:val="auto"/>
                <w:sz w:val="22"/>
              </w:rPr>
              <w:t>újrahasznosításáról</w:t>
            </w:r>
            <w:proofErr w:type="spellEnd"/>
            <w:r w:rsidRPr="00586606">
              <w:rPr>
                <w:color w:val="auto"/>
                <w:sz w:val="22"/>
              </w:rP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 15 napon belül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törlendő</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850C8A">
            <w:pPr>
              <w:spacing w:after="0" w:line="240" w:lineRule="auto"/>
              <w:ind w:left="0" w:firstLine="0"/>
              <w:jc w:val="left"/>
              <w:rPr>
                <w:color w:val="auto"/>
                <w:sz w:val="22"/>
              </w:rPr>
            </w:pPr>
            <w:r w:rsidRPr="00586606">
              <w:rPr>
                <w:color w:val="auto"/>
                <w:sz w:val="22"/>
              </w:rPr>
              <w:t>24.</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 xml:space="preserve">A közfeladatot ellátó szerv által kötött, a közadatok </w:t>
            </w:r>
            <w:proofErr w:type="spellStart"/>
            <w:r w:rsidRPr="00586606">
              <w:rPr>
                <w:color w:val="auto"/>
                <w:sz w:val="22"/>
              </w:rPr>
              <w:t>újrahasznosításáról</w:t>
            </w:r>
            <w:proofErr w:type="spellEnd"/>
            <w:r w:rsidRPr="00586606">
              <w:rPr>
                <w:color w:val="auto"/>
                <w:sz w:val="22"/>
              </w:rPr>
              <w:t xml:space="preserve"> szóló törvény szerint</w:t>
            </w:r>
            <w:r w:rsidRPr="00586606">
              <w:rPr>
                <w:color w:val="auto"/>
                <w:sz w:val="22"/>
              </w:rPr>
              <w:br/>
              <w:t>a kulturális közadatok digitalizálására kizárólagos jogot biztosító megállapodások szövege</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 15 napon belül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törlendő</w:t>
            </w:r>
          </w:p>
        </w:tc>
      </w:tr>
      <w:tr w:rsidR="00C208D1" w:rsidRPr="00586606" w:rsidTr="00D22027">
        <w:trPr>
          <w:trHeight w:val="375"/>
          <w:jc w:val="center"/>
        </w:trPr>
        <w:tc>
          <w:tcPr>
            <w:tcW w:w="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850C8A">
            <w:pPr>
              <w:spacing w:after="0" w:line="240" w:lineRule="auto"/>
              <w:ind w:left="0" w:firstLine="0"/>
              <w:jc w:val="left"/>
              <w:rPr>
                <w:color w:val="auto"/>
                <w:sz w:val="22"/>
              </w:rPr>
            </w:pPr>
            <w:r w:rsidRPr="00586606">
              <w:rPr>
                <w:color w:val="auto"/>
                <w:sz w:val="22"/>
              </w:rPr>
              <w:t>25.</w:t>
            </w:r>
            <w:r w:rsidR="00850C8A" w:rsidRPr="00586606">
              <w:rPr>
                <w:color w:val="auto"/>
                <w:sz w:val="22"/>
              </w:rPr>
              <w:t xml:space="preserve"> </w:t>
            </w:r>
          </w:p>
        </w:tc>
        <w:tc>
          <w:tcPr>
            <w:tcW w:w="96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 xml:space="preserve">A közadatok </w:t>
            </w:r>
            <w:proofErr w:type="spellStart"/>
            <w:r w:rsidRPr="00586606">
              <w:rPr>
                <w:color w:val="auto"/>
                <w:sz w:val="22"/>
              </w:rPr>
              <w:t>újrahasznosításáról</w:t>
            </w:r>
            <w:proofErr w:type="spellEnd"/>
            <w:r w:rsidRPr="00586606">
              <w:rPr>
                <w:color w:val="auto"/>
                <w:sz w:val="22"/>
              </w:rP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170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 15 napon belül</w:t>
            </w:r>
          </w:p>
        </w:tc>
        <w:tc>
          <w:tcPr>
            <w:tcW w:w="16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előző állapot törlendő</w:t>
            </w:r>
          </w:p>
        </w:tc>
      </w:tr>
    </w:tbl>
    <w:p w:rsidR="00B05481" w:rsidRPr="00586606" w:rsidRDefault="00B05481" w:rsidP="00C208D1">
      <w:pPr>
        <w:shd w:val="clear" w:color="auto" w:fill="FFFFFF"/>
        <w:spacing w:before="100" w:beforeAutospacing="1" w:after="75" w:line="240" w:lineRule="auto"/>
        <w:ind w:left="0" w:firstLine="0"/>
        <w:jc w:val="center"/>
        <w:outlineLvl w:val="3"/>
        <w:rPr>
          <w:b/>
          <w:bCs/>
          <w:color w:val="474747"/>
          <w:sz w:val="22"/>
        </w:rPr>
      </w:pPr>
    </w:p>
    <w:p w:rsidR="00B05481" w:rsidRPr="00586606" w:rsidRDefault="00B05481">
      <w:pPr>
        <w:spacing w:after="160" w:line="259" w:lineRule="auto"/>
        <w:ind w:left="0" w:firstLine="0"/>
        <w:jc w:val="left"/>
        <w:rPr>
          <w:b/>
          <w:bCs/>
          <w:color w:val="474747"/>
          <w:sz w:val="22"/>
        </w:rPr>
      </w:pPr>
      <w:r w:rsidRPr="00586606">
        <w:rPr>
          <w:b/>
          <w:bCs/>
          <w:color w:val="474747"/>
          <w:sz w:val="22"/>
        </w:rPr>
        <w:br w:type="page"/>
      </w:r>
    </w:p>
    <w:p w:rsidR="00C208D1" w:rsidRPr="00586606" w:rsidRDefault="00C208D1" w:rsidP="00C208D1">
      <w:pPr>
        <w:shd w:val="clear" w:color="auto" w:fill="FFFFFF"/>
        <w:spacing w:before="100" w:beforeAutospacing="1" w:after="75" w:line="240" w:lineRule="auto"/>
        <w:ind w:left="0" w:firstLine="0"/>
        <w:jc w:val="center"/>
        <w:outlineLvl w:val="3"/>
        <w:rPr>
          <w:b/>
          <w:bCs/>
          <w:color w:val="474747"/>
          <w:sz w:val="22"/>
        </w:rPr>
      </w:pPr>
      <w:r w:rsidRPr="00586606">
        <w:rPr>
          <w:b/>
          <w:bCs/>
          <w:color w:val="474747"/>
          <w:sz w:val="22"/>
        </w:rPr>
        <w:lastRenderedPageBreak/>
        <w:t>III. Gazdálkodási adatok</w:t>
      </w:r>
    </w:p>
    <w:tbl>
      <w:tblPr>
        <w:tblW w:w="13669" w:type="dxa"/>
        <w:jc w:val="center"/>
        <w:tblCellMar>
          <w:left w:w="0" w:type="dxa"/>
          <w:right w:w="0" w:type="dxa"/>
        </w:tblCellMar>
        <w:tblLook w:val="04A0" w:firstRow="1" w:lastRow="0" w:firstColumn="1" w:lastColumn="0" w:noHBand="0" w:noVBand="1"/>
      </w:tblPr>
      <w:tblGrid>
        <w:gridCol w:w="685"/>
        <w:gridCol w:w="9348"/>
        <w:gridCol w:w="2008"/>
        <w:gridCol w:w="1628"/>
      </w:tblGrid>
      <w:tr w:rsidR="00C208D1" w:rsidRPr="00586606" w:rsidTr="00D22027">
        <w:trPr>
          <w:trHeight w:val="375"/>
          <w:jc w:val="center"/>
        </w:trPr>
        <w:tc>
          <w:tcPr>
            <w:tcW w:w="6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474747"/>
                <w:sz w:val="22"/>
              </w:rPr>
            </w:pPr>
          </w:p>
        </w:tc>
        <w:tc>
          <w:tcPr>
            <w:tcW w:w="93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center"/>
              <w:rPr>
                <w:color w:val="auto"/>
                <w:sz w:val="22"/>
              </w:rPr>
            </w:pPr>
            <w:r w:rsidRPr="00586606">
              <w:rPr>
                <w:color w:val="auto"/>
                <w:sz w:val="22"/>
              </w:rPr>
              <w:t>Adat</w:t>
            </w:r>
          </w:p>
        </w:tc>
        <w:tc>
          <w:tcPr>
            <w:tcW w:w="20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center"/>
              <w:rPr>
                <w:color w:val="auto"/>
                <w:sz w:val="22"/>
              </w:rPr>
            </w:pPr>
            <w:r w:rsidRPr="00586606">
              <w:rPr>
                <w:color w:val="auto"/>
                <w:sz w:val="22"/>
              </w:rPr>
              <w:t>Frissítés</w:t>
            </w:r>
          </w:p>
        </w:tc>
        <w:tc>
          <w:tcPr>
            <w:tcW w:w="16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center"/>
              <w:rPr>
                <w:color w:val="auto"/>
                <w:sz w:val="22"/>
              </w:rPr>
            </w:pPr>
            <w:r w:rsidRPr="00586606">
              <w:rPr>
                <w:color w:val="auto"/>
                <w:sz w:val="22"/>
              </w:rPr>
              <w:t>Megőrzés</w:t>
            </w:r>
          </w:p>
        </w:tc>
      </w:tr>
      <w:tr w:rsidR="00C208D1" w:rsidRPr="00586606" w:rsidTr="00D22027">
        <w:trPr>
          <w:trHeight w:val="375"/>
          <w:jc w:val="center"/>
        </w:trPr>
        <w:tc>
          <w:tcPr>
            <w:tcW w:w="6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850C8A">
            <w:pPr>
              <w:spacing w:after="0" w:line="240" w:lineRule="auto"/>
              <w:ind w:left="0" w:firstLine="0"/>
              <w:jc w:val="left"/>
              <w:rPr>
                <w:color w:val="auto"/>
                <w:sz w:val="22"/>
              </w:rPr>
            </w:pPr>
            <w:r w:rsidRPr="00586606">
              <w:rPr>
                <w:color w:val="auto"/>
                <w:sz w:val="22"/>
              </w:rPr>
              <w:t>l.</w:t>
            </w:r>
            <w:r w:rsidR="00850C8A" w:rsidRPr="00586606">
              <w:rPr>
                <w:color w:val="auto"/>
                <w:sz w:val="22"/>
              </w:rPr>
              <w:t xml:space="preserve"> </w:t>
            </w:r>
          </w:p>
        </w:tc>
        <w:tc>
          <w:tcPr>
            <w:tcW w:w="93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éves költségvetése, számviteli törvény szerint beszámolója vagy éves költségvetés beszámolója</w:t>
            </w:r>
          </w:p>
        </w:tc>
        <w:tc>
          <w:tcPr>
            <w:tcW w:w="20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változásokat követően azonnal</w:t>
            </w:r>
          </w:p>
        </w:tc>
        <w:tc>
          <w:tcPr>
            <w:tcW w:w="16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közzétételt követő 10 évig</w:t>
            </w:r>
          </w:p>
        </w:tc>
      </w:tr>
      <w:tr w:rsidR="00C208D1" w:rsidRPr="00586606" w:rsidTr="00D22027">
        <w:trPr>
          <w:trHeight w:val="375"/>
          <w:jc w:val="center"/>
        </w:trPr>
        <w:tc>
          <w:tcPr>
            <w:tcW w:w="6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2.</w:t>
            </w:r>
          </w:p>
        </w:tc>
        <w:tc>
          <w:tcPr>
            <w:tcW w:w="93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20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Negyedévente</w:t>
            </w:r>
          </w:p>
        </w:tc>
        <w:tc>
          <w:tcPr>
            <w:tcW w:w="16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külön jogszabályban meghatározott ideig, de legalább 1 évig archívumban tartásával</w:t>
            </w:r>
          </w:p>
        </w:tc>
      </w:tr>
      <w:tr w:rsidR="00C208D1" w:rsidRPr="00586606" w:rsidTr="00D22027">
        <w:trPr>
          <w:trHeight w:val="375"/>
          <w:jc w:val="center"/>
        </w:trPr>
        <w:tc>
          <w:tcPr>
            <w:tcW w:w="6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850C8A">
            <w:pPr>
              <w:spacing w:after="0" w:line="240" w:lineRule="auto"/>
              <w:ind w:left="0" w:firstLine="0"/>
              <w:jc w:val="left"/>
              <w:rPr>
                <w:color w:val="auto"/>
                <w:sz w:val="22"/>
              </w:rPr>
            </w:pPr>
            <w:r w:rsidRPr="00586606">
              <w:rPr>
                <w:color w:val="auto"/>
                <w:sz w:val="22"/>
              </w:rPr>
              <w:t>3.</w:t>
            </w:r>
            <w:r w:rsidR="00850C8A" w:rsidRPr="00586606">
              <w:rPr>
                <w:color w:val="auto"/>
                <w:sz w:val="22"/>
              </w:rPr>
              <w:t xml:space="preserve"> </w:t>
            </w:r>
          </w:p>
        </w:tc>
        <w:tc>
          <w:tcPr>
            <w:tcW w:w="93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20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döntés meghozatalát követő hatvanadik napig</w:t>
            </w:r>
          </w:p>
        </w:tc>
        <w:tc>
          <w:tcPr>
            <w:tcW w:w="16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közzétételt követő 5 évig</w:t>
            </w:r>
          </w:p>
        </w:tc>
      </w:tr>
      <w:tr w:rsidR="00C208D1" w:rsidRPr="00586606" w:rsidTr="00D22027">
        <w:trPr>
          <w:trHeight w:val="375"/>
          <w:jc w:val="center"/>
        </w:trPr>
        <w:tc>
          <w:tcPr>
            <w:tcW w:w="685"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850C8A">
            <w:pPr>
              <w:spacing w:after="0" w:line="240" w:lineRule="auto"/>
              <w:ind w:left="0" w:firstLine="0"/>
              <w:jc w:val="left"/>
              <w:rPr>
                <w:color w:val="auto"/>
                <w:sz w:val="22"/>
              </w:rPr>
            </w:pPr>
            <w:r w:rsidRPr="00586606">
              <w:rPr>
                <w:color w:val="auto"/>
                <w:sz w:val="22"/>
              </w:rPr>
              <w:t>4.</w:t>
            </w:r>
            <w:r w:rsidR="00850C8A" w:rsidRPr="00586606">
              <w:rPr>
                <w:color w:val="auto"/>
                <w:sz w:val="22"/>
              </w:rPr>
              <w:t xml:space="preserve"> </w:t>
            </w:r>
          </w:p>
        </w:tc>
        <w:tc>
          <w:tcPr>
            <w:tcW w:w="9348"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sidRPr="00586606">
              <w:rPr>
                <w:i/>
                <w:iCs/>
                <w:color w:val="auto"/>
                <w:sz w:val="22"/>
              </w:rPr>
              <w:t>b) </w:t>
            </w:r>
            <w:r w:rsidRPr="00586606">
              <w:rPr>
                <w:color w:val="auto"/>
                <w:sz w:val="22"/>
              </w:rPr>
              <w:t>pontja szerinti beszerzések és az azok eredményeként kötött szerződések adatai kivételével</w:t>
            </w:r>
            <w:r w:rsidRPr="00586606">
              <w:rPr>
                <w:color w:val="auto"/>
                <w:sz w:val="22"/>
              </w:rPr>
              <w:b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2008"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döntés meghozatalát követő hatvanadik napig</w:t>
            </w:r>
          </w:p>
        </w:tc>
        <w:tc>
          <w:tcPr>
            <w:tcW w:w="1628"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közzétételt követő 5 évig</w:t>
            </w:r>
          </w:p>
        </w:tc>
      </w:tr>
      <w:tr w:rsidR="00C208D1" w:rsidRPr="00586606" w:rsidTr="00D22027">
        <w:trPr>
          <w:trHeight w:val="375"/>
          <w:jc w:val="center"/>
        </w:trPr>
        <w:tc>
          <w:tcPr>
            <w:tcW w:w="6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5.</w:t>
            </w:r>
          </w:p>
        </w:tc>
        <w:tc>
          <w:tcPr>
            <w:tcW w:w="93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koncesszióról szóló törvényben meghatározott nyilvános adatok (pályázati kiírások, pályázók adatai, az elbírálásról készített emlékeztetők, pályázat eredménye)</w:t>
            </w:r>
          </w:p>
        </w:tc>
        <w:tc>
          <w:tcPr>
            <w:tcW w:w="20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Negyedévente</w:t>
            </w:r>
          </w:p>
        </w:tc>
        <w:tc>
          <w:tcPr>
            <w:tcW w:w="16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 xml:space="preserve">A külön jogszabályban </w:t>
            </w:r>
            <w:r w:rsidRPr="00586606">
              <w:rPr>
                <w:color w:val="auto"/>
                <w:sz w:val="22"/>
              </w:rPr>
              <w:lastRenderedPageBreak/>
              <w:t>meghatározott ideig, de legalább 1 évig archívumban tartásával</w:t>
            </w:r>
          </w:p>
        </w:tc>
      </w:tr>
      <w:tr w:rsidR="00C208D1" w:rsidRPr="00586606" w:rsidTr="00D22027">
        <w:trPr>
          <w:trHeight w:val="375"/>
          <w:jc w:val="center"/>
        </w:trPr>
        <w:tc>
          <w:tcPr>
            <w:tcW w:w="6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850C8A">
            <w:pPr>
              <w:spacing w:after="0" w:line="240" w:lineRule="auto"/>
              <w:ind w:left="0" w:firstLine="0"/>
              <w:jc w:val="left"/>
              <w:rPr>
                <w:color w:val="auto"/>
                <w:sz w:val="22"/>
              </w:rPr>
            </w:pPr>
            <w:r w:rsidRPr="00586606">
              <w:rPr>
                <w:color w:val="auto"/>
                <w:sz w:val="22"/>
              </w:rPr>
              <w:lastRenderedPageBreak/>
              <w:t>6.</w:t>
            </w:r>
            <w:r w:rsidR="00850C8A" w:rsidRPr="00586606">
              <w:rPr>
                <w:color w:val="auto"/>
                <w:sz w:val="22"/>
              </w:rPr>
              <w:t xml:space="preserve"> </w:t>
            </w:r>
          </w:p>
        </w:tc>
        <w:tc>
          <w:tcPr>
            <w:tcW w:w="93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 xml:space="preserve">A közfeladatot ellátó szerv által nem alapfeladatai ellátására (így különösen egyesület támogatására, </w:t>
            </w:r>
            <w:proofErr w:type="spellStart"/>
            <w:r w:rsidRPr="00586606">
              <w:rPr>
                <w:color w:val="auto"/>
                <w:sz w:val="22"/>
              </w:rPr>
              <w:t>foglalkoztatottai</w:t>
            </w:r>
            <w:proofErr w:type="spellEnd"/>
            <w:r w:rsidRPr="00586606">
              <w:rPr>
                <w:color w:val="auto"/>
                <w:sz w:val="22"/>
              </w:rP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20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Negyedévente</w:t>
            </w:r>
          </w:p>
        </w:tc>
        <w:tc>
          <w:tcPr>
            <w:tcW w:w="16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 külön jogszabályban meghatározott ideig, de legalább 1 évig archívumban tartásával</w:t>
            </w:r>
          </w:p>
        </w:tc>
      </w:tr>
      <w:tr w:rsidR="00C208D1" w:rsidRPr="00586606" w:rsidTr="00D22027">
        <w:trPr>
          <w:trHeight w:val="375"/>
          <w:jc w:val="center"/>
        </w:trPr>
        <w:tc>
          <w:tcPr>
            <w:tcW w:w="6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7.</w:t>
            </w:r>
          </w:p>
        </w:tc>
        <w:tc>
          <w:tcPr>
            <w:tcW w:w="93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Az Európai Unió támogatásával megvalósuló fejlesztések leírása, az azokra vonatkozó szerződések</w:t>
            </w:r>
          </w:p>
        </w:tc>
        <w:tc>
          <w:tcPr>
            <w:tcW w:w="20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Negyedévente</w:t>
            </w:r>
          </w:p>
        </w:tc>
        <w:tc>
          <w:tcPr>
            <w:tcW w:w="16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Legalább 1 évig</w:t>
            </w:r>
            <w:r w:rsidRPr="00586606">
              <w:rPr>
                <w:color w:val="auto"/>
                <w:sz w:val="22"/>
              </w:rPr>
              <w:br/>
              <w:t>archívumban tartásával</w:t>
            </w:r>
          </w:p>
        </w:tc>
      </w:tr>
      <w:tr w:rsidR="00C208D1" w:rsidRPr="00586606" w:rsidTr="00D22027">
        <w:trPr>
          <w:trHeight w:val="375"/>
          <w:jc w:val="center"/>
        </w:trPr>
        <w:tc>
          <w:tcPr>
            <w:tcW w:w="6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8.</w:t>
            </w:r>
          </w:p>
        </w:tc>
        <w:tc>
          <w:tcPr>
            <w:tcW w:w="93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Közbeszerzési információk (éves terv, összegzés az ajánlatok elbírálásáról, a megkötött szerződésekről)</w:t>
            </w:r>
          </w:p>
        </w:tc>
        <w:tc>
          <w:tcPr>
            <w:tcW w:w="200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Negyedévente</w:t>
            </w:r>
          </w:p>
        </w:tc>
        <w:tc>
          <w:tcPr>
            <w:tcW w:w="16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C208D1" w:rsidRPr="00586606" w:rsidRDefault="00C208D1" w:rsidP="00C208D1">
            <w:pPr>
              <w:spacing w:after="0" w:line="240" w:lineRule="auto"/>
              <w:ind w:left="0" w:firstLine="0"/>
              <w:jc w:val="left"/>
              <w:rPr>
                <w:color w:val="auto"/>
                <w:sz w:val="22"/>
              </w:rPr>
            </w:pPr>
            <w:r w:rsidRPr="00586606">
              <w:rPr>
                <w:color w:val="auto"/>
                <w:sz w:val="22"/>
              </w:rPr>
              <w:t>Legalább 1 évig</w:t>
            </w:r>
            <w:r w:rsidRPr="00586606">
              <w:rPr>
                <w:color w:val="auto"/>
                <w:sz w:val="22"/>
              </w:rPr>
              <w:br/>
              <w:t>archívumban</w:t>
            </w:r>
            <w:r w:rsidR="008515B7" w:rsidRPr="00586606">
              <w:rPr>
                <w:color w:val="auto"/>
                <w:sz w:val="22"/>
              </w:rPr>
              <w:t xml:space="preserve"> </w:t>
            </w:r>
            <w:r w:rsidRPr="00586606">
              <w:rPr>
                <w:color w:val="auto"/>
                <w:sz w:val="22"/>
              </w:rPr>
              <w:t>tartásával</w:t>
            </w:r>
          </w:p>
        </w:tc>
      </w:tr>
    </w:tbl>
    <w:p w:rsidR="00881218" w:rsidRPr="00586606" w:rsidRDefault="00881218" w:rsidP="008D3F6C">
      <w:pPr>
        <w:spacing w:after="0" w:line="240" w:lineRule="auto"/>
        <w:ind w:left="0" w:right="47" w:hanging="10"/>
        <w:jc w:val="left"/>
        <w:rPr>
          <w:sz w:val="22"/>
        </w:rPr>
      </w:pPr>
    </w:p>
    <w:p w:rsidR="00B05481" w:rsidRPr="00586606" w:rsidRDefault="00B05481">
      <w:pPr>
        <w:spacing w:after="160" w:line="259" w:lineRule="auto"/>
        <w:ind w:left="0" w:firstLine="0"/>
        <w:jc w:val="left"/>
        <w:rPr>
          <w:b/>
          <w:color w:val="FF0000"/>
          <w:sz w:val="22"/>
        </w:rPr>
      </w:pPr>
      <w:r w:rsidRPr="00586606">
        <w:rPr>
          <w:color w:val="FF0000"/>
          <w:sz w:val="22"/>
        </w:rPr>
        <w:br w:type="page"/>
      </w:r>
    </w:p>
    <w:p w:rsidR="00493112" w:rsidRPr="00586606" w:rsidRDefault="00493112" w:rsidP="00493112">
      <w:pPr>
        <w:spacing w:after="0" w:line="240" w:lineRule="auto"/>
        <w:ind w:left="0" w:firstLine="0"/>
        <w:jc w:val="left"/>
        <w:rPr>
          <w:color w:val="auto"/>
          <w:sz w:val="22"/>
        </w:rPr>
      </w:pPr>
      <w:r w:rsidRPr="00586606">
        <w:rPr>
          <w:color w:val="auto"/>
          <w:sz w:val="22"/>
        </w:rPr>
        <w:lastRenderedPageBreak/>
        <w:t>1.I. Szervezeti, személyzeti adatok.</w:t>
      </w:r>
    </w:p>
    <w:p w:rsidR="00493112" w:rsidRPr="00586606" w:rsidRDefault="00493112" w:rsidP="00493112">
      <w:pPr>
        <w:spacing w:after="0" w:line="240" w:lineRule="auto"/>
        <w:ind w:left="0" w:firstLine="0"/>
        <w:jc w:val="left"/>
        <w:rPr>
          <w:color w:val="auto"/>
          <w:sz w:val="22"/>
        </w:rPr>
      </w:pPr>
      <w:r w:rsidRPr="00586606">
        <w:rPr>
          <w:color w:val="auto"/>
          <w:sz w:val="22"/>
        </w:rPr>
        <w:t>1.1. Kapcsolat, szervezet, vezetők</w:t>
      </w:r>
    </w:p>
    <w:p w:rsidR="00493112" w:rsidRPr="00586606" w:rsidRDefault="00493112" w:rsidP="00493112">
      <w:pPr>
        <w:spacing w:after="0" w:line="240" w:lineRule="auto"/>
        <w:ind w:left="0" w:firstLine="0"/>
        <w:jc w:val="left"/>
        <w:rPr>
          <w:color w:val="auto"/>
          <w:sz w:val="22"/>
        </w:rPr>
      </w:pPr>
      <w:r w:rsidRPr="00586606">
        <w:rPr>
          <w:color w:val="auto"/>
          <w:sz w:val="22"/>
        </w:rPr>
        <w:t>I. Közzétételi egység: Elérhetőségi adatok</w:t>
      </w:r>
    </w:p>
    <w:tbl>
      <w:tblPr>
        <w:tblW w:w="12900" w:type="dxa"/>
        <w:jc w:val="center"/>
        <w:tblCellMar>
          <w:left w:w="0" w:type="dxa"/>
          <w:right w:w="0" w:type="dxa"/>
        </w:tblCellMar>
        <w:tblLook w:val="04A0" w:firstRow="1" w:lastRow="0" w:firstColumn="1" w:lastColumn="0" w:noHBand="0" w:noVBand="1"/>
      </w:tblPr>
      <w:tblGrid>
        <w:gridCol w:w="7566"/>
        <w:gridCol w:w="2880"/>
        <w:gridCol w:w="2454"/>
      </w:tblGrid>
      <w:tr w:rsidR="00B05481" w:rsidRPr="00586606" w:rsidTr="005D3C89">
        <w:trPr>
          <w:trHeight w:val="375"/>
          <w:jc w:val="center"/>
        </w:trPr>
        <w:tc>
          <w:tcPr>
            <w:tcW w:w="756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49311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88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49311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54"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49311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56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493112">
            <w:pPr>
              <w:spacing w:after="0" w:line="240" w:lineRule="auto"/>
              <w:ind w:left="0" w:firstLine="0"/>
              <w:jc w:val="center"/>
              <w:rPr>
                <w:color w:val="auto"/>
                <w:sz w:val="22"/>
              </w:rPr>
            </w:pPr>
            <w:r w:rsidRPr="00586606">
              <w:rPr>
                <w:color w:val="auto"/>
                <w:sz w:val="22"/>
              </w:rPr>
              <w:t>1. Hivatalos név (teljes név)</w:t>
            </w:r>
          </w:p>
        </w:tc>
        <w:tc>
          <w:tcPr>
            <w:tcW w:w="288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493112">
            <w:pPr>
              <w:spacing w:after="0" w:line="240" w:lineRule="auto"/>
              <w:ind w:left="0" w:firstLine="0"/>
              <w:jc w:val="center"/>
              <w:rPr>
                <w:color w:val="auto"/>
                <w:sz w:val="22"/>
              </w:rPr>
            </w:pPr>
          </w:p>
        </w:tc>
        <w:tc>
          <w:tcPr>
            <w:tcW w:w="2454"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9F5F28" w:rsidP="00493112">
            <w:pPr>
              <w:spacing w:after="0" w:line="240" w:lineRule="auto"/>
              <w:ind w:left="0" w:firstLine="0"/>
              <w:jc w:val="center"/>
              <w:rPr>
                <w:color w:val="auto"/>
                <w:sz w:val="22"/>
              </w:rPr>
            </w:pPr>
            <w:r w:rsidRPr="00586606">
              <w:rPr>
                <w:color w:val="auto"/>
                <w:sz w:val="22"/>
              </w:rPr>
              <w:t>titkárságvezető</w:t>
            </w:r>
          </w:p>
        </w:tc>
      </w:tr>
      <w:tr w:rsidR="009F5F28" w:rsidRPr="00586606" w:rsidTr="005D3C89">
        <w:trPr>
          <w:trHeight w:val="375"/>
          <w:jc w:val="center"/>
        </w:trPr>
        <w:tc>
          <w:tcPr>
            <w:tcW w:w="756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2. Székhely</w:t>
            </w:r>
          </w:p>
        </w:tc>
        <w:tc>
          <w:tcPr>
            <w:tcW w:w="288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454"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titkárságvezető</w:t>
            </w:r>
          </w:p>
        </w:tc>
      </w:tr>
      <w:tr w:rsidR="009F5F28" w:rsidRPr="00586606" w:rsidTr="005D3C89">
        <w:trPr>
          <w:trHeight w:val="375"/>
          <w:jc w:val="center"/>
        </w:trPr>
        <w:tc>
          <w:tcPr>
            <w:tcW w:w="756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3. Postacím (postafiók szerinti címe, ha van)</w:t>
            </w:r>
          </w:p>
        </w:tc>
        <w:tc>
          <w:tcPr>
            <w:tcW w:w="288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454"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titkárságvezető</w:t>
            </w:r>
          </w:p>
        </w:tc>
      </w:tr>
      <w:tr w:rsidR="009F5F28" w:rsidRPr="00586606" w:rsidTr="005D3C89">
        <w:trPr>
          <w:trHeight w:val="375"/>
          <w:jc w:val="center"/>
        </w:trPr>
        <w:tc>
          <w:tcPr>
            <w:tcW w:w="756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4. Telefonszám (nemzetközi vagy belföldi számként, utóbbi esetben körzetszámmal, illetve szolgáltatás- vagy hálózatkijelölő számmal)</w:t>
            </w:r>
          </w:p>
        </w:tc>
        <w:tc>
          <w:tcPr>
            <w:tcW w:w="288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454"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titkárságvezető</w:t>
            </w:r>
          </w:p>
        </w:tc>
      </w:tr>
      <w:tr w:rsidR="009F5F28" w:rsidRPr="00586606" w:rsidTr="005D3C89">
        <w:trPr>
          <w:trHeight w:val="375"/>
          <w:jc w:val="center"/>
        </w:trPr>
        <w:tc>
          <w:tcPr>
            <w:tcW w:w="756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5. Faxszám (nemzetközi vagy belföldi számként, utóbbi esetben körzetszámmal, illetve szolgáltatás- vagy hálózatkijelölő számmal)</w:t>
            </w:r>
          </w:p>
        </w:tc>
        <w:tc>
          <w:tcPr>
            <w:tcW w:w="288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454"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titkárságvezető</w:t>
            </w:r>
          </w:p>
        </w:tc>
      </w:tr>
      <w:tr w:rsidR="009F5F28" w:rsidRPr="00586606" w:rsidTr="005D3C89">
        <w:trPr>
          <w:trHeight w:val="375"/>
          <w:jc w:val="center"/>
        </w:trPr>
        <w:tc>
          <w:tcPr>
            <w:tcW w:w="756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6. Központi elektronikus levélcím</w:t>
            </w:r>
          </w:p>
        </w:tc>
        <w:tc>
          <w:tcPr>
            <w:tcW w:w="288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A közvetlen elérés biztosításával.</w:t>
            </w:r>
          </w:p>
        </w:tc>
        <w:tc>
          <w:tcPr>
            <w:tcW w:w="2454"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titkárságvezető</w:t>
            </w:r>
          </w:p>
        </w:tc>
      </w:tr>
      <w:tr w:rsidR="009F5F28" w:rsidRPr="00586606" w:rsidTr="005D3C89">
        <w:trPr>
          <w:trHeight w:val="375"/>
          <w:jc w:val="center"/>
        </w:trPr>
        <w:tc>
          <w:tcPr>
            <w:tcW w:w="756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7. A honlap URL-je</w:t>
            </w:r>
          </w:p>
        </w:tc>
        <w:tc>
          <w:tcPr>
            <w:tcW w:w="288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454"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titkárságvezető</w:t>
            </w:r>
          </w:p>
        </w:tc>
      </w:tr>
      <w:tr w:rsidR="009F5F28" w:rsidRPr="00586606" w:rsidTr="005D3C89">
        <w:trPr>
          <w:trHeight w:val="375"/>
          <w:jc w:val="center"/>
        </w:trPr>
        <w:tc>
          <w:tcPr>
            <w:tcW w:w="756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8. Ügyfélszolgálat vagy közönségkapcsolat elérhetősége (telefonszám, telefaxszám, ügyfélfogadás helye, postacíme)</w:t>
            </w:r>
          </w:p>
        </w:tc>
        <w:tc>
          <w:tcPr>
            <w:tcW w:w="288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Ha több önálló ügyfélszolgálat vagy közönségkapcsolat is van (pl. szervezeti egységenként eltérő), akkor az elérhetőségi adatokat ügyfélszolgálatonként vagy közönségkapcsolatonként csoportosítva.</w:t>
            </w:r>
          </w:p>
        </w:tc>
        <w:tc>
          <w:tcPr>
            <w:tcW w:w="2454"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titkárságvezető</w:t>
            </w:r>
          </w:p>
        </w:tc>
      </w:tr>
      <w:tr w:rsidR="009F5F28" w:rsidRPr="00586606" w:rsidTr="005D3C89">
        <w:trPr>
          <w:trHeight w:val="375"/>
          <w:jc w:val="center"/>
        </w:trPr>
        <w:tc>
          <w:tcPr>
            <w:tcW w:w="756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9. Az ügyfélszolgálati vagy közönségkapcsolati vezető neve</w:t>
            </w:r>
          </w:p>
        </w:tc>
        <w:tc>
          <w:tcPr>
            <w:tcW w:w="288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Ha több önálló ügyfélszolgálat vagy közönségkapcsolat is van (pl. szervezeti egységenként eltérő), akkor az elérhetőségi adatokat ügyfélszolgálatonként vagy közönségkapcsolatonként csoportosítva.</w:t>
            </w:r>
          </w:p>
        </w:tc>
        <w:tc>
          <w:tcPr>
            <w:tcW w:w="2454"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titkárságvezető</w:t>
            </w:r>
          </w:p>
        </w:tc>
      </w:tr>
      <w:tr w:rsidR="009F5F28" w:rsidRPr="00586606" w:rsidTr="005D3C89">
        <w:trPr>
          <w:trHeight w:val="375"/>
          <w:jc w:val="center"/>
        </w:trPr>
        <w:tc>
          <w:tcPr>
            <w:tcW w:w="756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lastRenderedPageBreak/>
              <w:t>10. Az ügyfélfogadás rendje</w:t>
            </w:r>
          </w:p>
        </w:tc>
        <w:tc>
          <w:tcPr>
            <w:tcW w:w="288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Ha több önálló ügyfélszolgálat vagy közönségkapcsolat is van (pl. szervezeti egységenként eltérő), akkor az elérhetőségi adatokat ügyfélszolgálatonként vagy közönségkapcsolatonként csoportosítva.</w:t>
            </w:r>
          </w:p>
        </w:tc>
        <w:tc>
          <w:tcPr>
            <w:tcW w:w="2454"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titkárságvezető</w:t>
            </w:r>
          </w:p>
        </w:tc>
      </w:tr>
    </w:tbl>
    <w:p w:rsidR="001849E8" w:rsidRPr="00586606" w:rsidRDefault="001849E8">
      <w:pPr>
        <w:spacing w:after="160" w:line="259" w:lineRule="auto"/>
        <w:ind w:left="0" w:firstLine="0"/>
        <w:jc w:val="left"/>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II. Közzétételi egység: A szervezeti struktúra</w:t>
      </w:r>
    </w:p>
    <w:tbl>
      <w:tblPr>
        <w:tblW w:w="12900" w:type="dxa"/>
        <w:jc w:val="center"/>
        <w:tblCellMar>
          <w:left w:w="0" w:type="dxa"/>
          <w:right w:w="0" w:type="dxa"/>
        </w:tblCellMar>
        <w:tblLook w:val="04A0" w:firstRow="1" w:lastRow="0" w:firstColumn="1" w:lastColumn="0" w:noHBand="0" w:noVBand="1"/>
      </w:tblPr>
      <w:tblGrid>
        <w:gridCol w:w="7655"/>
        <w:gridCol w:w="2835"/>
        <w:gridCol w:w="2410"/>
      </w:tblGrid>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1849E8">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1849E8">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1849E8">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1849E8">
            <w:pPr>
              <w:spacing w:after="0" w:line="240" w:lineRule="auto"/>
              <w:ind w:left="0" w:firstLine="0"/>
              <w:jc w:val="center"/>
              <w:rPr>
                <w:color w:val="auto"/>
                <w:sz w:val="22"/>
              </w:rPr>
            </w:pPr>
            <w:r w:rsidRPr="00586606">
              <w:rPr>
                <w:color w:val="auto"/>
                <w:sz w:val="22"/>
              </w:rPr>
              <w:t>1. A szervezeti struktúra ábrája (a szervezeti egységek és vezetőik megnevezésével)</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1849E8">
            <w:pPr>
              <w:spacing w:after="0" w:line="240" w:lineRule="auto"/>
              <w:ind w:left="0" w:firstLine="0"/>
              <w:jc w:val="center"/>
              <w:rPr>
                <w:color w:val="auto"/>
                <w:sz w:val="22"/>
              </w:rPr>
            </w:pPr>
            <w:r w:rsidRPr="00586606">
              <w:rPr>
                <w:color w:val="auto"/>
                <w:sz w:val="22"/>
              </w:rPr>
              <w:t>Elérést biztosítva a szervezeti egységek feladatainak leírását tartalmazó dokumentumokhoz.</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9F5F28" w:rsidP="001849E8">
            <w:pPr>
              <w:spacing w:after="0" w:line="240" w:lineRule="auto"/>
              <w:ind w:left="0" w:firstLine="0"/>
              <w:jc w:val="center"/>
              <w:rPr>
                <w:color w:val="auto"/>
                <w:sz w:val="22"/>
              </w:rPr>
            </w:pPr>
            <w:r w:rsidRPr="00586606">
              <w:rPr>
                <w:color w:val="auto"/>
                <w:sz w:val="22"/>
              </w:rPr>
              <w:t>titkárságvezető</w:t>
            </w:r>
          </w:p>
        </w:tc>
      </w:tr>
    </w:tbl>
    <w:p w:rsidR="00623775" w:rsidRPr="00586606" w:rsidRDefault="00623775">
      <w:pPr>
        <w:spacing w:after="160" w:line="259" w:lineRule="auto"/>
        <w:ind w:left="0" w:firstLine="0"/>
        <w:jc w:val="left"/>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III. Közzétételi egység: A szerv vezetői</w:t>
      </w:r>
    </w:p>
    <w:tbl>
      <w:tblPr>
        <w:tblW w:w="12900" w:type="dxa"/>
        <w:jc w:val="center"/>
        <w:tblCellMar>
          <w:left w:w="0" w:type="dxa"/>
          <w:right w:w="0" w:type="dxa"/>
        </w:tblCellMar>
        <w:tblLook w:val="04A0" w:firstRow="1" w:lastRow="0" w:firstColumn="1" w:lastColumn="0" w:noHBand="0" w:noVBand="1"/>
      </w:tblPr>
      <w:tblGrid>
        <w:gridCol w:w="7655"/>
        <w:gridCol w:w="2693"/>
        <w:gridCol w:w="2552"/>
      </w:tblGrid>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1849E8">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1849E8">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55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1849E8">
            <w:pPr>
              <w:spacing w:after="0" w:line="240" w:lineRule="auto"/>
              <w:ind w:left="0" w:firstLine="0"/>
              <w:jc w:val="center"/>
              <w:rPr>
                <w:color w:val="auto"/>
                <w:sz w:val="22"/>
              </w:rPr>
            </w:pPr>
            <w:r w:rsidRPr="00586606">
              <w:rPr>
                <w:color w:val="auto"/>
                <w:sz w:val="22"/>
              </w:rPr>
              <w:t>Az adatfelelős</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1. A szerv vezetőjének, vezetőinek, valamint testületi szerv esetén a testületi tagok neve, beosztás megnevezése, hivatali elérhetősége (telefon, telefax, postacím, elektronikus levélcím)</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Az elektronikus levélcím közvetlen elérésének biztosításával.</w:t>
            </w:r>
          </w:p>
        </w:tc>
        <w:tc>
          <w:tcPr>
            <w:tcW w:w="255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titkárságvezető</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2. A szervezeti egységek vezetőinek neve, beosztás megnevezése, hivatali elérhetősége (telefon, telefax, postacím, elektronikus levélcím)</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 xml:space="preserve">Szervezeti egységenként </w:t>
            </w:r>
            <w:proofErr w:type="spellStart"/>
            <w:r w:rsidRPr="00586606">
              <w:rPr>
                <w:color w:val="auto"/>
                <w:sz w:val="22"/>
              </w:rPr>
              <w:t>felsorolásszerűen</w:t>
            </w:r>
            <w:proofErr w:type="spellEnd"/>
            <w:r w:rsidRPr="00586606">
              <w:rPr>
                <w:color w:val="auto"/>
                <w:sz w:val="22"/>
              </w:rPr>
              <w:t>.</w:t>
            </w:r>
            <w:r w:rsidRPr="00586606">
              <w:rPr>
                <w:color w:val="auto"/>
                <w:sz w:val="22"/>
              </w:rPr>
              <w:br/>
              <w:t>Az elektronikus levélcím közvetlen elérésének biztosításával.</w:t>
            </w:r>
          </w:p>
        </w:tc>
        <w:tc>
          <w:tcPr>
            <w:tcW w:w="2552"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titkárságvezető</w:t>
            </w:r>
          </w:p>
        </w:tc>
      </w:tr>
    </w:tbl>
    <w:p w:rsidR="001849E8" w:rsidRPr="00586606" w:rsidRDefault="001849E8" w:rsidP="00493112">
      <w:pPr>
        <w:spacing w:after="0" w:line="240" w:lineRule="auto"/>
        <w:ind w:left="0" w:firstLine="0"/>
        <w:jc w:val="center"/>
        <w:rPr>
          <w:color w:val="auto"/>
          <w:sz w:val="22"/>
        </w:rPr>
      </w:pPr>
    </w:p>
    <w:p w:rsidR="00553586" w:rsidRDefault="00553586">
      <w:pPr>
        <w:spacing w:after="160" w:line="259" w:lineRule="auto"/>
        <w:ind w:left="0" w:firstLine="0"/>
        <w:jc w:val="left"/>
        <w:rPr>
          <w:color w:val="auto"/>
          <w:sz w:val="22"/>
        </w:rPr>
      </w:pPr>
      <w:r>
        <w:rPr>
          <w:color w:val="auto"/>
          <w:sz w:val="22"/>
        </w:rPr>
        <w:br w:type="page"/>
      </w:r>
    </w:p>
    <w:p w:rsidR="00493112" w:rsidRPr="00586606" w:rsidRDefault="00493112" w:rsidP="00493112">
      <w:pPr>
        <w:spacing w:after="0" w:line="240" w:lineRule="auto"/>
        <w:ind w:left="0" w:firstLine="0"/>
        <w:jc w:val="center"/>
        <w:rPr>
          <w:color w:val="auto"/>
          <w:sz w:val="22"/>
        </w:rPr>
      </w:pPr>
      <w:r w:rsidRPr="00586606">
        <w:rPr>
          <w:color w:val="auto"/>
          <w:sz w:val="22"/>
        </w:rPr>
        <w:lastRenderedPageBreak/>
        <w:t>1.2. A felügyelt költségvetési szervek</w:t>
      </w:r>
    </w:p>
    <w:p w:rsidR="00493112" w:rsidRPr="00586606" w:rsidRDefault="00493112" w:rsidP="00493112">
      <w:pPr>
        <w:spacing w:after="0" w:line="240" w:lineRule="auto"/>
        <w:ind w:left="0" w:firstLine="0"/>
        <w:jc w:val="center"/>
        <w:rPr>
          <w:color w:val="auto"/>
          <w:sz w:val="22"/>
        </w:rPr>
      </w:pPr>
      <w:r w:rsidRPr="00586606">
        <w:rPr>
          <w:color w:val="auto"/>
          <w:sz w:val="22"/>
        </w:rPr>
        <w:t>I. Közzétételi egység: A szerv irányítása, felügyelete vagy ellenőrzése alatt álló, vagy alárendeltségében működő más közfeladatot ellátó szerv</w:t>
      </w:r>
    </w:p>
    <w:tbl>
      <w:tblPr>
        <w:tblW w:w="12758" w:type="dxa"/>
        <w:jc w:val="center"/>
        <w:tblCellMar>
          <w:left w:w="0" w:type="dxa"/>
          <w:right w:w="0" w:type="dxa"/>
        </w:tblCellMar>
        <w:tblLook w:val="04A0" w:firstRow="1" w:lastRow="0" w:firstColumn="1" w:lastColumn="0" w:noHBand="0" w:noVBand="1"/>
      </w:tblPr>
      <w:tblGrid>
        <w:gridCol w:w="7513"/>
        <w:gridCol w:w="2694"/>
        <w:gridCol w:w="2551"/>
      </w:tblGrid>
      <w:tr w:rsidR="00B05481" w:rsidRPr="00586606" w:rsidTr="005D3C89">
        <w:trPr>
          <w:trHeight w:val="375"/>
          <w:jc w:val="center"/>
        </w:trPr>
        <w:tc>
          <w:tcPr>
            <w:tcW w:w="751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1849E8">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6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1849E8">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1849E8">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51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1849E8">
            <w:pPr>
              <w:spacing w:after="0" w:line="240" w:lineRule="auto"/>
              <w:ind w:left="0" w:firstLine="0"/>
              <w:jc w:val="center"/>
              <w:rPr>
                <w:color w:val="auto"/>
                <w:sz w:val="22"/>
              </w:rPr>
            </w:pPr>
            <w:r w:rsidRPr="00586606">
              <w:rPr>
                <w:color w:val="auto"/>
                <w:sz w:val="22"/>
              </w:rPr>
              <w:t>1. A szerv irányítása, felügyelete vagy ellenőrzése alatt álló, vagy alárendeltségében működő más közfeladatot ellátó szervek hivatalos neve (teljes neve), székhelye, elérhetősége (telefonszám, telefaxszám, postacím, elektronikus levélcím)</w:t>
            </w:r>
          </w:p>
        </w:tc>
        <w:tc>
          <w:tcPr>
            <w:tcW w:w="26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1849E8">
            <w:pPr>
              <w:spacing w:after="0" w:line="240" w:lineRule="auto"/>
              <w:ind w:left="0" w:firstLine="0"/>
              <w:jc w:val="center"/>
              <w:rPr>
                <w:color w:val="auto"/>
                <w:sz w:val="22"/>
              </w:rPr>
            </w:pPr>
            <w:r w:rsidRPr="00586606">
              <w:rPr>
                <w:color w:val="auto"/>
                <w:sz w:val="22"/>
              </w:rPr>
              <w:t>A szerv által alapított költségvetési szerv adatait külön közzétételi egységben kell közzétenni.</w:t>
            </w:r>
            <w:r w:rsidRPr="00586606">
              <w:rPr>
                <w:color w:val="auto"/>
                <w:sz w:val="22"/>
              </w:rPr>
              <w:br/>
              <w:t>Az elektronikus levélcím közvetlen elérésének biztosításával.</w:t>
            </w: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9F5F28" w:rsidP="001849E8">
            <w:pPr>
              <w:spacing w:after="0" w:line="240" w:lineRule="auto"/>
              <w:ind w:left="0" w:firstLine="0"/>
              <w:jc w:val="center"/>
              <w:rPr>
                <w:color w:val="auto"/>
                <w:sz w:val="22"/>
              </w:rPr>
            </w:pPr>
            <w:r w:rsidRPr="00586606">
              <w:rPr>
                <w:color w:val="auto"/>
                <w:sz w:val="22"/>
              </w:rPr>
              <w:t>nem releváns</w:t>
            </w:r>
          </w:p>
        </w:tc>
      </w:tr>
      <w:tr w:rsidR="009F5F28" w:rsidRPr="00586606" w:rsidTr="005D3C89">
        <w:trPr>
          <w:trHeight w:val="375"/>
          <w:jc w:val="center"/>
        </w:trPr>
        <w:tc>
          <w:tcPr>
            <w:tcW w:w="751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2. A szerv irányítása, felügyelete vagy ellenőrzése alatt álló, vagy alárendeltségében működő más közfeladatot ellátó szervek honlapjának URL-je</w:t>
            </w:r>
          </w:p>
        </w:tc>
        <w:tc>
          <w:tcPr>
            <w:tcW w:w="26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A honlap közvetlen elérésének biztosításával.</w:t>
            </w: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51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3. A szerv irányítása, felügyelete vagy ellenőrzése alatt álló, vagy alárendeltségében működő más közfeladatot ellátó szervek ügyfélszolgálatának vagy közönségkapcsolatának elérhetősége (telefonszám, telefaxszám, ügyfélfogadás helye, postacíme), ügyfélfogadásának rendje</w:t>
            </w:r>
          </w:p>
        </w:tc>
        <w:tc>
          <w:tcPr>
            <w:tcW w:w="26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bl>
    <w:p w:rsidR="00623775" w:rsidRPr="00586606" w:rsidRDefault="00623775"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1.3. Gazdálkodó szervezetek</w:t>
      </w:r>
    </w:p>
    <w:p w:rsidR="00493112" w:rsidRPr="00586606" w:rsidRDefault="00493112" w:rsidP="00493112">
      <w:pPr>
        <w:spacing w:after="0" w:line="240" w:lineRule="auto"/>
        <w:ind w:left="0" w:firstLine="0"/>
        <w:jc w:val="center"/>
        <w:rPr>
          <w:color w:val="auto"/>
          <w:sz w:val="22"/>
        </w:rPr>
      </w:pPr>
      <w:r w:rsidRPr="00586606">
        <w:rPr>
          <w:color w:val="auto"/>
          <w:sz w:val="22"/>
        </w:rPr>
        <w:t>I. Közzétételi egység: A szerv tulajdonában álló vagy részvételével működő gazdálkodó szervezetek</w:t>
      </w:r>
    </w:p>
    <w:tbl>
      <w:tblPr>
        <w:tblW w:w="12766" w:type="dxa"/>
        <w:jc w:val="center"/>
        <w:tblCellMar>
          <w:left w:w="0" w:type="dxa"/>
          <w:right w:w="0" w:type="dxa"/>
        </w:tblCellMar>
        <w:tblLook w:val="04A0" w:firstRow="1" w:lastRow="0" w:firstColumn="1" w:lastColumn="0" w:noHBand="0" w:noVBand="1"/>
      </w:tblPr>
      <w:tblGrid>
        <w:gridCol w:w="7521"/>
        <w:gridCol w:w="2694"/>
        <w:gridCol w:w="2551"/>
      </w:tblGrid>
      <w:tr w:rsidR="00B05481" w:rsidRPr="00586606" w:rsidTr="005D3C89">
        <w:trPr>
          <w:trHeight w:val="375"/>
          <w:jc w:val="center"/>
        </w:trPr>
        <w:tc>
          <w:tcPr>
            <w:tcW w:w="752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1849E8">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6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1849E8">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1849E8">
            <w:pPr>
              <w:spacing w:after="0" w:line="240" w:lineRule="auto"/>
              <w:ind w:left="0" w:firstLine="0"/>
              <w:jc w:val="center"/>
              <w:rPr>
                <w:color w:val="auto"/>
                <w:sz w:val="22"/>
              </w:rPr>
            </w:pPr>
            <w:r w:rsidRPr="00586606">
              <w:rPr>
                <w:color w:val="auto"/>
                <w:sz w:val="22"/>
              </w:rPr>
              <w:t>Az adatfelelős</w:t>
            </w:r>
          </w:p>
        </w:tc>
      </w:tr>
      <w:tr w:rsidR="009F5F28" w:rsidRPr="00586606" w:rsidTr="005D3C89">
        <w:trPr>
          <w:trHeight w:val="375"/>
          <w:jc w:val="center"/>
        </w:trPr>
        <w:tc>
          <w:tcPr>
            <w:tcW w:w="752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1. Azon gazdálkodó szervezetek neve, székhelye, elérhetősége (telefon, telefax, földrajzi hely, postacím, elektronikus levélcím), amelyek a közfeladatot ellátó szerv többségi tulajdonában állnak, illetve amelyek felett közvetlen irányítással rendelkezik</w:t>
            </w:r>
          </w:p>
        </w:tc>
        <w:tc>
          <w:tcPr>
            <w:tcW w:w="26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52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2. A fentiek szerinti gazdálkodó szervezetek tevékenységi körének leírása</w:t>
            </w:r>
          </w:p>
        </w:tc>
        <w:tc>
          <w:tcPr>
            <w:tcW w:w="26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52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3. A fentiek szerinti gazdálkodó szervezetek képviselőjének neve</w:t>
            </w:r>
          </w:p>
        </w:tc>
        <w:tc>
          <w:tcPr>
            <w:tcW w:w="26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52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4. A fentiek szerinti gazdálkodó szervezetekben a közfeladatot ellátó szerv részesedésének mértéke</w:t>
            </w:r>
          </w:p>
        </w:tc>
        <w:tc>
          <w:tcPr>
            <w:tcW w:w="26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bl>
    <w:p w:rsidR="00553586" w:rsidRDefault="00553586">
      <w:pPr>
        <w:spacing w:after="160" w:line="259" w:lineRule="auto"/>
        <w:ind w:left="0" w:firstLine="0"/>
        <w:jc w:val="left"/>
        <w:rPr>
          <w:color w:val="auto"/>
          <w:sz w:val="22"/>
        </w:rPr>
      </w:pPr>
      <w:r>
        <w:rPr>
          <w:color w:val="auto"/>
          <w:sz w:val="22"/>
        </w:rPr>
        <w:br w:type="page"/>
      </w:r>
    </w:p>
    <w:p w:rsidR="00493112" w:rsidRPr="00586606" w:rsidRDefault="00493112" w:rsidP="00493112">
      <w:pPr>
        <w:spacing w:after="0" w:line="240" w:lineRule="auto"/>
        <w:ind w:left="0" w:firstLine="0"/>
        <w:jc w:val="center"/>
        <w:rPr>
          <w:color w:val="auto"/>
          <w:sz w:val="22"/>
        </w:rPr>
      </w:pPr>
      <w:r w:rsidRPr="00586606">
        <w:rPr>
          <w:color w:val="auto"/>
          <w:sz w:val="22"/>
        </w:rPr>
        <w:lastRenderedPageBreak/>
        <w:t>1.4. Közalapítványok</w:t>
      </w:r>
    </w:p>
    <w:p w:rsidR="00493112" w:rsidRPr="00586606" w:rsidRDefault="00493112" w:rsidP="00493112">
      <w:pPr>
        <w:spacing w:after="0" w:line="240" w:lineRule="auto"/>
        <w:ind w:left="0" w:firstLine="0"/>
        <w:jc w:val="center"/>
        <w:rPr>
          <w:color w:val="auto"/>
          <w:sz w:val="22"/>
        </w:rPr>
      </w:pPr>
      <w:r w:rsidRPr="00586606">
        <w:rPr>
          <w:color w:val="auto"/>
          <w:sz w:val="22"/>
        </w:rPr>
        <w:t>I. Közzétételi egység: A szerv által alapított közalapítványok</w:t>
      </w:r>
    </w:p>
    <w:tbl>
      <w:tblPr>
        <w:tblW w:w="12758" w:type="dxa"/>
        <w:jc w:val="center"/>
        <w:tblCellMar>
          <w:left w:w="0" w:type="dxa"/>
          <w:right w:w="0" w:type="dxa"/>
        </w:tblCellMar>
        <w:tblLook w:val="04A0" w:firstRow="1" w:lastRow="0" w:firstColumn="1" w:lastColumn="0" w:noHBand="0" w:noVBand="1"/>
      </w:tblPr>
      <w:tblGrid>
        <w:gridCol w:w="7513"/>
        <w:gridCol w:w="2694"/>
        <w:gridCol w:w="2551"/>
      </w:tblGrid>
      <w:tr w:rsidR="00B05481" w:rsidRPr="00586606" w:rsidTr="005D3C89">
        <w:trPr>
          <w:trHeight w:val="375"/>
          <w:jc w:val="center"/>
        </w:trPr>
        <w:tc>
          <w:tcPr>
            <w:tcW w:w="751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6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color w:val="auto"/>
                <w:sz w:val="22"/>
              </w:rPr>
              <w:t>Az adatfelelős</w:t>
            </w:r>
          </w:p>
        </w:tc>
      </w:tr>
      <w:tr w:rsidR="009F5F28" w:rsidRPr="00586606" w:rsidTr="005D3C89">
        <w:trPr>
          <w:trHeight w:val="375"/>
          <w:jc w:val="center"/>
        </w:trPr>
        <w:tc>
          <w:tcPr>
            <w:tcW w:w="751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1. Azon közalapítványok neve, amelyeket a közfeladatot ellátó szerv alapított, amelyek alapítói jogát ő gyakorolja</w:t>
            </w:r>
          </w:p>
        </w:tc>
        <w:tc>
          <w:tcPr>
            <w:tcW w:w="26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Az alapító okiratok közvetlen elérhetőségének biztosításával.</w:t>
            </w: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51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2. A fentiek szerinti közalapítványok székhelye</w:t>
            </w:r>
          </w:p>
        </w:tc>
        <w:tc>
          <w:tcPr>
            <w:tcW w:w="26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51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3. A fentiek szerinti közalapítványok kezelő szerve tagjainak felsorolása</w:t>
            </w:r>
          </w:p>
        </w:tc>
        <w:tc>
          <w:tcPr>
            <w:tcW w:w="26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bl>
    <w:p w:rsidR="00623775" w:rsidRPr="00586606" w:rsidRDefault="00623775">
      <w:pPr>
        <w:spacing w:after="160" w:line="259" w:lineRule="auto"/>
        <w:ind w:left="0" w:firstLine="0"/>
        <w:jc w:val="left"/>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1.5. Lapok</w:t>
      </w:r>
    </w:p>
    <w:p w:rsidR="00493112" w:rsidRPr="00586606" w:rsidRDefault="00493112" w:rsidP="00493112">
      <w:pPr>
        <w:spacing w:after="0" w:line="240" w:lineRule="auto"/>
        <w:ind w:left="0" w:firstLine="0"/>
        <w:jc w:val="center"/>
        <w:rPr>
          <w:color w:val="auto"/>
          <w:sz w:val="22"/>
        </w:rPr>
      </w:pPr>
      <w:r w:rsidRPr="00586606">
        <w:rPr>
          <w:color w:val="auto"/>
          <w:sz w:val="22"/>
        </w:rPr>
        <w:t>I. Közzétételi egység: Lapok</w:t>
      </w:r>
    </w:p>
    <w:tbl>
      <w:tblPr>
        <w:tblW w:w="12900" w:type="dxa"/>
        <w:jc w:val="center"/>
        <w:tblCellMar>
          <w:left w:w="0" w:type="dxa"/>
          <w:right w:w="0" w:type="dxa"/>
        </w:tblCellMar>
        <w:tblLook w:val="04A0" w:firstRow="1" w:lastRow="0" w:firstColumn="1" w:lastColumn="0" w:noHBand="0" w:noVBand="1"/>
      </w:tblPr>
      <w:tblGrid>
        <w:gridCol w:w="7797"/>
        <w:gridCol w:w="2693"/>
        <w:gridCol w:w="2410"/>
      </w:tblGrid>
      <w:tr w:rsidR="00B05481"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color w:val="auto"/>
                <w:sz w:val="22"/>
              </w:rPr>
              <w:t>Az adatfelelős</w:t>
            </w:r>
          </w:p>
        </w:tc>
      </w:tr>
      <w:tr w:rsidR="009F5F28"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1. A közfeladatot ellátó szerv által alapított lapok neve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2. A közfeladatot ellátó szerv által alapított lapok szerkesztőségének és kiadójának neve és elérhetősége (telefon, telefax, földrajzi hely, postacím, elektronikus levélcím)</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Az elektronikus levélcím közvetlen elérésének biztosításával.</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3. A közfeladatot ellátó szerv által alapított lapok főszerkesztőjének a neve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bl>
    <w:p w:rsidR="002462A0" w:rsidRPr="00586606" w:rsidRDefault="002462A0"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1.6.</w:t>
      </w:r>
      <w:r w:rsidR="002462A0" w:rsidRPr="00586606">
        <w:rPr>
          <w:b/>
          <w:bCs/>
          <w:color w:val="auto"/>
          <w:sz w:val="22"/>
          <w:vertAlign w:val="superscript"/>
        </w:rPr>
        <w:t xml:space="preserve"> </w:t>
      </w:r>
      <w:r w:rsidRPr="00586606">
        <w:rPr>
          <w:color w:val="auto"/>
          <w:sz w:val="22"/>
        </w:rPr>
        <w:t>Felettes, felügyeleti, törvényességi ellenőrzést vagy felügyeletet gyakorló szerv</w:t>
      </w:r>
    </w:p>
    <w:p w:rsidR="00493112" w:rsidRPr="00586606" w:rsidRDefault="00493112" w:rsidP="00493112">
      <w:pPr>
        <w:spacing w:after="0" w:line="240" w:lineRule="auto"/>
        <w:ind w:left="0" w:firstLine="0"/>
        <w:jc w:val="center"/>
        <w:rPr>
          <w:color w:val="auto"/>
          <w:sz w:val="22"/>
        </w:rPr>
      </w:pPr>
      <w:r w:rsidRPr="00586606">
        <w:rPr>
          <w:color w:val="auto"/>
          <w:sz w:val="22"/>
        </w:rPr>
        <w:t>I.</w:t>
      </w:r>
      <w:r w:rsidR="002462A0" w:rsidRPr="00586606">
        <w:rPr>
          <w:b/>
          <w:bCs/>
          <w:color w:val="auto"/>
          <w:sz w:val="22"/>
          <w:vertAlign w:val="superscript"/>
        </w:rPr>
        <w:t xml:space="preserve"> </w:t>
      </w:r>
      <w:r w:rsidRPr="00586606">
        <w:rPr>
          <w:color w:val="auto"/>
          <w:sz w:val="22"/>
        </w:rPr>
        <w:t>Közzétételi egység: Felettes, felügyeleti, törvényességi ellenőrzést vagy felügyeletet gyakorló szerv</w:t>
      </w:r>
    </w:p>
    <w:tbl>
      <w:tblPr>
        <w:tblW w:w="12758" w:type="dxa"/>
        <w:jc w:val="center"/>
        <w:tblCellMar>
          <w:left w:w="0" w:type="dxa"/>
          <w:right w:w="0" w:type="dxa"/>
        </w:tblCellMar>
        <w:tblLook w:val="04A0" w:firstRow="1" w:lastRow="0" w:firstColumn="1" w:lastColumn="0" w:noHBand="0" w:noVBand="1"/>
      </w:tblPr>
      <w:tblGrid>
        <w:gridCol w:w="7655"/>
        <w:gridCol w:w="2693"/>
        <w:gridCol w:w="2410"/>
      </w:tblGrid>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color w:val="auto"/>
                <w:sz w:val="22"/>
              </w:rPr>
              <w:t>1. A közfeladatot ellátó szerv felettes, illetve felügyeleti szervének, hatósági döntéseinek tekintetében a fellebbezés elbírálására jogosult szervek, ennek hiányában a közfeladatot ellátó szerv felett törvényességi ellenőrzést vagy felügyeletet gyakorló szerv hivatalos neve (teljes neve), székhelye, elérhetősége (telefon, telefax, földrajzi hely, postacím, elektronikus levélcím), honlapjának címe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color w:val="auto"/>
                <w:sz w:val="22"/>
              </w:rPr>
              <w:t>A honlap és az elektronikus levélcím közvetlen elérésének biztosításával.</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F211F2" w:rsidP="002462A0">
            <w:pPr>
              <w:spacing w:after="0" w:line="240" w:lineRule="auto"/>
              <w:ind w:left="0" w:firstLine="0"/>
              <w:jc w:val="center"/>
              <w:rPr>
                <w:color w:val="auto"/>
                <w:sz w:val="22"/>
              </w:rPr>
            </w:pPr>
            <w:r w:rsidRPr="00586606">
              <w:rPr>
                <w:color w:val="auto"/>
                <w:sz w:val="22"/>
              </w:rPr>
              <w:t xml:space="preserve">főigazgató, </w:t>
            </w:r>
            <w:r w:rsidR="0060251B" w:rsidRPr="00586606">
              <w:rPr>
                <w:color w:val="auto"/>
                <w:sz w:val="22"/>
              </w:rPr>
              <w:t>kancellár</w:t>
            </w:r>
          </w:p>
        </w:tc>
      </w:tr>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color w:val="auto"/>
                <w:sz w:val="22"/>
              </w:rPr>
              <w:lastRenderedPageBreak/>
              <w:t>2. A közfeladatot ellátó szerv felettes, illetve felügyeleti szervének, hatósági döntéseinek tekintetében a fellebbezés elbírálására jogosult szervek, ennek hiányában a közfeladatot ellátó szerv felett törvényességi ellenőrzést vagy felügyeletet gyakorló szerv ügyfélszolgálatának vagy közönségkapcsolatának elérhetősége (telefonszám, telefaxszám, ügyfélfogadás helye, postacíme), ügyfélfogadásának rendje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F211F2" w:rsidP="002462A0">
            <w:pPr>
              <w:spacing w:after="0" w:line="240" w:lineRule="auto"/>
              <w:ind w:left="0" w:firstLine="0"/>
              <w:jc w:val="center"/>
              <w:rPr>
                <w:color w:val="auto"/>
                <w:sz w:val="22"/>
              </w:rPr>
            </w:pPr>
            <w:r w:rsidRPr="00586606">
              <w:rPr>
                <w:color w:val="auto"/>
                <w:sz w:val="22"/>
              </w:rPr>
              <w:t xml:space="preserve">főigazgató, </w:t>
            </w:r>
            <w:r w:rsidR="0060251B" w:rsidRPr="00586606">
              <w:rPr>
                <w:color w:val="auto"/>
                <w:sz w:val="22"/>
              </w:rPr>
              <w:t>kancellár</w:t>
            </w:r>
          </w:p>
        </w:tc>
      </w:tr>
    </w:tbl>
    <w:p w:rsidR="002462A0" w:rsidRPr="00586606" w:rsidRDefault="002462A0"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1.7. Költségvetési szervek</w:t>
      </w:r>
    </w:p>
    <w:tbl>
      <w:tblPr>
        <w:tblW w:w="12758" w:type="dxa"/>
        <w:jc w:val="center"/>
        <w:tblCellMar>
          <w:left w:w="0" w:type="dxa"/>
          <w:right w:w="0" w:type="dxa"/>
        </w:tblCellMar>
        <w:tblLook w:val="04A0" w:firstRow="1" w:lastRow="0" w:firstColumn="1" w:lastColumn="0" w:noHBand="0" w:noVBand="1"/>
      </w:tblPr>
      <w:tblGrid>
        <w:gridCol w:w="7655"/>
        <w:gridCol w:w="2693"/>
        <w:gridCol w:w="2410"/>
      </w:tblGrid>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color w:val="auto"/>
                <w:sz w:val="22"/>
              </w:rPr>
              <w:t>Az adatfelelős</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1. A közfeladatot ellátó szerv által alapított költségvetési szerv neve, székhelye, a költségvetési szervet alapító jogszabály megjelölése, illetve azt alapító határozat, a költségvetési szerv alapító okirata, működési engedélye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A jogszabály, az alapító határozat, az alapító okirat, működési engedély közvetlen elérésének biztosításával.</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2. A költségvetési szerv vezetője, honlapjának elérhetősége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A honlap közvetlen elérésének biztosításával.</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bl>
    <w:p w:rsidR="002462A0" w:rsidRPr="00586606" w:rsidRDefault="002462A0"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2. Tevékenységre, működésre vonatkozó adatok</w:t>
      </w:r>
    </w:p>
    <w:p w:rsidR="00493112" w:rsidRPr="00586606" w:rsidRDefault="00493112" w:rsidP="00493112">
      <w:pPr>
        <w:spacing w:after="0" w:line="240" w:lineRule="auto"/>
        <w:ind w:left="0" w:firstLine="0"/>
        <w:jc w:val="center"/>
        <w:rPr>
          <w:color w:val="auto"/>
          <w:sz w:val="22"/>
        </w:rPr>
      </w:pPr>
      <w:r w:rsidRPr="00586606">
        <w:rPr>
          <w:color w:val="auto"/>
          <w:sz w:val="22"/>
        </w:rPr>
        <w:t>I. Közzétételi egység: A szerv alaptevékenysége, feladat- és hatásköre</w:t>
      </w:r>
    </w:p>
    <w:tbl>
      <w:tblPr>
        <w:tblW w:w="12758" w:type="dxa"/>
        <w:jc w:val="center"/>
        <w:tblCellMar>
          <w:left w:w="0" w:type="dxa"/>
          <w:right w:w="0" w:type="dxa"/>
        </w:tblCellMar>
        <w:tblLook w:val="04A0" w:firstRow="1" w:lastRow="0" w:firstColumn="1" w:lastColumn="0" w:noHBand="0" w:noVBand="1"/>
      </w:tblPr>
      <w:tblGrid>
        <w:gridCol w:w="7655"/>
        <w:gridCol w:w="2693"/>
        <w:gridCol w:w="2410"/>
      </w:tblGrid>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color w:val="auto"/>
                <w:sz w:val="22"/>
              </w:rPr>
              <w:t>1.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color w:val="auto"/>
                <w:sz w:val="22"/>
              </w:rPr>
              <w:t>A jogszabályok, közjogi szervezetszabályozó eszközök, valamint a szervezeti és működési szabályzat vagy ügyrend, az adatvédelmi és biztonsági szabályzat hatályos és teljes szövegét tartalmazó önálló dokumentumok elérhetőségének biztosításával.</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9F5F28" w:rsidP="002462A0">
            <w:pPr>
              <w:spacing w:after="0" w:line="240" w:lineRule="auto"/>
              <w:ind w:left="0" w:firstLine="0"/>
              <w:jc w:val="center"/>
              <w:rPr>
                <w:color w:val="auto"/>
                <w:sz w:val="22"/>
              </w:rPr>
            </w:pPr>
            <w:r w:rsidRPr="00586606">
              <w:rPr>
                <w:color w:val="auto"/>
                <w:sz w:val="22"/>
              </w:rPr>
              <w:t>titkárságvezető</w:t>
            </w:r>
          </w:p>
        </w:tc>
      </w:tr>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093858">
            <w:pPr>
              <w:pStyle w:val="Listaszerbekezds"/>
              <w:numPr>
                <w:ilvl w:val="0"/>
                <w:numId w:val="90"/>
              </w:numPr>
              <w:spacing w:after="0" w:line="240" w:lineRule="auto"/>
              <w:jc w:val="center"/>
              <w:rPr>
                <w:color w:val="auto"/>
                <w:sz w:val="22"/>
              </w:rPr>
            </w:pPr>
            <w:r w:rsidRPr="00586606">
              <w:rPr>
                <w:color w:val="auto"/>
                <w:sz w:val="22"/>
              </w:rPr>
              <w:lastRenderedPageBreak/>
              <w:t>Az országos illetékességű szervek, valamint a fővárosi és megyei kormányhivatal esetében a közfeladatot ellátó szerv feladatáról, tevékenységéről szóló tájékoztató szövege magyar és angol nyelven</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color w:val="auto"/>
                <w:sz w:val="22"/>
              </w:rPr>
              <w:t>A tartalomjegyzékben a dokumentum címét angol nyelven is meg kell jelölni.</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9F5F28" w:rsidP="002462A0">
            <w:pPr>
              <w:spacing w:after="0" w:line="240" w:lineRule="auto"/>
              <w:ind w:left="0" w:firstLine="0"/>
              <w:jc w:val="center"/>
              <w:rPr>
                <w:color w:val="auto"/>
                <w:sz w:val="22"/>
              </w:rPr>
            </w:pPr>
            <w:r w:rsidRPr="00586606">
              <w:rPr>
                <w:color w:val="auto"/>
                <w:sz w:val="22"/>
              </w:rPr>
              <w:t>nem releváns</w:t>
            </w:r>
          </w:p>
        </w:tc>
      </w:tr>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093858">
            <w:pPr>
              <w:pStyle w:val="Listaszerbekezds"/>
              <w:numPr>
                <w:ilvl w:val="0"/>
                <w:numId w:val="90"/>
              </w:numPr>
              <w:spacing w:after="0" w:line="240" w:lineRule="auto"/>
              <w:jc w:val="center"/>
              <w:rPr>
                <w:color w:val="auto"/>
                <w:sz w:val="22"/>
              </w:rPr>
            </w:pPr>
            <w:r w:rsidRPr="00586606">
              <w:rPr>
                <w:color w:val="auto"/>
                <w:sz w:val="22"/>
              </w:rPr>
              <w:t>A helyi önkormányzat önként vállalt feladatainak felsorolása és részletes leírása</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2462A0">
            <w:pPr>
              <w:spacing w:after="0" w:line="240" w:lineRule="auto"/>
              <w:ind w:left="0" w:firstLine="0"/>
              <w:jc w:val="center"/>
              <w:rPr>
                <w:color w:val="auto"/>
                <w:sz w:val="22"/>
              </w:rPr>
            </w:pPr>
            <w:r w:rsidRPr="00586606">
              <w:rPr>
                <w:color w:val="auto"/>
                <w:sz w:val="22"/>
              </w:rPr>
              <w:t>A feladatokat helyi nemzetiségi önkormányzatok esetén az adott nemzetiség nyelvén is meg kell jelentetni.</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9F5F28" w:rsidP="002462A0">
            <w:pPr>
              <w:spacing w:after="0" w:line="240" w:lineRule="auto"/>
              <w:ind w:left="0" w:firstLine="0"/>
              <w:jc w:val="center"/>
              <w:rPr>
                <w:color w:val="auto"/>
                <w:sz w:val="22"/>
              </w:rPr>
            </w:pPr>
            <w:r w:rsidRPr="00586606">
              <w:rPr>
                <w:color w:val="auto"/>
                <w:sz w:val="22"/>
              </w:rPr>
              <w:t>nem releváns</w:t>
            </w:r>
          </w:p>
        </w:tc>
      </w:tr>
    </w:tbl>
    <w:p w:rsidR="002462A0" w:rsidRPr="00586606" w:rsidRDefault="002462A0"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II. Közzétételi egység: A hatósági ügyek intézésének rendjével kapcsolatos adatok</w:t>
      </w:r>
    </w:p>
    <w:tbl>
      <w:tblPr>
        <w:tblW w:w="12758" w:type="dxa"/>
        <w:jc w:val="center"/>
        <w:tblCellMar>
          <w:left w:w="0" w:type="dxa"/>
          <w:right w:w="0" w:type="dxa"/>
        </w:tblCellMar>
        <w:tblLook w:val="04A0" w:firstRow="1" w:lastRow="0" w:firstColumn="1" w:lastColumn="0" w:noHBand="0" w:noVBand="1"/>
      </w:tblPr>
      <w:tblGrid>
        <w:gridCol w:w="7655"/>
        <w:gridCol w:w="2552"/>
        <w:gridCol w:w="2551"/>
      </w:tblGrid>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color w:val="auto"/>
                <w:sz w:val="22"/>
              </w:rPr>
              <w:t>Az adatfelelős</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1. Az államigazgatási, önkormányzati és egyéb hatósági ügyekben ügyfajtánként és eljárástípusonként a hatáskörrel rendelkező szerv megnevezése, hatáskör gyakorlásának átruházása esetén a ténylegesen eljáró szerv megnevezése</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A közzétételi egységen belül ügycsoportonként (ügytípusonként) és eljárás-típusonként csoportosítva.</w:t>
            </w: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2. Az államigazgatási, önkormányzati és egyéb hatósági ügyekben ügyfajtánként és eljárástípusonként a hatáskörrel rendelkező, hatáskör gyakorlásának átruházása esetén a ténylegesen eljáró szerv illetékességi területe</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3. Az államigazgatási, önkormányzati és egyéb hatósági ügyekben az ügyintézéshez szükséges dokumentumok, okmányok felsorolása</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4. Az államigazgatási, önkormányzati és egyéb hatósági ügyekben az eljárási illetékek, igazgatási szolgáltatási díjak összege</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5. Az államigazgatási, önkormányzati és egyéb hatósági ügyekben az alapvető eljárási szabályok, ezek magyarázata, az ügyintézést segítő útmutatók, az ügymenetre vonatkozó tájékoztatás</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6. Az államigazgatási, önkormányzati és egyéb hatósági ügyekben az eljárást megindító irat benyújtására szolgáló postacím (postafiók szerinti cím, ha van), ügyfélfogadási vagy közönségkapcsolati cím és nyitvatartási idő</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lastRenderedPageBreak/>
              <w:t>7. Az államigazgatási, önkormányzati és egyéb hatósági ügyekben az eljárást megindító irat benyújtására, elintézésére, fellebbezésére nyitva álló határidő</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8. Az államigazgatási, önkormányzati és egyéb hatósági ügyekben használt formanyomtatványok listája</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A formanyomtatványok letölthetőségének biztosításával.</w:t>
            </w: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9. Az államigazgatási, önkormányzati, és egyéb hatósági ügyekben igénybe vehető elektronikus programok elérése, időpontfoglalás</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Az elektronikus program közvetlen elérésének biztosításával.</w:t>
            </w: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10. Az államigazgatási, önkormányzati, és egyéb hatósági ügyekben az ügytípusokhoz kapcsolódó jogszabályok jegyzéke, tájékoztatás az ügyfelet megillető jogokról és az ügyfelet terhelő kötelezettségekről</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A jogszabályok közvetlen elérésének biztosításával.</w:t>
            </w: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9F5F28">
            <w:pPr>
              <w:jc w:val="center"/>
              <w:rPr>
                <w:color w:val="auto"/>
                <w:sz w:val="22"/>
              </w:rPr>
            </w:pPr>
            <w:r w:rsidRPr="00586606">
              <w:rPr>
                <w:color w:val="auto"/>
                <w:sz w:val="22"/>
              </w:rPr>
              <w:t>nem releváns</w:t>
            </w:r>
          </w:p>
        </w:tc>
      </w:tr>
    </w:tbl>
    <w:p w:rsidR="008A1302" w:rsidRPr="00586606" w:rsidRDefault="008A1302"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III. Közzétételi egység: Közszolgáltatások</w:t>
      </w:r>
    </w:p>
    <w:tbl>
      <w:tblPr>
        <w:tblW w:w="12758" w:type="dxa"/>
        <w:jc w:val="center"/>
        <w:tblCellMar>
          <w:left w:w="0" w:type="dxa"/>
          <w:right w:w="0" w:type="dxa"/>
        </w:tblCellMar>
        <w:tblLook w:val="04A0" w:firstRow="1" w:lastRow="0" w:firstColumn="1" w:lastColumn="0" w:noHBand="0" w:noVBand="1"/>
      </w:tblPr>
      <w:tblGrid>
        <w:gridCol w:w="7655"/>
        <w:gridCol w:w="2552"/>
        <w:gridCol w:w="2551"/>
      </w:tblGrid>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color w:val="auto"/>
                <w:sz w:val="22"/>
              </w:rPr>
              <w:t>1. A közfeladatot ellátó szerv által nyújtott vagy költségvetéséből finanszírozott közszolgáltatások megnevezése</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9F5F28" w:rsidP="00093858">
            <w:pPr>
              <w:spacing w:after="0" w:line="240" w:lineRule="auto"/>
              <w:ind w:left="0" w:firstLine="0"/>
              <w:jc w:val="center"/>
              <w:rPr>
                <w:color w:val="auto"/>
                <w:sz w:val="22"/>
              </w:rPr>
            </w:pPr>
            <w:r w:rsidRPr="00586606">
              <w:rPr>
                <w:color w:val="auto"/>
                <w:sz w:val="22"/>
              </w:rPr>
              <w:t>szakképzési csoportvezető</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2. A közfeladatot ellátó szerv által nyújtott vagy költségvetéséből finanszírozott közszolgáltatások tartalmának leírása</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093858" w:rsidP="00093858">
            <w:pPr>
              <w:ind w:left="0" w:firstLine="0"/>
              <w:jc w:val="center"/>
              <w:rPr>
                <w:color w:val="auto"/>
                <w:sz w:val="22"/>
              </w:rPr>
            </w:pPr>
            <w:r w:rsidRPr="00586606">
              <w:rPr>
                <w:color w:val="auto"/>
                <w:sz w:val="22"/>
              </w:rPr>
              <w:t xml:space="preserve">szakképzési </w:t>
            </w:r>
            <w:r w:rsidR="009F5F28" w:rsidRPr="00586606">
              <w:rPr>
                <w:color w:val="auto"/>
                <w:sz w:val="22"/>
              </w:rPr>
              <w:t>csoportvezető</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3. A közfeladatot ellátó szerv által nyújtott vagy költségvetéséből finanszírozott közszolgáltatások igénybevételének rendjére vonatkozó tájékoztatás</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 xml:space="preserve">Amennyiben hosszabb </w:t>
            </w:r>
            <w:proofErr w:type="spellStart"/>
            <w:r w:rsidRPr="00586606">
              <w:rPr>
                <w:color w:val="auto"/>
                <w:sz w:val="22"/>
              </w:rPr>
              <w:t>terjedelműek</w:t>
            </w:r>
            <w:proofErr w:type="spellEnd"/>
            <w:r w:rsidRPr="00586606">
              <w:rPr>
                <w:color w:val="auto"/>
                <w:sz w:val="22"/>
              </w:rPr>
              <w:t>, a tájékoztatásokat önálló dokumentumban, azok, valamint az igénybevételhez használt formanyomtatványok elérhetőségének biztosításával.</w:t>
            </w: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093858">
            <w:pPr>
              <w:ind w:left="0" w:firstLine="0"/>
              <w:jc w:val="center"/>
              <w:rPr>
                <w:color w:val="auto"/>
                <w:sz w:val="22"/>
              </w:rPr>
            </w:pPr>
            <w:r w:rsidRPr="00586606">
              <w:rPr>
                <w:color w:val="auto"/>
                <w:sz w:val="22"/>
              </w:rPr>
              <w:t>szakképzési csoportvezető</w:t>
            </w:r>
          </w:p>
        </w:tc>
      </w:tr>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color w:val="auto"/>
                <w:sz w:val="22"/>
              </w:rPr>
              <w:t>4. A közfeladatot ellátó szerv által nyújtott vagy költségvetéséből finanszírozott közszolgáltatások díjának és az abból adott kedvezmények mértéke</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9F5F28" w:rsidP="008A1302">
            <w:pPr>
              <w:spacing w:after="0" w:line="240" w:lineRule="auto"/>
              <w:ind w:left="0" w:firstLine="0"/>
              <w:jc w:val="center"/>
              <w:rPr>
                <w:color w:val="auto"/>
                <w:sz w:val="22"/>
              </w:rPr>
            </w:pPr>
            <w:r w:rsidRPr="00586606">
              <w:rPr>
                <w:color w:val="auto"/>
                <w:sz w:val="22"/>
              </w:rPr>
              <w:t>szakképzési csoportvezető</w:t>
            </w:r>
          </w:p>
        </w:tc>
      </w:tr>
    </w:tbl>
    <w:p w:rsidR="008A1302" w:rsidRPr="00586606" w:rsidRDefault="008A1302" w:rsidP="00493112">
      <w:pPr>
        <w:spacing w:after="0" w:line="240" w:lineRule="auto"/>
        <w:ind w:left="0" w:firstLine="0"/>
        <w:jc w:val="center"/>
        <w:rPr>
          <w:color w:val="auto"/>
          <w:sz w:val="22"/>
        </w:rPr>
      </w:pPr>
    </w:p>
    <w:p w:rsidR="00553586" w:rsidRDefault="00553586">
      <w:pPr>
        <w:spacing w:after="160" w:line="259" w:lineRule="auto"/>
        <w:ind w:left="0" w:firstLine="0"/>
        <w:jc w:val="left"/>
        <w:rPr>
          <w:color w:val="auto"/>
          <w:sz w:val="22"/>
        </w:rPr>
      </w:pPr>
      <w:r>
        <w:rPr>
          <w:color w:val="auto"/>
          <w:sz w:val="22"/>
        </w:rPr>
        <w:br w:type="page"/>
      </w:r>
    </w:p>
    <w:p w:rsidR="00493112" w:rsidRPr="00586606" w:rsidRDefault="00493112" w:rsidP="00493112">
      <w:pPr>
        <w:spacing w:after="0" w:line="240" w:lineRule="auto"/>
        <w:ind w:left="0" w:firstLine="0"/>
        <w:jc w:val="center"/>
        <w:rPr>
          <w:color w:val="auto"/>
          <w:sz w:val="22"/>
        </w:rPr>
      </w:pPr>
      <w:r w:rsidRPr="00586606">
        <w:rPr>
          <w:color w:val="auto"/>
          <w:sz w:val="22"/>
        </w:rPr>
        <w:lastRenderedPageBreak/>
        <w:t>IV. Közzétételi egység: A szerv nyilvántartásai</w:t>
      </w:r>
    </w:p>
    <w:tbl>
      <w:tblPr>
        <w:tblW w:w="12758" w:type="dxa"/>
        <w:jc w:val="center"/>
        <w:tblCellMar>
          <w:left w:w="0" w:type="dxa"/>
          <w:right w:w="0" w:type="dxa"/>
        </w:tblCellMar>
        <w:tblLook w:val="04A0" w:firstRow="1" w:lastRow="0" w:firstColumn="1" w:lastColumn="0" w:noHBand="0" w:noVBand="1"/>
      </w:tblPr>
      <w:tblGrid>
        <w:gridCol w:w="7655"/>
        <w:gridCol w:w="2552"/>
        <w:gridCol w:w="2551"/>
      </w:tblGrid>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color w:val="auto"/>
                <w:sz w:val="22"/>
              </w:rPr>
              <w:t>Az adatfelelős</w:t>
            </w:r>
          </w:p>
        </w:tc>
      </w:tr>
      <w:tr w:rsidR="007742E9"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742E9" w:rsidRPr="00586606" w:rsidRDefault="007742E9" w:rsidP="007742E9">
            <w:pPr>
              <w:spacing w:after="0" w:line="240" w:lineRule="auto"/>
              <w:ind w:left="0" w:firstLine="0"/>
              <w:jc w:val="center"/>
              <w:rPr>
                <w:color w:val="auto"/>
                <w:sz w:val="22"/>
              </w:rPr>
            </w:pPr>
            <w:r w:rsidRPr="00586606">
              <w:rPr>
                <w:color w:val="auto"/>
                <w:sz w:val="22"/>
              </w:rPr>
              <w:t>1. A közfeladatot ellátó szerv által saját fenntartású adatbázisok, illetve nyilvántartások leíró (név, formátum, az adatkezelés célja, jogalapja, időtartama, az érintettek köre, az adatok forrása, kérdőíves adatfelvétel esetén a kitöltetlen kérdőív) jegyzéke</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742E9" w:rsidRPr="00586606" w:rsidRDefault="007742E9" w:rsidP="007742E9">
            <w:pPr>
              <w:spacing w:after="0" w:line="240" w:lineRule="auto"/>
              <w:ind w:left="0" w:firstLine="0"/>
              <w:jc w:val="center"/>
              <w:rPr>
                <w:color w:val="auto"/>
                <w:sz w:val="22"/>
              </w:rPr>
            </w:pPr>
            <w:r w:rsidRPr="00586606">
              <w:rPr>
                <w:color w:val="auto"/>
                <w:sz w:val="22"/>
              </w:rPr>
              <w:t>Az általános közzétételi listában csak az adatokat tartalmazó jegyzéket kell közzétenni, azonban a közadatkereső felé történő adatszolgáltatás során minden egyes adatbázisról, illetve nyilvántartásról külön leíró adatot kell készíteni az Adatbázisokat meghatározó séma alapján.</w:t>
            </w: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7742E9" w:rsidRDefault="007742E9" w:rsidP="007742E9">
            <w:r w:rsidRPr="001D6FAB">
              <w:rPr>
                <w:color w:val="auto"/>
                <w:sz w:val="22"/>
              </w:rPr>
              <w:t>szervezeti egységek vezetői</w:t>
            </w:r>
          </w:p>
        </w:tc>
      </w:tr>
      <w:tr w:rsidR="007742E9"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742E9" w:rsidRPr="00586606" w:rsidRDefault="007742E9" w:rsidP="007742E9">
            <w:pPr>
              <w:spacing w:after="0" w:line="240" w:lineRule="auto"/>
              <w:ind w:left="0" w:firstLine="0"/>
              <w:jc w:val="center"/>
              <w:rPr>
                <w:color w:val="auto"/>
                <w:sz w:val="22"/>
              </w:rPr>
            </w:pPr>
            <w:r w:rsidRPr="00586606">
              <w:rPr>
                <w:color w:val="auto"/>
                <w:sz w:val="22"/>
              </w:rPr>
              <w:t>2. A közfeladatot ellátó szerv által - alaptevékenysége keretében - gyűjtött és feldolgozott adatok fajtái</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742E9" w:rsidRPr="00586606" w:rsidRDefault="007742E9" w:rsidP="007742E9">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7742E9" w:rsidRDefault="007742E9" w:rsidP="007742E9">
            <w:r w:rsidRPr="001D6FAB">
              <w:rPr>
                <w:color w:val="auto"/>
                <w:sz w:val="22"/>
              </w:rPr>
              <w:t>szervezeti egységek vezetői</w:t>
            </w:r>
          </w:p>
        </w:tc>
      </w:tr>
      <w:tr w:rsidR="007742E9"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742E9" w:rsidRPr="00586606" w:rsidRDefault="007742E9" w:rsidP="007742E9">
            <w:pPr>
              <w:spacing w:after="0" w:line="240" w:lineRule="auto"/>
              <w:ind w:left="0" w:firstLine="0"/>
              <w:jc w:val="center"/>
              <w:rPr>
                <w:color w:val="auto"/>
                <w:sz w:val="22"/>
              </w:rPr>
            </w:pPr>
            <w:r w:rsidRPr="00586606">
              <w:rPr>
                <w:color w:val="auto"/>
                <w:sz w:val="22"/>
              </w:rPr>
              <w:t>3. A közfeladatot ellátó szerv által - alaptevékenysége keretében - gyűjtött és feldolgozott adatokhoz való hozzáférés módja</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742E9" w:rsidRPr="00586606" w:rsidRDefault="007742E9" w:rsidP="007742E9">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7742E9" w:rsidRDefault="007742E9" w:rsidP="007742E9">
            <w:r w:rsidRPr="001D6FAB">
              <w:rPr>
                <w:color w:val="auto"/>
                <w:sz w:val="22"/>
              </w:rPr>
              <w:t>szervezeti egységek vezetői</w:t>
            </w:r>
          </w:p>
        </w:tc>
      </w:tr>
      <w:tr w:rsidR="007742E9"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742E9" w:rsidRPr="00586606" w:rsidRDefault="007742E9" w:rsidP="007742E9">
            <w:pPr>
              <w:spacing w:after="0" w:line="240" w:lineRule="auto"/>
              <w:ind w:left="0" w:firstLine="0"/>
              <w:jc w:val="center"/>
              <w:rPr>
                <w:color w:val="auto"/>
                <w:sz w:val="22"/>
              </w:rPr>
            </w:pPr>
            <w:r w:rsidRPr="00586606">
              <w:rPr>
                <w:color w:val="auto"/>
                <w:sz w:val="22"/>
              </w:rPr>
              <w:t>4. A közfeladatot ellátó szerv által - alaptevékenysége keretében - gyűjtött és feldolgozott adatokról való másolatkészítés költségei</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742E9" w:rsidRPr="00586606" w:rsidRDefault="007742E9" w:rsidP="007742E9">
            <w:pPr>
              <w:spacing w:after="0" w:line="240" w:lineRule="auto"/>
              <w:ind w:left="0" w:firstLine="0"/>
              <w:jc w:val="center"/>
              <w:rPr>
                <w:color w:val="auto"/>
                <w:sz w:val="22"/>
              </w:rPr>
            </w:pPr>
          </w:p>
        </w:tc>
        <w:tc>
          <w:tcPr>
            <w:tcW w:w="2551"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7742E9" w:rsidRDefault="007742E9" w:rsidP="007742E9">
            <w:r w:rsidRPr="001D6FAB">
              <w:rPr>
                <w:color w:val="auto"/>
                <w:sz w:val="22"/>
              </w:rPr>
              <w:t>szervezeti egységek vezetői</w:t>
            </w:r>
          </w:p>
        </w:tc>
      </w:tr>
    </w:tbl>
    <w:p w:rsidR="00623775" w:rsidRPr="00586606" w:rsidRDefault="00623775">
      <w:pPr>
        <w:spacing w:after="160" w:line="259" w:lineRule="auto"/>
        <w:ind w:left="0" w:firstLine="0"/>
        <w:jc w:val="left"/>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V. Közzétételi egység: Nyilvános kiadványok</w:t>
      </w:r>
    </w:p>
    <w:tbl>
      <w:tblPr>
        <w:tblW w:w="12758" w:type="dxa"/>
        <w:jc w:val="center"/>
        <w:tblCellMar>
          <w:left w:w="0" w:type="dxa"/>
          <w:right w:w="0" w:type="dxa"/>
        </w:tblCellMar>
        <w:tblLook w:val="04A0" w:firstRow="1" w:lastRow="0" w:firstColumn="1" w:lastColumn="0" w:noHBand="0" w:noVBand="1"/>
      </w:tblPr>
      <w:tblGrid>
        <w:gridCol w:w="7655"/>
        <w:gridCol w:w="2693"/>
        <w:gridCol w:w="2410"/>
      </w:tblGrid>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color w:val="auto"/>
                <w:sz w:val="22"/>
              </w:rPr>
              <w:t>Az adatfelelős</w:t>
            </w:r>
          </w:p>
        </w:tc>
      </w:tr>
      <w:tr w:rsidR="009F5F28"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r w:rsidRPr="00586606">
              <w:rPr>
                <w:color w:val="auto"/>
                <w:sz w:val="22"/>
              </w:rPr>
              <w:t>1. A közfeladatot ellátó szerv nyilvános kiadványainak címei</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9F5F28" w:rsidRPr="00586606" w:rsidRDefault="009F5F28" w:rsidP="009F5F28">
            <w:pPr>
              <w:spacing w:after="0" w:line="240" w:lineRule="auto"/>
              <w:ind w:left="0" w:firstLine="0"/>
              <w:jc w:val="center"/>
              <w:rPr>
                <w:color w:val="auto"/>
                <w:sz w:val="22"/>
              </w:rPr>
            </w:pP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306B8F" w:rsidP="00093858">
            <w:pPr>
              <w:ind w:left="0" w:firstLine="0"/>
              <w:jc w:val="center"/>
              <w:rPr>
                <w:color w:val="auto"/>
                <w:sz w:val="22"/>
              </w:rPr>
            </w:pPr>
            <w:r>
              <w:rPr>
                <w:color w:val="auto"/>
                <w:sz w:val="22"/>
              </w:rPr>
              <w:t xml:space="preserve">szervezeti egységek </w:t>
            </w:r>
            <w:r w:rsidR="009F5F28" w:rsidRPr="00586606">
              <w:rPr>
                <w:color w:val="auto"/>
                <w:sz w:val="22"/>
              </w:rPr>
              <w:t>vezető</w:t>
            </w:r>
            <w:r>
              <w:rPr>
                <w:color w:val="auto"/>
                <w:sz w:val="22"/>
              </w:rPr>
              <w:t>i</w:t>
            </w:r>
          </w:p>
        </w:tc>
      </w:tr>
      <w:tr w:rsidR="00306B8F"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06B8F" w:rsidRPr="00586606" w:rsidRDefault="00306B8F" w:rsidP="00306B8F">
            <w:pPr>
              <w:spacing w:after="0" w:line="240" w:lineRule="auto"/>
              <w:ind w:left="0" w:firstLine="0"/>
              <w:jc w:val="center"/>
              <w:rPr>
                <w:color w:val="auto"/>
                <w:sz w:val="22"/>
              </w:rPr>
            </w:pPr>
            <w:r w:rsidRPr="00586606">
              <w:rPr>
                <w:color w:val="auto"/>
                <w:sz w:val="22"/>
              </w:rPr>
              <w:t>2. A közfeladatot ellátó szerv nyilvános kiadványai témájának leírása</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06B8F" w:rsidRPr="00586606" w:rsidRDefault="00306B8F" w:rsidP="00306B8F">
            <w:pPr>
              <w:spacing w:after="0" w:line="240" w:lineRule="auto"/>
              <w:ind w:left="0" w:firstLine="0"/>
              <w:jc w:val="center"/>
              <w:rPr>
                <w:color w:val="auto"/>
                <w:sz w:val="22"/>
              </w:rPr>
            </w:pPr>
            <w:proofErr w:type="spellStart"/>
            <w:r w:rsidRPr="00586606">
              <w:rPr>
                <w:color w:val="auto"/>
                <w:sz w:val="22"/>
              </w:rPr>
              <w:t>Kiadványonkénti</w:t>
            </w:r>
            <w:proofErr w:type="spellEnd"/>
            <w:r w:rsidRPr="00586606">
              <w:rPr>
                <w:color w:val="auto"/>
                <w:sz w:val="22"/>
              </w:rPr>
              <w:t xml:space="preserve"> bontásban.</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06B8F" w:rsidRDefault="00306B8F" w:rsidP="00306B8F">
            <w:pPr>
              <w:ind w:left="0" w:firstLine="0"/>
              <w:jc w:val="center"/>
            </w:pPr>
            <w:r w:rsidRPr="007E07E5">
              <w:rPr>
                <w:color w:val="auto"/>
                <w:sz w:val="22"/>
              </w:rPr>
              <w:t>szervezeti egységek vezetői</w:t>
            </w:r>
          </w:p>
        </w:tc>
      </w:tr>
      <w:tr w:rsidR="00306B8F"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06B8F" w:rsidRPr="00586606" w:rsidRDefault="00306B8F" w:rsidP="00306B8F">
            <w:pPr>
              <w:spacing w:after="0" w:line="240" w:lineRule="auto"/>
              <w:ind w:left="0" w:firstLine="0"/>
              <w:jc w:val="center"/>
              <w:rPr>
                <w:color w:val="auto"/>
                <w:sz w:val="22"/>
              </w:rPr>
            </w:pPr>
            <w:r w:rsidRPr="00586606">
              <w:rPr>
                <w:color w:val="auto"/>
                <w:sz w:val="22"/>
              </w:rPr>
              <w:t>3. A közfeladatot ellátó szerv nyilvános kiadványaihoz való hozzáférés módja</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06B8F" w:rsidRPr="00586606" w:rsidRDefault="00306B8F" w:rsidP="00306B8F">
            <w:pPr>
              <w:spacing w:after="0" w:line="240" w:lineRule="auto"/>
              <w:ind w:left="0" w:firstLine="0"/>
              <w:jc w:val="center"/>
              <w:rPr>
                <w:color w:val="auto"/>
                <w:sz w:val="22"/>
              </w:rPr>
            </w:pPr>
            <w:r w:rsidRPr="00586606">
              <w:rPr>
                <w:color w:val="auto"/>
                <w:sz w:val="22"/>
              </w:rPr>
              <w:t xml:space="preserve">Amennyiben a honlapról a kiadvány letölthető, a </w:t>
            </w:r>
            <w:r w:rsidRPr="00586606">
              <w:rPr>
                <w:color w:val="auto"/>
                <w:sz w:val="22"/>
              </w:rPr>
              <w:lastRenderedPageBreak/>
              <w:t>kiadvány elérhetőségének biztosításával.</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06B8F" w:rsidRDefault="00306B8F" w:rsidP="00306B8F">
            <w:pPr>
              <w:ind w:left="0" w:firstLine="0"/>
              <w:jc w:val="center"/>
            </w:pPr>
            <w:r w:rsidRPr="007E07E5">
              <w:rPr>
                <w:color w:val="auto"/>
                <w:sz w:val="22"/>
              </w:rPr>
              <w:lastRenderedPageBreak/>
              <w:t>szervezeti egységek vezetői</w:t>
            </w:r>
          </w:p>
        </w:tc>
      </w:tr>
      <w:tr w:rsidR="00306B8F"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06B8F" w:rsidRPr="00586606" w:rsidRDefault="00306B8F" w:rsidP="00306B8F">
            <w:pPr>
              <w:spacing w:after="0" w:line="240" w:lineRule="auto"/>
              <w:ind w:left="0" w:firstLine="0"/>
              <w:jc w:val="center"/>
              <w:rPr>
                <w:color w:val="auto"/>
                <w:sz w:val="22"/>
              </w:rPr>
            </w:pPr>
            <w:r w:rsidRPr="00586606">
              <w:rPr>
                <w:color w:val="auto"/>
                <w:sz w:val="22"/>
              </w:rPr>
              <w:lastRenderedPageBreak/>
              <w:t>4. A közfeladatot ellátó szerv nyilvános kiadványaiért fizetendő költségtérítés mértéke vagy az ingyenesség ténye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06B8F" w:rsidRPr="00586606" w:rsidRDefault="00306B8F" w:rsidP="00306B8F">
            <w:pPr>
              <w:spacing w:after="0" w:line="240" w:lineRule="auto"/>
              <w:ind w:left="0" w:firstLine="0"/>
              <w:jc w:val="center"/>
              <w:rPr>
                <w:color w:val="auto"/>
                <w:sz w:val="22"/>
              </w:rPr>
            </w:pP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306B8F" w:rsidRDefault="00306B8F" w:rsidP="00306B8F">
            <w:pPr>
              <w:ind w:left="0" w:firstLine="0"/>
              <w:jc w:val="center"/>
            </w:pPr>
            <w:r w:rsidRPr="007E07E5">
              <w:rPr>
                <w:color w:val="auto"/>
                <w:sz w:val="22"/>
              </w:rPr>
              <w:t>szervezeti egységek vezetői</w:t>
            </w:r>
          </w:p>
        </w:tc>
      </w:tr>
    </w:tbl>
    <w:p w:rsidR="008A1302" w:rsidRPr="00586606" w:rsidRDefault="008A1302"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VI. Közzétételi egység: Döntéshozatal, ülések</w:t>
      </w:r>
    </w:p>
    <w:tbl>
      <w:tblPr>
        <w:tblW w:w="12758" w:type="dxa"/>
        <w:jc w:val="center"/>
        <w:tblCellMar>
          <w:left w:w="0" w:type="dxa"/>
          <w:right w:w="0" w:type="dxa"/>
        </w:tblCellMar>
        <w:tblLook w:val="04A0" w:firstRow="1" w:lastRow="0" w:firstColumn="1" w:lastColumn="0" w:noHBand="0" w:noVBand="1"/>
      </w:tblPr>
      <w:tblGrid>
        <w:gridCol w:w="7655"/>
        <w:gridCol w:w="2693"/>
        <w:gridCol w:w="2410"/>
      </w:tblGrid>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color w:val="auto"/>
                <w:sz w:val="22"/>
              </w:rPr>
              <w:t>1. A testületi szerv döntései előkészítésének rendje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9F5F28" w:rsidRPr="00586606" w:rsidRDefault="009F5F28" w:rsidP="00F211F2">
            <w:pPr>
              <w:spacing w:after="0" w:line="240" w:lineRule="auto"/>
              <w:ind w:left="0" w:firstLine="0"/>
              <w:jc w:val="center"/>
              <w:rPr>
                <w:color w:val="auto"/>
                <w:sz w:val="22"/>
              </w:rPr>
            </w:pPr>
            <w:r w:rsidRPr="00586606">
              <w:rPr>
                <w:color w:val="auto"/>
                <w:sz w:val="22"/>
              </w:rPr>
              <w:t>nem releváns</w:t>
            </w:r>
          </w:p>
        </w:tc>
      </w:tr>
      <w:tr w:rsidR="00F211F2" w:rsidRPr="00586606" w:rsidTr="009F5F28">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r w:rsidRPr="00586606">
              <w:rPr>
                <w:color w:val="auto"/>
                <w:sz w:val="22"/>
              </w:rPr>
              <w:t>2. A testületi szerv döntéseiben való állampolgári közreműködés (véleményezés) módja (erre szolgáló postai, illetve elektronikus levélcím)</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tcPr>
          <w:p w:rsidR="00F211F2" w:rsidRPr="00586606" w:rsidRDefault="00F211F2" w:rsidP="00F211F2">
            <w:pPr>
              <w:jc w:val="center"/>
              <w:rPr>
                <w:color w:val="auto"/>
                <w:sz w:val="22"/>
              </w:rPr>
            </w:pPr>
            <w:r w:rsidRPr="00586606">
              <w:rPr>
                <w:color w:val="auto"/>
                <w:sz w:val="22"/>
              </w:rPr>
              <w:t>nem releváns</w:t>
            </w:r>
          </w:p>
        </w:tc>
      </w:tr>
      <w:tr w:rsidR="00F211F2" w:rsidRPr="00586606" w:rsidTr="009F5F28">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r w:rsidRPr="00586606">
              <w:rPr>
                <w:color w:val="auto"/>
                <w:sz w:val="22"/>
              </w:rPr>
              <w:t>3. A testületi szerv döntéshozatalának eljárási szabályai</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tcPr>
          <w:p w:rsidR="00F211F2" w:rsidRPr="00586606" w:rsidRDefault="00F211F2" w:rsidP="00F211F2">
            <w:pPr>
              <w:jc w:val="center"/>
              <w:rPr>
                <w:color w:val="auto"/>
                <w:sz w:val="22"/>
              </w:rPr>
            </w:pPr>
            <w:r w:rsidRPr="00586606">
              <w:rPr>
                <w:color w:val="auto"/>
                <w:sz w:val="22"/>
              </w:rPr>
              <w:t>nem releváns</w:t>
            </w:r>
          </w:p>
        </w:tc>
      </w:tr>
      <w:tr w:rsidR="00F211F2" w:rsidRPr="00586606" w:rsidTr="009F5F28">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r w:rsidRPr="00586606">
              <w:rPr>
                <w:color w:val="auto"/>
                <w:sz w:val="22"/>
              </w:rPr>
              <w:t>4. A testületi szerv ülésének helye (irányítószám, város, utca, házszám)</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r w:rsidRPr="00586606">
              <w:rPr>
                <w:color w:val="auto"/>
                <w:sz w:val="22"/>
              </w:rPr>
              <w:t xml:space="preserve">Több helyszín esetén </w:t>
            </w:r>
            <w:proofErr w:type="spellStart"/>
            <w:r w:rsidRPr="00586606">
              <w:rPr>
                <w:color w:val="auto"/>
                <w:sz w:val="22"/>
              </w:rPr>
              <w:t>ülésenkénti</w:t>
            </w:r>
            <w:proofErr w:type="spellEnd"/>
            <w:r w:rsidRPr="00586606">
              <w:rPr>
                <w:color w:val="auto"/>
                <w:sz w:val="22"/>
              </w:rPr>
              <w:t xml:space="preserve"> bontásban.</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tcPr>
          <w:p w:rsidR="00F211F2" w:rsidRPr="00586606" w:rsidRDefault="00F211F2" w:rsidP="00F211F2">
            <w:pPr>
              <w:jc w:val="center"/>
              <w:rPr>
                <w:color w:val="auto"/>
                <w:sz w:val="22"/>
              </w:rPr>
            </w:pPr>
            <w:r w:rsidRPr="00586606">
              <w:rPr>
                <w:color w:val="auto"/>
                <w:sz w:val="22"/>
              </w:rPr>
              <w:t>nem releváns</w:t>
            </w:r>
          </w:p>
        </w:tc>
      </w:tr>
      <w:tr w:rsidR="00F211F2" w:rsidRPr="00586606" w:rsidTr="009F5F28">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r w:rsidRPr="00586606">
              <w:rPr>
                <w:color w:val="auto"/>
                <w:sz w:val="22"/>
              </w:rPr>
              <w:t>5. A testületi szerv megtartott üléseinek ideje (év, hó, nap, óra megjelöléssel), valamint nyilvánossága, üléseinek jegyzőkönyvei, illetve összefoglalói</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r w:rsidRPr="00586606">
              <w:rPr>
                <w:color w:val="auto"/>
                <w:sz w:val="22"/>
              </w:rPr>
              <w:t>Az ülés jegyzőkönyve, illetve összefoglalója elérhetőségének biztosításával.</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tcPr>
          <w:p w:rsidR="00F211F2" w:rsidRPr="00586606" w:rsidRDefault="00F211F2" w:rsidP="00F211F2">
            <w:pPr>
              <w:jc w:val="center"/>
              <w:rPr>
                <w:color w:val="auto"/>
                <w:sz w:val="22"/>
              </w:rPr>
            </w:pPr>
            <w:r w:rsidRPr="00586606">
              <w:rPr>
                <w:color w:val="auto"/>
                <w:sz w:val="22"/>
              </w:rPr>
              <w:t>nem releváns</w:t>
            </w:r>
          </w:p>
        </w:tc>
      </w:tr>
      <w:tr w:rsidR="00F211F2"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r w:rsidRPr="00586606">
              <w:rPr>
                <w:color w:val="auto"/>
                <w:sz w:val="22"/>
              </w:rPr>
              <w:t>6. A testületi szerv tervezett üléseinek ideje (év, hó, nap, óra megjelöléssel), valamint nyilvánossága</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F211F2" w:rsidRPr="00586606" w:rsidRDefault="00F211F2" w:rsidP="00F211F2">
            <w:pPr>
              <w:jc w:val="center"/>
              <w:rPr>
                <w:color w:val="auto"/>
                <w:sz w:val="22"/>
              </w:rPr>
            </w:pPr>
            <w:r w:rsidRPr="00586606">
              <w:rPr>
                <w:color w:val="auto"/>
                <w:sz w:val="22"/>
              </w:rPr>
              <w:t>nem releváns</w:t>
            </w:r>
          </w:p>
        </w:tc>
      </w:tr>
      <w:tr w:rsidR="00F211F2"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r w:rsidRPr="00586606">
              <w:rPr>
                <w:color w:val="auto"/>
                <w:sz w:val="22"/>
              </w:rPr>
              <w:t>7. A testületi szerv ülései látogathatóságának rendje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F211F2" w:rsidRPr="00586606" w:rsidRDefault="00F211F2" w:rsidP="00F211F2">
            <w:pPr>
              <w:jc w:val="center"/>
              <w:rPr>
                <w:color w:val="auto"/>
                <w:sz w:val="22"/>
              </w:rPr>
            </w:pPr>
            <w:r w:rsidRPr="00586606">
              <w:rPr>
                <w:color w:val="auto"/>
                <w:sz w:val="22"/>
              </w:rPr>
              <w:t>nem releváns</w:t>
            </w:r>
          </w:p>
        </w:tc>
      </w:tr>
      <w:tr w:rsidR="00F211F2"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r w:rsidRPr="00586606">
              <w:rPr>
                <w:color w:val="auto"/>
                <w:sz w:val="22"/>
              </w:rPr>
              <w:t>8. A testületi szerv üléseinek napirendje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proofErr w:type="spellStart"/>
            <w:r w:rsidRPr="00586606">
              <w:rPr>
                <w:color w:val="auto"/>
                <w:sz w:val="22"/>
              </w:rPr>
              <w:t>Ülésenkénti</w:t>
            </w:r>
            <w:proofErr w:type="spellEnd"/>
            <w:r w:rsidRPr="00586606">
              <w:rPr>
                <w:color w:val="auto"/>
                <w:sz w:val="22"/>
              </w:rPr>
              <w:t xml:space="preserve"> bontásban.</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F211F2" w:rsidRPr="00586606" w:rsidRDefault="00F211F2" w:rsidP="00F211F2">
            <w:pPr>
              <w:jc w:val="center"/>
              <w:rPr>
                <w:color w:val="auto"/>
                <w:sz w:val="22"/>
              </w:rPr>
            </w:pPr>
            <w:r w:rsidRPr="00586606">
              <w:rPr>
                <w:color w:val="auto"/>
                <w:sz w:val="22"/>
              </w:rPr>
              <w:t>nem releváns</w:t>
            </w:r>
          </w:p>
        </w:tc>
      </w:tr>
      <w:tr w:rsidR="00F211F2"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r w:rsidRPr="00586606">
              <w:rPr>
                <w:color w:val="auto"/>
                <w:sz w:val="22"/>
              </w:rPr>
              <w:t>9. A testületi szerv döntéseinek felsorolása</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proofErr w:type="spellStart"/>
            <w:r w:rsidRPr="00586606">
              <w:rPr>
                <w:color w:val="auto"/>
                <w:sz w:val="22"/>
              </w:rPr>
              <w:t>Ülésenkénti</w:t>
            </w:r>
            <w:proofErr w:type="spellEnd"/>
            <w:r w:rsidRPr="00586606">
              <w:rPr>
                <w:color w:val="auto"/>
                <w:sz w:val="22"/>
              </w:rPr>
              <w:t xml:space="preserve"> bontásban; a döntések elérhetőségének biztosításával.</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F211F2" w:rsidRPr="00586606" w:rsidRDefault="00F211F2" w:rsidP="00F211F2">
            <w:pPr>
              <w:jc w:val="center"/>
              <w:rPr>
                <w:color w:val="auto"/>
                <w:sz w:val="22"/>
              </w:rPr>
            </w:pPr>
            <w:r w:rsidRPr="00586606">
              <w:rPr>
                <w:color w:val="auto"/>
                <w:sz w:val="22"/>
              </w:rPr>
              <w:t>nem releváns</w:t>
            </w:r>
          </w:p>
        </w:tc>
      </w:tr>
    </w:tbl>
    <w:p w:rsidR="008A1302" w:rsidRPr="00586606" w:rsidRDefault="008A1302" w:rsidP="00493112">
      <w:pPr>
        <w:spacing w:after="0" w:line="240" w:lineRule="auto"/>
        <w:ind w:left="0" w:firstLine="0"/>
        <w:jc w:val="center"/>
        <w:rPr>
          <w:color w:val="auto"/>
          <w:sz w:val="22"/>
        </w:rPr>
      </w:pPr>
    </w:p>
    <w:p w:rsidR="00553586" w:rsidRDefault="00553586">
      <w:pPr>
        <w:spacing w:after="160" w:line="259" w:lineRule="auto"/>
        <w:ind w:left="0" w:firstLine="0"/>
        <w:jc w:val="left"/>
        <w:rPr>
          <w:color w:val="auto"/>
          <w:sz w:val="22"/>
        </w:rPr>
      </w:pPr>
      <w:r>
        <w:rPr>
          <w:color w:val="auto"/>
          <w:sz w:val="22"/>
        </w:rPr>
        <w:br w:type="page"/>
      </w:r>
    </w:p>
    <w:p w:rsidR="00493112" w:rsidRPr="00586606" w:rsidRDefault="00493112" w:rsidP="00493112">
      <w:pPr>
        <w:spacing w:after="0" w:line="240" w:lineRule="auto"/>
        <w:ind w:left="0" w:firstLine="0"/>
        <w:jc w:val="center"/>
        <w:rPr>
          <w:color w:val="auto"/>
          <w:sz w:val="22"/>
        </w:rPr>
      </w:pPr>
      <w:r w:rsidRPr="00586606">
        <w:rPr>
          <w:color w:val="auto"/>
          <w:sz w:val="22"/>
        </w:rPr>
        <w:lastRenderedPageBreak/>
        <w:t>VII. Közzétételi egység: A szerv döntései, koncepciók, tervezetek, javaslatok</w:t>
      </w:r>
    </w:p>
    <w:tbl>
      <w:tblPr>
        <w:tblW w:w="12758" w:type="dxa"/>
        <w:jc w:val="center"/>
        <w:tblCellMar>
          <w:left w:w="0" w:type="dxa"/>
          <w:right w:w="0" w:type="dxa"/>
        </w:tblCellMar>
        <w:tblLook w:val="04A0" w:firstRow="1" w:lastRow="0" w:firstColumn="1" w:lastColumn="0" w:noHBand="0" w:noVBand="1"/>
      </w:tblPr>
      <w:tblGrid>
        <w:gridCol w:w="7655"/>
        <w:gridCol w:w="2693"/>
        <w:gridCol w:w="2410"/>
      </w:tblGrid>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color w:val="auto"/>
                <w:sz w:val="22"/>
              </w:rPr>
              <w:t>Az adatfelelős</w:t>
            </w:r>
          </w:p>
        </w:tc>
      </w:tr>
      <w:tr w:rsidR="00F211F2"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r w:rsidRPr="00586606">
              <w:rPr>
                <w:color w:val="auto"/>
                <w:sz w:val="22"/>
              </w:rPr>
              <w:t>1. A testületi szerv döntéseinek felsorolása</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r w:rsidRPr="00586606">
              <w:rPr>
                <w:color w:val="auto"/>
                <w:sz w:val="22"/>
              </w:rPr>
              <w:t>A döntések elérhetőségének biztosításával.</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F211F2" w:rsidRPr="00586606" w:rsidRDefault="00F211F2" w:rsidP="00F211F2">
            <w:pPr>
              <w:jc w:val="center"/>
              <w:rPr>
                <w:color w:val="auto"/>
                <w:sz w:val="22"/>
              </w:rPr>
            </w:pPr>
            <w:r w:rsidRPr="00586606">
              <w:rPr>
                <w:color w:val="auto"/>
                <w:sz w:val="22"/>
              </w:rPr>
              <w:t>nem releváns</w:t>
            </w:r>
          </w:p>
        </w:tc>
      </w:tr>
      <w:tr w:rsidR="00F211F2"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r w:rsidRPr="00586606">
              <w:rPr>
                <w:color w:val="auto"/>
                <w:sz w:val="22"/>
              </w:rPr>
              <w:t>2. A testületi szerv döntéshozatalának dátuma (év, hó, nap megjelöléssel)</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proofErr w:type="spellStart"/>
            <w:r w:rsidRPr="00586606">
              <w:rPr>
                <w:color w:val="auto"/>
                <w:sz w:val="22"/>
              </w:rPr>
              <w:t>Döntésenkénti</w:t>
            </w:r>
            <w:proofErr w:type="spellEnd"/>
            <w:r w:rsidRPr="00586606">
              <w:rPr>
                <w:color w:val="auto"/>
                <w:sz w:val="22"/>
              </w:rPr>
              <w:t xml:space="preserve"> bontásban; a megfelelő ülés jegyzőkönyve, illetve összefoglalója elérhetőségének biztosításával.</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F211F2" w:rsidRPr="00586606" w:rsidRDefault="00F211F2" w:rsidP="00F211F2">
            <w:pPr>
              <w:jc w:val="center"/>
              <w:rPr>
                <w:color w:val="auto"/>
                <w:sz w:val="22"/>
              </w:rPr>
            </w:pPr>
            <w:r w:rsidRPr="00586606">
              <w:rPr>
                <w:color w:val="auto"/>
                <w:sz w:val="22"/>
              </w:rPr>
              <w:t>nem releváns</w:t>
            </w:r>
          </w:p>
        </w:tc>
      </w:tr>
      <w:tr w:rsidR="00F211F2"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r w:rsidRPr="00586606">
              <w:rPr>
                <w:color w:val="auto"/>
                <w:sz w:val="22"/>
              </w:rPr>
              <w:t>3. A testületi szerv szavazásának nyilvános adatai, ha azt jogszabály nem korlátozza</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211F2" w:rsidRPr="00586606" w:rsidRDefault="00F211F2" w:rsidP="00F211F2">
            <w:pPr>
              <w:spacing w:after="0" w:line="240" w:lineRule="auto"/>
              <w:ind w:left="0" w:firstLine="0"/>
              <w:jc w:val="center"/>
              <w:rPr>
                <w:color w:val="auto"/>
                <w:sz w:val="22"/>
              </w:rPr>
            </w:pPr>
            <w:proofErr w:type="spellStart"/>
            <w:r w:rsidRPr="00586606">
              <w:rPr>
                <w:color w:val="auto"/>
                <w:sz w:val="22"/>
              </w:rPr>
              <w:t>Döntésenkénti</w:t>
            </w:r>
            <w:proofErr w:type="spellEnd"/>
            <w:r w:rsidRPr="00586606">
              <w:rPr>
                <w:color w:val="auto"/>
                <w:sz w:val="22"/>
              </w:rPr>
              <w:t xml:space="preserve"> bontásban.</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F211F2" w:rsidRPr="00586606" w:rsidRDefault="00F211F2" w:rsidP="00F211F2">
            <w:pPr>
              <w:jc w:val="center"/>
              <w:rPr>
                <w:color w:val="auto"/>
                <w:sz w:val="22"/>
              </w:rPr>
            </w:pPr>
            <w:r w:rsidRPr="00586606">
              <w:rPr>
                <w:color w:val="auto"/>
                <w:sz w:val="22"/>
              </w:rPr>
              <w:t>nem releváns</w:t>
            </w:r>
          </w:p>
        </w:tc>
      </w:tr>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093858">
            <w:pPr>
              <w:pStyle w:val="Listaszerbekezds"/>
              <w:numPr>
                <w:ilvl w:val="0"/>
                <w:numId w:val="90"/>
              </w:numPr>
              <w:spacing w:after="0" w:line="240" w:lineRule="auto"/>
              <w:jc w:val="center"/>
              <w:rPr>
                <w:color w:val="auto"/>
                <w:sz w:val="22"/>
              </w:rPr>
            </w:pPr>
            <w:r w:rsidRPr="00586606">
              <w:rPr>
                <w:color w:val="auto"/>
                <w:sz w:val="22"/>
              </w:rPr>
              <w:t>A jogszabályok előkészítésében való társadalmi részvételről szóló törvény alapján közzéteendő jogszabályalkotásra irányuló koncepciók, jogszabálytervezetek és kapcsolódó dokumentumok</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color w:val="auto"/>
                <w:sz w:val="22"/>
              </w:rPr>
              <w:t>A közadatkereső felé történő adatszolgáltatás során minden egyes jogszabálytervezetről külön leíró adatot kell készíteni a Jogszabálytervezeteket meghatározó séma alapján.</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9F5F28" w:rsidP="009F5F28">
            <w:pPr>
              <w:spacing w:after="0" w:line="240" w:lineRule="auto"/>
              <w:ind w:left="0" w:firstLine="0"/>
              <w:jc w:val="center"/>
              <w:rPr>
                <w:color w:val="auto"/>
                <w:sz w:val="22"/>
              </w:rPr>
            </w:pPr>
            <w:r w:rsidRPr="00586606">
              <w:rPr>
                <w:color w:val="auto"/>
                <w:sz w:val="22"/>
              </w:rPr>
              <w:t>nem releváns</w:t>
            </w:r>
          </w:p>
        </w:tc>
      </w:tr>
      <w:tr w:rsidR="00D17C7F"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D17C7F" w:rsidRPr="00586606" w:rsidRDefault="00D17C7F" w:rsidP="00093858">
            <w:pPr>
              <w:pStyle w:val="Listaszerbekezds"/>
              <w:numPr>
                <w:ilvl w:val="0"/>
                <w:numId w:val="90"/>
              </w:numPr>
              <w:spacing w:after="0" w:line="240" w:lineRule="auto"/>
              <w:jc w:val="center"/>
              <w:rPr>
                <w:color w:val="auto"/>
                <w:sz w:val="22"/>
              </w:rPr>
            </w:pPr>
            <w:r w:rsidRPr="00586606">
              <w:rPr>
                <w:color w:val="auto"/>
                <w:sz w:val="22"/>
              </w:rPr>
              <w:t>A jogszabályok előkészítésében való társadalmi részvételről szóló törvény alapján közzéteendő jogszabályalkotásra irányuló koncepciók, jogszabálytervezetek tekintetében az egyeztetés állapota</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D17C7F" w:rsidRPr="00586606" w:rsidRDefault="00D17C7F" w:rsidP="00D17C7F">
            <w:pPr>
              <w:spacing w:after="0" w:line="240" w:lineRule="auto"/>
              <w:ind w:left="0" w:firstLine="0"/>
              <w:jc w:val="center"/>
              <w:rPr>
                <w:color w:val="auto"/>
                <w:sz w:val="22"/>
              </w:rPr>
            </w:pPr>
            <w:proofErr w:type="spellStart"/>
            <w:r w:rsidRPr="00586606">
              <w:rPr>
                <w:color w:val="auto"/>
                <w:sz w:val="22"/>
              </w:rPr>
              <w:t>Koncepciónkénti</w:t>
            </w:r>
            <w:proofErr w:type="spellEnd"/>
            <w:r w:rsidRPr="00586606">
              <w:rPr>
                <w:color w:val="auto"/>
                <w:sz w:val="22"/>
              </w:rPr>
              <w:t>, illetve jogszabály-</w:t>
            </w:r>
            <w:proofErr w:type="spellStart"/>
            <w:r w:rsidRPr="00586606">
              <w:rPr>
                <w:color w:val="auto"/>
                <w:sz w:val="22"/>
              </w:rPr>
              <w:t>tervezetenkénti</w:t>
            </w:r>
            <w:proofErr w:type="spellEnd"/>
            <w:r w:rsidRPr="00586606">
              <w:rPr>
                <w:color w:val="auto"/>
                <w:sz w:val="22"/>
              </w:rPr>
              <w:t xml:space="preserve"> bontásban.</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D17C7F" w:rsidRPr="00586606" w:rsidRDefault="00D17C7F" w:rsidP="00D17C7F">
            <w:pPr>
              <w:jc w:val="center"/>
              <w:rPr>
                <w:color w:val="auto"/>
                <w:sz w:val="22"/>
              </w:rPr>
            </w:pPr>
            <w:r w:rsidRPr="00586606">
              <w:rPr>
                <w:color w:val="auto"/>
                <w:sz w:val="22"/>
              </w:rPr>
              <w:t>nem releváns</w:t>
            </w:r>
          </w:p>
        </w:tc>
      </w:tr>
      <w:tr w:rsidR="00D17C7F"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D17C7F" w:rsidRPr="00586606" w:rsidRDefault="00D17C7F" w:rsidP="00D17C7F">
            <w:pPr>
              <w:spacing w:after="0" w:line="240" w:lineRule="auto"/>
              <w:ind w:left="0" w:firstLine="0"/>
              <w:jc w:val="center"/>
              <w:rPr>
                <w:color w:val="auto"/>
                <w:sz w:val="22"/>
              </w:rPr>
            </w:pPr>
            <w:r w:rsidRPr="00586606">
              <w:rPr>
                <w:color w:val="auto"/>
                <w:sz w:val="22"/>
              </w:rPr>
              <w:t>6. A helyi önkormányzat képviselő-testületének nyilvános ülésére benyújtott előterjesztések a benyújtás időpontjától</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D17C7F" w:rsidRPr="00586606" w:rsidRDefault="00D17C7F" w:rsidP="00D17C7F">
            <w:pPr>
              <w:spacing w:after="0" w:line="240" w:lineRule="auto"/>
              <w:ind w:left="0" w:firstLine="0"/>
              <w:jc w:val="center"/>
              <w:rPr>
                <w:color w:val="auto"/>
                <w:sz w:val="22"/>
              </w:rPr>
            </w:pPr>
            <w:r w:rsidRPr="00586606">
              <w:rPr>
                <w:color w:val="auto"/>
                <w:sz w:val="22"/>
              </w:rPr>
              <w:t>A közadatkereső felé történő adatszolgáltatás során minden egyes előterjesztésről külön leíró adatot kell készíteni a Jogszabálytervezeteket meghatározó séma alapján.</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D17C7F" w:rsidRPr="00586606" w:rsidRDefault="00D17C7F" w:rsidP="00D17C7F">
            <w:pPr>
              <w:jc w:val="center"/>
              <w:rPr>
                <w:color w:val="auto"/>
                <w:sz w:val="22"/>
              </w:rPr>
            </w:pPr>
            <w:r w:rsidRPr="00586606">
              <w:rPr>
                <w:color w:val="auto"/>
                <w:sz w:val="22"/>
              </w:rPr>
              <w:t>nem releváns</w:t>
            </w:r>
          </w:p>
        </w:tc>
      </w:tr>
      <w:tr w:rsidR="00D17C7F"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D17C7F" w:rsidRPr="00586606" w:rsidRDefault="00D17C7F" w:rsidP="00D17C7F">
            <w:pPr>
              <w:spacing w:after="0" w:line="240" w:lineRule="auto"/>
              <w:ind w:left="0" w:firstLine="0"/>
              <w:jc w:val="center"/>
              <w:rPr>
                <w:color w:val="auto"/>
                <w:sz w:val="22"/>
              </w:rPr>
            </w:pPr>
            <w:r w:rsidRPr="00586606">
              <w:rPr>
                <w:color w:val="auto"/>
                <w:sz w:val="22"/>
              </w:rPr>
              <w:t>7. Összefoglaló a véleményezők észrevételeiről, és az észrevételek elutasításának indokairól</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D17C7F" w:rsidRPr="00586606" w:rsidRDefault="00D17C7F" w:rsidP="00D17C7F">
            <w:pPr>
              <w:spacing w:after="0" w:line="240" w:lineRule="auto"/>
              <w:ind w:left="0" w:firstLine="0"/>
              <w:jc w:val="center"/>
              <w:rPr>
                <w:color w:val="auto"/>
                <w:sz w:val="22"/>
              </w:rPr>
            </w:pPr>
            <w:r w:rsidRPr="00586606">
              <w:rPr>
                <w:color w:val="auto"/>
                <w:sz w:val="22"/>
              </w:rPr>
              <w:t xml:space="preserve">A nyilvánvalóan alaptalan észrevételek esetén az </w:t>
            </w:r>
            <w:r w:rsidRPr="00586606">
              <w:rPr>
                <w:color w:val="auto"/>
                <w:sz w:val="22"/>
              </w:rPr>
              <w:lastRenderedPageBreak/>
              <w:t>elutasítás indokairól nem kell összefoglalót készíteni.</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D17C7F" w:rsidRPr="00586606" w:rsidRDefault="00D17C7F" w:rsidP="00D17C7F">
            <w:pPr>
              <w:jc w:val="center"/>
              <w:rPr>
                <w:color w:val="auto"/>
                <w:sz w:val="22"/>
              </w:rPr>
            </w:pPr>
            <w:r w:rsidRPr="00586606">
              <w:rPr>
                <w:color w:val="auto"/>
                <w:sz w:val="22"/>
              </w:rPr>
              <w:lastRenderedPageBreak/>
              <w:t>nem releváns</w:t>
            </w:r>
          </w:p>
        </w:tc>
      </w:tr>
    </w:tbl>
    <w:p w:rsidR="008A1302" w:rsidRPr="00586606" w:rsidRDefault="008A1302"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VIII. Közzétételi egység: Pályázatok</w:t>
      </w:r>
    </w:p>
    <w:tbl>
      <w:tblPr>
        <w:tblW w:w="12758" w:type="dxa"/>
        <w:jc w:val="center"/>
        <w:tblCellMar>
          <w:left w:w="0" w:type="dxa"/>
          <w:right w:w="0" w:type="dxa"/>
        </w:tblCellMar>
        <w:tblLook w:val="04A0" w:firstRow="1" w:lastRow="0" w:firstColumn="1" w:lastColumn="0" w:noHBand="0" w:noVBand="1"/>
      </w:tblPr>
      <w:tblGrid>
        <w:gridCol w:w="7655"/>
        <w:gridCol w:w="2835"/>
        <w:gridCol w:w="2268"/>
      </w:tblGrid>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color w:val="auto"/>
                <w:sz w:val="22"/>
              </w:rPr>
              <w:t>1. A közfeladatot ellátó szerv által kiírt pályázatok szakmai leírása, azok eredményei és indoklásuk</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8A1302">
            <w:pPr>
              <w:spacing w:after="0" w:line="240" w:lineRule="auto"/>
              <w:ind w:left="0" w:firstLine="0"/>
              <w:jc w:val="center"/>
              <w:rPr>
                <w:color w:val="auto"/>
                <w:sz w:val="22"/>
              </w:rPr>
            </w:pPr>
            <w:r w:rsidRPr="00586606">
              <w:rPr>
                <w:color w:val="auto"/>
                <w:sz w:val="22"/>
              </w:rPr>
              <w:t>A kapcsolódó dokumentumok közvetlen elérhetőségének biztosításával.</w:t>
            </w: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2B78D8" w:rsidP="008A1302">
            <w:pPr>
              <w:spacing w:after="0" w:line="240" w:lineRule="auto"/>
              <w:ind w:left="0" w:firstLine="0"/>
              <w:jc w:val="center"/>
              <w:rPr>
                <w:color w:val="auto"/>
                <w:sz w:val="22"/>
              </w:rPr>
            </w:pPr>
            <w:r w:rsidRPr="00077E4F">
              <w:t>szervezeti egységek vezetői</w:t>
            </w:r>
          </w:p>
        </w:tc>
      </w:tr>
    </w:tbl>
    <w:p w:rsidR="00623775" w:rsidRPr="00586606" w:rsidRDefault="00623775">
      <w:pPr>
        <w:spacing w:after="160" w:line="259" w:lineRule="auto"/>
        <w:ind w:left="0" w:firstLine="0"/>
        <w:jc w:val="left"/>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IX. Közzétételi egység: Hirdetmények</w:t>
      </w:r>
    </w:p>
    <w:tbl>
      <w:tblPr>
        <w:tblW w:w="12759" w:type="dxa"/>
        <w:jc w:val="center"/>
        <w:tblCellMar>
          <w:left w:w="0" w:type="dxa"/>
          <w:right w:w="0" w:type="dxa"/>
        </w:tblCellMar>
        <w:tblLook w:val="04A0" w:firstRow="1" w:lastRow="0" w:firstColumn="1" w:lastColumn="0" w:noHBand="0" w:noVBand="1"/>
      </w:tblPr>
      <w:tblGrid>
        <w:gridCol w:w="7656"/>
        <w:gridCol w:w="2835"/>
        <w:gridCol w:w="2268"/>
      </w:tblGrid>
      <w:tr w:rsidR="00B05481"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1. A közfeladatot ellátó szerv által közzétett hirdetmények, közlemények</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 hirdetmények, közlemények közvetlen elérésének biztosításával.</w:t>
            </w: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521286" w:rsidP="00ED1462">
            <w:pPr>
              <w:spacing w:after="0" w:line="240" w:lineRule="auto"/>
              <w:ind w:left="0" w:firstLine="0"/>
              <w:jc w:val="center"/>
              <w:rPr>
                <w:color w:val="auto"/>
                <w:sz w:val="22"/>
              </w:rPr>
            </w:pPr>
            <w:r w:rsidRPr="00586606">
              <w:rPr>
                <w:color w:val="auto"/>
                <w:sz w:val="22"/>
              </w:rPr>
              <w:t>közbeszerzési referens</w:t>
            </w:r>
          </w:p>
        </w:tc>
      </w:tr>
    </w:tbl>
    <w:p w:rsidR="00ED1462" w:rsidRPr="00586606" w:rsidRDefault="00ED1462"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X. Közzétételi egység: Közérdekű adatok igénylése</w:t>
      </w:r>
    </w:p>
    <w:tbl>
      <w:tblPr>
        <w:tblW w:w="12759" w:type="dxa"/>
        <w:jc w:val="center"/>
        <w:tblCellMar>
          <w:left w:w="0" w:type="dxa"/>
          <w:right w:w="0" w:type="dxa"/>
        </w:tblCellMar>
        <w:tblLook w:val="04A0" w:firstRow="1" w:lastRow="0" w:firstColumn="1" w:lastColumn="0" w:noHBand="0" w:noVBand="1"/>
      </w:tblPr>
      <w:tblGrid>
        <w:gridCol w:w="7656"/>
        <w:gridCol w:w="2835"/>
        <w:gridCol w:w="2268"/>
      </w:tblGrid>
      <w:tr w:rsidR="00B05481"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1. A közérdekű adatok megismerésére irányuló igények intézésének rendje</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8120A9" w:rsidP="00F66D59">
            <w:pPr>
              <w:spacing w:after="0" w:line="240" w:lineRule="auto"/>
              <w:ind w:left="0" w:firstLine="0"/>
              <w:jc w:val="center"/>
              <w:rPr>
                <w:color w:val="auto"/>
                <w:sz w:val="22"/>
              </w:rPr>
            </w:pPr>
            <w:r w:rsidRPr="00586606">
              <w:rPr>
                <w:color w:val="auto"/>
                <w:sz w:val="22"/>
              </w:rPr>
              <w:t>adatvédelmi tisztviselő</w:t>
            </w:r>
          </w:p>
        </w:tc>
      </w:tr>
      <w:tr w:rsidR="00F66D59"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66D59" w:rsidRPr="00586606" w:rsidRDefault="00F66D59" w:rsidP="00F66D59">
            <w:pPr>
              <w:spacing w:after="0" w:line="240" w:lineRule="auto"/>
              <w:ind w:left="0" w:firstLine="0"/>
              <w:jc w:val="center"/>
              <w:rPr>
                <w:color w:val="auto"/>
                <w:sz w:val="22"/>
              </w:rPr>
            </w:pPr>
            <w:r w:rsidRPr="00586606">
              <w:rPr>
                <w:color w:val="auto"/>
                <w:sz w:val="22"/>
              </w:rPr>
              <w:t>2. A közérdekű adatok megismerésére irányuló igények tekintetében illetékes szervezeti egység neve</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66D59" w:rsidRPr="00586606" w:rsidRDefault="00F66D59" w:rsidP="00F66D59">
            <w:pPr>
              <w:spacing w:after="0" w:line="240" w:lineRule="auto"/>
              <w:ind w:left="0" w:firstLine="0"/>
              <w:jc w:val="center"/>
              <w:rPr>
                <w:color w:val="auto"/>
                <w:sz w:val="22"/>
              </w:rPr>
            </w:pP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F66D59" w:rsidRPr="00586606" w:rsidRDefault="00F66D59" w:rsidP="00F66D59">
            <w:pPr>
              <w:ind w:left="0" w:firstLine="0"/>
              <w:jc w:val="center"/>
              <w:rPr>
                <w:sz w:val="22"/>
              </w:rPr>
            </w:pPr>
            <w:r w:rsidRPr="00586606">
              <w:rPr>
                <w:color w:val="auto"/>
                <w:sz w:val="22"/>
              </w:rPr>
              <w:t>adatvédelmi tisztviselő</w:t>
            </w:r>
          </w:p>
        </w:tc>
      </w:tr>
      <w:tr w:rsidR="00F66D59"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66D59" w:rsidRPr="00586606" w:rsidRDefault="00F66D59" w:rsidP="00F66D59">
            <w:pPr>
              <w:spacing w:after="0" w:line="240" w:lineRule="auto"/>
              <w:ind w:left="0" w:firstLine="0"/>
              <w:jc w:val="center"/>
              <w:rPr>
                <w:color w:val="auto"/>
                <w:sz w:val="22"/>
              </w:rPr>
            </w:pPr>
            <w:r w:rsidRPr="00586606">
              <w:rPr>
                <w:color w:val="auto"/>
                <w:sz w:val="22"/>
              </w:rPr>
              <w:t>3. A közérdekű adatok megismerésére irányuló igények tekintetében illetékes szervezeti egység elérhetősége (postacíme, földrajzi helye, telefonszáma, telefaxszáma, elektronikus levélcíme)</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66D59" w:rsidRPr="00586606" w:rsidRDefault="00F66D59" w:rsidP="00F66D59">
            <w:pPr>
              <w:spacing w:after="0" w:line="240" w:lineRule="auto"/>
              <w:ind w:left="0" w:firstLine="0"/>
              <w:jc w:val="center"/>
              <w:rPr>
                <w:color w:val="auto"/>
                <w:sz w:val="22"/>
              </w:rPr>
            </w:pPr>
            <w:r w:rsidRPr="00586606">
              <w:rPr>
                <w:color w:val="auto"/>
                <w:sz w:val="22"/>
              </w:rPr>
              <w:t>Az elektronikus levélcím közvetlen elérésének biztosításával.</w:t>
            </w: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F66D59" w:rsidRPr="00586606" w:rsidRDefault="00F66D59" w:rsidP="00F66D59">
            <w:pPr>
              <w:ind w:left="0" w:firstLine="0"/>
              <w:jc w:val="center"/>
              <w:rPr>
                <w:sz w:val="22"/>
              </w:rPr>
            </w:pPr>
            <w:r w:rsidRPr="00586606">
              <w:rPr>
                <w:color w:val="auto"/>
                <w:sz w:val="22"/>
              </w:rPr>
              <w:t>adatvédelmi tisztviselő</w:t>
            </w:r>
          </w:p>
        </w:tc>
      </w:tr>
      <w:tr w:rsidR="00F66D59"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66D59" w:rsidRPr="00586606" w:rsidRDefault="00F66D59" w:rsidP="00F66D59">
            <w:pPr>
              <w:spacing w:after="0" w:line="240" w:lineRule="auto"/>
              <w:ind w:left="0" w:firstLine="0"/>
              <w:jc w:val="center"/>
              <w:rPr>
                <w:color w:val="auto"/>
                <w:sz w:val="22"/>
              </w:rPr>
            </w:pPr>
            <w:r w:rsidRPr="00586606">
              <w:rPr>
                <w:color w:val="auto"/>
                <w:sz w:val="22"/>
              </w:rPr>
              <w:t>4. Az adatvédelmi felelős vagy az információs jogokkal foglalkozó személy neve</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66D59" w:rsidRPr="00586606" w:rsidRDefault="00F66D59" w:rsidP="00F66D59">
            <w:pPr>
              <w:spacing w:after="0" w:line="240" w:lineRule="auto"/>
              <w:ind w:left="0" w:firstLine="0"/>
              <w:jc w:val="center"/>
              <w:rPr>
                <w:color w:val="auto"/>
                <w:sz w:val="22"/>
              </w:rPr>
            </w:pP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F66D59" w:rsidRPr="00586606" w:rsidRDefault="00F66D59" w:rsidP="00F66D59">
            <w:pPr>
              <w:ind w:left="0" w:firstLine="0"/>
              <w:jc w:val="center"/>
              <w:rPr>
                <w:sz w:val="22"/>
              </w:rPr>
            </w:pPr>
            <w:r w:rsidRPr="00586606">
              <w:rPr>
                <w:color w:val="auto"/>
                <w:sz w:val="22"/>
              </w:rPr>
              <w:t>adatvédelmi tisztviselő</w:t>
            </w:r>
          </w:p>
        </w:tc>
      </w:tr>
      <w:tr w:rsidR="00F66D59"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66D59" w:rsidRPr="00586606" w:rsidRDefault="00F66D59" w:rsidP="00F66D59">
            <w:pPr>
              <w:spacing w:after="0" w:line="240" w:lineRule="auto"/>
              <w:ind w:left="0" w:firstLine="0"/>
              <w:jc w:val="center"/>
              <w:rPr>
                <w:color w:val="auto"/>
                <w:sz w:val="22"/>
              </w:rPr>
            </w:pPr>
            <w:r w:rsidRPr="00586606">
              <w:rPr>
                <w:color w:val="auto"/>
                <w:sz w:val="22"/>
              </w:rPr>
              <w:t>5. A közérdekű adatokkal kapcsolatos kötelező statisztikai adatszolgáltatás adott szervre vonatkozó adatai</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66D59" w:rsidRPr="00586606" w:rsidRDefault="00F66D59" w:rsidP="00F66D59">
            <w:pPr>
              <w:spacing w:after="0" w:line="240" w:lineRule="auto"/>
              <w:ind w:left="0" w:firstLine="0"/>
              <w:jc w:val="center"/>
              <w:rPr>
                <w:color w:val="auto"/>
                <w:sz w:val="22"/>
              </w:rPr>
            </w:pP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F66D59" w:rsidRPr="00586606" w:rsidRDefault="00F66D59" w:rsidP="00F66D59">
            <w:pPr>
              <w:ind w:left="0" w:firstLine="0"/>
              <w:jc w:val="center"/>
              <w:rPr>
                <w:sz w:val="22"/>
              </w:rPr>
            </w:pPr>
            <w:r w:rsidRPr="00586606">
              <w:rPr>
                <w:color w:val="auto"/>
                <w:sz w:val="22"/>
              </w:rPr>
              <w:t>adatvédelmi tisztviselő</w:t>
            </w:r>
          </w:p>
        </w:tc>
      </w:tr>
      <w:tr w:rsidR="00F66D59"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66D59" w:rsidRPr="00586606" w:rsidRDefault="00F66D59" w:rsidP="00F66D59">
            <w:pPr>
              <w:spacing w:after="0" w:line="240" w:lineRule="auto"/>
              <w:ind w:left="0" w:firstLine="0"/>
              <w:jc w:val="center"/>
              <w:rPr>
                <w:color w:val="auto"/>
                <w:sz w:val="22"/>
              </w:rPr>
            </w:pPr>
            <w:r w:rsidRPr="00586606">
              <w:rPr>
                <w:color w:val="auto"/>
                <w:sz w:val="22"/>
              </w:rPr>
              <w:lastRenderedPageBreak/>
              <w:t>6. A közfeladatot ellátó szerv kezelésében lévő közérdekű adatok felhasználására, hasznosítására vonatkozó általános szerződési feltételek</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66D59" w:rsidRPr="00586606" w:rsidRDefault="00F66D59" w:rsidP="00F66D59">
            <w:pPr>
              <w:spacing w:after="0" w:line="240" w:lineRule="auto"/>
              <w:ind w:left="0" w:firstLine="0"/>
              <w:jc w:val="center"/>
              <w:rPr>
                <w:color w:val="auto"/>
                <w:sz w:val="22"/>
              </w:rPr>
            </w:pP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F66D59" w:rsidRPr="00586606" w:rsidRDefault="00F66D59" w:rsidP="00F66D59">
            <w:pPr>
              <w:ind w:left="0" w:firstLine="0"/>
              <w:jc w:val="center"/>
              <w:rPr>
                <w:sz w:val="22"/>
              </w:rPr>
            </w:pPr>
            <w:r w:rsidRPr="00586606">
              <w:rPr>
                <w:color w:val="auto"/>
                <w:sz w:val="22"/>
              </w:rPr>
              <w:t>adatvédelmi tisztviselő</w:t>
            </w:r>
          </w:p>
        </w:tc>
      </w:tr>
      <w:tr w:rsidR="00F66D59"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66D59" w:rsidRPr="00586606" w:rsidRDefault="00F66D59" w:rsidP="00F66D59">
            <w:pPr>
              <w:spacing w:after="0" w:line="240" w:lineRule="auto"/>
              <w:ind w:left="0" w:firstLine="0"/>
              <w:jc w:val="center"/>
              <w:rPr>
                <w:color w:val="auto"/>
                <w:sz w:val="22"/>
              </w:rPr>
            </w:pPr>
            <w:r w:rsidRPr="00586606">
              <w:rPr>
                <w:color w:val="auto"/>
                <w:sz w:val="22"/>
              </w:rPr>
              <w:t>7. Azon közérdekű adatok hasznosítására irányuló szerződések listája, amelyekben a közfeladatot ellátó szerv az egyik szerződő fél</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F66D59" w:rsidRPr="00586606" w:rsidRDefault="00F66D59" w:rsidP="00F66D59">
            <w:pPr>
              <w:spacing w:after="0" w:line="240" w:lineRule="auto"/>
              <w:ind w:left="0" w:firstLine="0"/>
              <w:jc w:val="center"/>
              <w:rPr>
                <w:color w:val="auto"/>
                <w:sz w:val="22"/>
              </w:rPr>
            </w:pP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F66D59" w:rsidRPr="00586606" w:rsidRDefault="00F66D59" w:rsidP="00F66D59">
            <w:pPr>
              <w:ind w:left="0" w:firstLine="0"/>
              <w:jc w:val="center"/>
              <w:rPr>
                <w:sz w:val="22"/>
              </w:rPr>
            </w:pPr>
            <w:r w:rsidRPr="00586606">
              <w:rPr>
                <w:color w:val="auto"/>
                <w:sz w:val="22"/>
              </w:rPr>
              <w:t>adatvédelmi tisztviselő</w:t>
            </w:r>
          </w:p>
        </w:tc>
      </w:tr>
    </w:tbl>
    <w:p w:rsidR="009121A7" w:rsidRPr="00586606" w:rsidRDefault="00ED1462" w:rsidP="00ED1462">
      <w:pPr>
        <w:tabs>
          <w:tab w:val="left" w:pos="4896"/>
          <w:tab w:val="center" w:pos="7038"/>
        </w:tabs>
        <w:spacing w:after="0" w:line="240" w:lineRule="auto"/>
        <w:ind w:left="0" w:firstLine="0"/>
        <w:jc w:val="left"/>
        <w:rPr>
          <w:color w:val="auto"/>
          <w:sz w:val="22"/>
        </w:rPr>
      </w:pPr>
      <w:r w:rsidRPr="00586606">
        <w:rPr>
          <w:color w:val="auto"/>
          <w:sz w:val="22"/>
        </w:rPr>
        <w:tab/>
      </w:r>
      <w:r w:rsidRPr="00586606">
        <w:rPr>
          <w:color w:val="auto"/>
          <w:sz w:val="22"/>
        </w:rPr>
        <w:tab/>
      </w:r>
    </w:p>
    <w:p w:rsidR="00493112" w:rsidRPr="00586606" w:rsidRDefault="00493112" w:rsidP="009121A7">
      <w:pPr>
        <w:tabs>
          <w:tab w:val="left" w:pos="4896"/>
          <w:tab w:val="center" w:pos="7038"/>
        </w:tabs>
        <w:spacing w:after="0" w:line="240" w:lineRule="auto"/>
        <w:ind w:left="0" w:firstLine="0"/>
        <w:jc w:val="center"/>
        <w:rPr>
          <w:color w:val="auto"/>
          <w:sz w:val="22"/>
        </w:rPr>
      </w:pPr>
      <w:r w:rsidRPr="00586606">
        <w:rPr>
          <w:color w:val="auto"/>
          <w:sz w:val="22"/>
        </w:rPr>
        <w:t>XI. Közzétételi egység: Közzétételi listák</w:t>
      </w:r>
    </w:p>
    <w:tbl>
      <w:tblPr>
        <w:tblW w:w="12759" w:type="dxa"/>
        <w:jc w:val="center"/>
        <w:tblCellMar>
          <w:left w:w="0" w:type="dxa"/>
          <w:right w:w="0" w:type="dxa"/>
        </w:tblCellMar>
        <w:tblLook w:val="04A0" w:firstRow="1" w:lastRow="0" w:firstColumn="1" w:lastColumn="0" w:noHBand="0" w:noVBand="1"/>
      </w:tblPr>
      <w:tblGrid>
        <w:gridCol w:w="7656"/>
        <w:gridCol w:w="2835"/>
        <w:gridCol w:w="2268"/>
      </w:tblGrid>
      <w:tr w:rsidR="00B05481"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E17D7B"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17D7B" w:rsidRPr="00586606" w:rsidRDefault="00E17D7B" w:rsidP="00E17D7B">
            <w:pPr>
              <w:spacing w:after="0" w:line="240" w:lineRule="auto"/>
              <w:ind w:left="0" w:firstLine="0"/>
              <w:jc w:val="center"/>
              <w:rPr>
                <w:color w:val="auto"/>
                <w:sz w:val="22"/>
              </w:rPr>
            </w:pPr>
            <w:r w:rsidRPr="00586606">
              <w:rPr>
                <w:color w:val="auto"/>
                <w:sz w:val="22"/>
              </w:rPr>
              <w:t>1. A közfeladatot ellátó szervre vonatkozó különös közzétételi lista</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17D7B" w:rsidRPr="00586606" w:rsidRDefault="00E17D7B" w:rsidP="00E17D7B">
            <w:pPr>
              <w:spacing w:after="0" w:line="240" w:lineRule="auto"/>
              <w:ind w:left="0" w:firstLine="0"/>
              <w:jc w:val="center"/>
              <w:rPr>
                <w:color w:val="auto"/>
                <w:sz w:val="22"/>
              </w:rPr>
            </w:pPr>
            <w:r w:rsidRPr="00586606">
              <w:rPr>
                <w:color w:val="auto"/>
                <w:sz w:val="22"/>
              </w:rPr>
              <w:t>A közzétételt elrendelő jogszabály megnevezésével és elérhetővé tételével.</w:t>
            </w: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17D7B" w:rsidRDefault="00E17D7B" w:rsidP="00E17D7B">
            <w:pPr>
              <w:ind w:left="0" w:firstLine="0"/>
              <w:jc w:val="center"/>
            </w:pPr>
            <w:r w:rsidRPr="00077E4F">
              <w:t>szervezeti egységek vezetői</w:t>
            </w:r>
          </w:p>
        </w:tc>
      </w:tr>
      <w:tr w:rsidR="00E17D7B"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17D7B" w:rsidRPr="00586606" w:rsidRDefault="00E17D7B" w:rsidP="00E17D7B">
            <w:pPr>
              <w:spacing w:after="0" w:line="240" w:lineRule="auto"/>
              <w:ind w:left="0" w:firstLine="0"/>
              <w:jc w:val="center"/>
              <w:rPr>
                <w:color w:val="auto"/>
                <w:sz w:val="22"/>
              </w:rPr>
            </w:pPr>
            <w:r w:rsidRPr="00586606">
              <w:rPr>
                <w:color w:val="auto"/>
                <w:sz w:val="22"/>
              </w:rPr>
              <w:t>2. A közfeladatot ellátó szervre vonatkozó egyedi közzétételi lista</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17D7B" w:rsidRPr="00586606" w:rsidRDefault="00E17D7B" w:rsidP="00E17D7B">
            <w:pPr>
              <w:spacing w:after="0" w:line="240" w:lineRule="auto"/>
              <w:ind w:left="0" w:firstLine="0"/>
              <w:jc w:val="center"/>
              <w:rPr>
                <w:color w:val="auto"/>
                <w:sz w:val="22"/>
              </w:rPr>
            </w:pPr>
            <w:r w:rsidRPr="00586606">
              <w:rPr>
                <w:color w:val="auto"/>
                <w:sz w:val="22"/>
              </w:rPr>
              <w:t>A közzétételt elrendelő jogszabály vagy egyéb aktus megnevezésével, elérhetővé tételével.</w:t>
            </w: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17D7B" w:rsidRDefault="00E17D7B" w:rsidP="00E17D7B">
            <w:pPr>
              <w:ind w:left="0" w:firstLine="0"/>
              <w:jc w:val="center"/>
            </w:pPr>
            <w:r w:rsidRPr="00077E4F">
              <w:t>szervezeti egységek vezetői</w:t>
            </w:r>
          </w:p>
        </w:tc>
      </w:tr>
    </w:tbl>
    <w:p w:rsidR="00ED1462" w:rsidRPr="00586606" w:rsidRDefault="00ED1462"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3. Gazdálkodási adatok</w:t>
      </w:r>
    </w:p>
    <w:p w:rsidR="00493112" w:rsidRPr="00586606" w:rsidRDefault="00493112" w:rsidP="00493112">
      <w:pPr>
        <w:spacing w:after="0" w:line="240" w:lineRule="auto"/>
        <w:ind w:left="0" w:firstLine="0"/>
        <w:jc w:val="center"/>
        <w:rPr>
          <w:color w:val="auto"/>
          <w:sz w:val="22"/>
        </w:rPr>
      </w:pPr>
      <w:r w:rsidRPr="00586606">
        <w:rPr>
          <w:color w:val="auto"/>
          <w:sz w:val="22"/>
        </w:rPr>
        <w:t>3.1. A működés törvényessége, ellenőrzések</w:t>
      </w:r>
    </w:p>
    <w:p w:rsidR="00493112" w:rsidRPr="00586606" w:rsidRDefault="00493112" w:rsidP="00493112">
      <w:pPr>
        <w:spacing w:after="0" w:line="240" w:lineRule="auto"/>
        <w:ind w:left="0" w:firstLine="0"/>
        <w:jc w:val="center"/>
        <w:rPr>
          <w:color w:val="auto"/>
          <w:sz w:val="22"/>
        </w:rPr>
      </w:pPr>
      <w:r w:rsidRPr="00586606">
        <w:rPr>
          <w:color w:val="auto"/>
          <w:sz w:val="22"/>
        </w:rPr>
        <w:t>I. Közzétételi egység: Vizsgálatok, ellenőrzések listája</w:t>
      </w:r>
    </w:p>
    <w:tbl>
      <w:tblPr>
        <w:tblW w:w="12759" w:type="dxa"/>
        <w:jc w:val="center"/>
        <w:tblCellMar>
          <w:left w:w="0" w:type="dxa"/>
          <w:right w:w="0" w:type="dxa"/>
        </w:tblCellMar>
        <w:tblLook w:val="04A0" w:firstRow="1" w:lastRow="0" w:firstColumn="1" w:lastColumn="0" w:noHBand="0" w:noVBand="1"/>
      </w:tblPr>
      <w:tblGrid>
        <w:gridCol w:w="7656"/>
        <w:gridCol w:w="2835"/>
        <w:gridCol w:w="2268"/>
      </w:tblGrid>
      <w:tr w:rsidR="00B05481"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1. A közfeladatot ellátó szervnél végzett alaptevékenységgel kapcsolatos - nyilvános megállapításokat tartalmazó - vizsgálatok, ellenőrzések felsorolása</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D01128" w:rsidP="00ED1462">
            <w:pPr>
              <w:spacing w:after="0" w:line="240" w:lineRule="auto"/>
              <w:ind w:left="0" w:firstLine="0"/>
              <w:jc w:val="center"/>
              <w:rPr>
                <w:color w:val="auto"/>
                <w:sz w:val="22"/>
              </w:rPr>
            </w:pPr>
            <w:r w:rsidRPr="00077E4F">
              <w:t>szervezeti egységek vezetői</w:t>
            </w:r>
          </w:p>
        </w:tc>
      </w:tr>
    </w:tbl>
    <w:p w:rsidR="00ED1462" w:rsidRPr="00586606" w:rsidRDefault="00ED1462"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II. Közzétételi egység: Az Állami Számvevőszék ellenőrzései</w:t>
      </w:r>
    </w:p>
    <w:tbl>
      <w:tblPr>
        <w:tblW w:w="12759" w:type="dxa"/>
        <w:jc w:val="center"/>
        <w:tblCellMar>
          <w:left w:w="0" w:type="dxa"/>
          <w:right w:w="0" w:type="dxa"/>
        </w:tblCellMar>
        <w:tblLook w:val="04A0" w:firstRow="1" w:lastRow="0" w:firstColumn="1" w:lastColumn="0" w:noHBand="0" w:noVBand="1"/>
      </w:tblPr>
      <w:tblGrid>
        <w:gridCol w:w="7656"/>
        <w:gridCol w:w="2835"/>
        <w:gridCol w:w="2268"/>
      </w:tblGrid>
      <w:tr w:rsidR="00B05481"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1. Az Állami Számvevőszék ellenőrzéseinek nyilvános megállapításai</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8120A9" w:rsidP="00ED1462">
            <w:pPr>
              <w:spacing w:after="0" w:line="240" w:lineRule="auto"/>
              <w:ind w:left="0" w:firstLine="0"/>
              <w:jc w:val="center"/>
              <w:rPr>
                <w:color w:val="auto"/>
                <w:sz w:val="22"/>
              </w:rPr>
            </w:pPr>
            <w:r w:rsidRPr="00586606">
              <w:rPr>
                <w:color w:val="auto"/>
                <w:sz w:val="22"/>
              </w:rPr>
              <w:t>számviteli és pénzügyi csoportvezető</w:t>
            </w:r>
          </w:p>
        </w:tc>
      </w:tr>
    </w:tbl>
    <w:p w:rsidR="009121A7" w:rsidRPr="00586606" w:rsidRDefault="009121A7" w:rsidP="00493112">
      <w:pPr>
        <w:spacing w:after="0" w:line="240" w:lineRule="auto"/>
        <w:ind w:left="0" w:firstLine="0"/>
        <w:jc w:val="center"/>
        <w:rPr>
          <w:color w:val="auto"/>
          <w:sz w:val="22"/>
        </w:rPr>
      </w:pPr>
    </w:p>
    <w:p w:rsidR="009121A7" w:rsidRPr="00586606" w:rsidRDefault="009121A7">
      <w:pPr>
        <w:spacing w:after="160" w:line="259" w:lineRule="auto"/>
        <w:ind w:left="0" w:firstLine="0"/>
        <w:jc w:val="left"/>
        <w:rPr>
          <w:color w:val="auto"/>
          <w:sz w:val="22"/>
        </w:rPr>
      </w:pPr>
      <w:r w:rsidRPr="00586606">
        <w:rPr>
          <w:color w:val="auto"/>
          <w:sz w:val="22"/>
        </w:rPr>
        <w:br w:type="page"/>
      </w:r>
    </w:p>
    <w:p w:rsidR="00ED1462" w:rsidRPr="00586606" w:rsidRDefault="00ED1462"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III. Közzétételi egység: Egyéb ellenőrzések, vizsgálatok</w:t>
      </w:r>
    </w:p>
    <w:tbl>
      <w:tblPr>
        <w:tblW w:w="12759" w:type="dxa"/>
        <w:jc w:val="center"/>
        <w:tblCellMar>
          <w:left w:w="0" w:type="dxa"/>
          <w:right w:w="0" w:type="dxa"/>
        </w:tblCellMar>
        <w:tblLook w:val="04A0" w:firstRow="1" w:lastRow="0" w:firstColumn="1" w:lastColumn="0" w:noHBand="0" w:noVBand="1"/>
      </w:tblPr>
      <w:tblGrid>
        <w:gridCol w:w="7656"/>
        <w:gridCol w:w="2835"/>
        <w:gridCol w:w="2268"/>
      </w:tblGrid>
      <w:tr w:rsidR="00B05481"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65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1. A szervre vonatkozó egyéb ellenőrzések, vizsgálatok nyilvános megállapításai</w:t>
            </w:r>
          </w:p>
        </w:tc>
        <w:tc>
          <w:tcPr>
            <w:tcW w:w="283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Időrendben.</w:t>
            </w: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D01128" w:rsidP="00BD42D1">
            <w:pPr>
              <w:spacing w:after="0" w:line="240" w:lineRule="auto"/>
              <w:ind w:left="0" w:firstLine="0"/>
              <w:jc w:val="center"/>
              <w:rPr>
                <w:color w:val="auto"/>
                <w:sz w:val="22"/>
              </w:rPr>
            </w:pPr>
            <w:r w:rsidRPr="00077E4F">
              <w:t>szervezeti egységek vezetői</w:t>
            </w:r>
          </w:p>
        </w:tc>
      </w:tr>
    </w:tbl>
    <w:p w:rsidR="00ED1462" w:rsidRPr="00586606" w:rsidRDefault="00ED1462" w:rsidP="00ED1462">
      <w:pPr>
        <w:tabs>
          <w:tab w:val="left" w:pos="3492"/>
          <w:tab w:val="center" w:pos="7038"/>
        </w:tabs>
        <w:spacing w:after="0" w:line="240" w:lineRule="auto"/>
        <w:ind w:left="0" w:firstLine="0"/>
        <w:jc w:val="left"/>
        <w:rPr>
          <w:color w:val="auto"/>
          <w:sz w:val="22"/>
        </w:rPr>
      </w:pPr>
      <w:r w:rsidRPr="00586606">
        <w:rPr>
          <w:color w:val="auto"/>
          <w:sz w:val="22"/>
        </w:rPr>
        <w:tab/>
      </w:r>
    </w:p>
    <w:p w:rsidR="00493112" w:rsidRPr="00586606" w:rsidRDefault="00ED1462" w:rsidP="00ED1462">
      <w:pPr>
        <w:tabs>
          <w:tab w:val="left" w:pos="3492"/>
          <w:tab w:val="center" w:pos="7038"/>
        </w:tabs>
        <w:spacing w:after="0" w:line="240" w:lineRule="auto"/>
        <w:ind w:left="0" w:firstLine="0"/>
        <w:jc w:val="left"/>
        <w:rPr>
          <w:color w:val="auto"/>
          <w:sz w:val="22"/>
        </w:rPr>
      </w:pPr>
      <w:r w:rsidRPr="00586606">
        <w:rPr>
          <w:color w:val="auto"/>
          <w:sz w:val="22"/>
        </w:rPr>
        <w:tab/>
      </w:r>
      <w:r w:rsidR="00493112" w:rsidRPr="00586606">
        <w:rPr>
          <w:color w:val="auto"/>
          <w:sz w:val="22"/>
        </w:rPr>
        <w:t>IV. Közzétételi egység: A működés eredményessége, teljesítmény</w:t>
      </w:r>
    </w:p>
    <w:tbl>
      <w:tblPr>
        <w:tblW w:w="12766" w:type="dxa"/>
        <w:jc w:val="center"/>
        <w:tblCellMar>
          <w:left w:w="0" w:type="dxa"/>
          <w:right w:w="0" w:type="dxa"/>
        </w:tblCellMar>
        <w:tblLook w:val="04A0" w:firstRow="1" w:lastRow="0" w:firstColumn="1" w:lastColumn="0" w:noHBand="0" w:noVBand="1"/>
      </w:tblPr>
      <w:tblGrid>
        <w:gridCol w:w="7797"/>
        <w:gridCol w:w="2694"/>
        <w:gridCol w:w="2275"/>
      </w:tblGrid>
      <w:tr w:rsidR="00B05481"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6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27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1. A közfeladatot ellátó szerv feladatellátásának teljesítményére, kapacitásának jellemzésére, hatékonyságának és teljesítményének mérésére szolgáló mutatók és értékük, időbeli változásuk</w:t>
            </w:r>
          </w:p>
        </w:tc>
        <w:tc>
          <w:tcPr>
            <w:tcW w:w="26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p>
        </w:tc>
        <w:tc>
          <w:tcPr>
            <w:tcW w:w="227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8120A9" w:rsidP="00ED1462">
            <w:pPr>
              <w:spacing w:after="0" w:line="240" w:lineRule="auto"/>
              <w:ind w:left="0" w:firstLine="0"/>
              <w:jc w:val="center"/>
              <w:rPr>
                <w:color w:val="auto"/>
                <w:sz w:val="22"/>
              </w:rPr>
            </w:pPr>
            <w:r w:rsidRPr="00586606">
              <w:rPr>
                <w:color w:val="auto"/>
                <w:sz w:val="22"/>
              </w:rPr>
              <w:t>számviteli és pénzügyi csoportvezető</w:t>
            </w:r>
          </w:p>
        </w:tc>
      </w:tr>
    </w:tbl>
    <w:p w:rsidR="00ED1462" w:rsidRPr="00586606" w:rsidRDefault="00ED1462"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V. Közzétételi egység: Működési statisztika</w:t>
      </w:r>
    </w:p>
    <w:tbl>
      <w:tblPr>
        <w:tblW w:w="12758" w:type="dxa"/>
        <w:jc w:val="center"/>
        <w:tblCellMar>
          <w:left w:w="0" w:type="dxa"/>
          <w:right w:w="0" w:type="dxa"/>
        </w:tblCellMar>
        <w:tblLook w:val="04A0" w:firstRow="1" w:lastRow="0" w:firstColumn="1" w:lastColumn="0" w:noHBand="0" w:noVBand="1"/>
      </w:tblPr>
      <w:tblGrid>
        <w:gridCol w:w="7797"/>
        <w:gridCol w:w="2693"/>
        <w:gridCol w:w="2268"/>
      </w:tblGrid>
      <w:tr w:rsidR="00B05481"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1. A közfeladatot ellátó szerv tevékenységére vonatkozó, jogszabályon alapuló statisztikai adatgyűjtés eredményei, időbeli változásuk</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1A5DAD" w:rsidP="00ED1462">
            <w:pPr>
              <w:spacing w:after="0" w:line="240" w:lineRule="auto"/>
              <w:ind w:left="0" w:firstLine="0"/>
              <w:jc w:val="center"/>
              <w:rPr>
                <w:color w:val="auto"/>
                <w:sz w:val="22"/>
              </w:rPr>
            </w:pPr>
            <w:r w:rsidRPr="00077E4F">
              <w:t>szervezeti egységek vezetői</w:t>
            </w:r>
          </w:p>
        </w:tc>
      </w:tr>
    </w:tbl>
    <w:p w:rsidR="00ED1462" w:rsidRPr="00586606" w:rsidRDefault="00ED1462"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3.2. Költségvetések, beszámolók</w:t>
      </w:r>
    </w:p>
    <w:p w:rsidR="00493112" w:rsidRPr="00586606" w:rsidRDefault="00493112" w:rsidP="00493112">
      <w:pPr>
        <w:spacing w:after="0" w:line="240" w:lineRule="auto"/>
        <w:ind w:left="0" w:firstLine="0"/>
        <w:jc w:val="center"/>
        <w:rPr>
          <w:color w:val="auto"/>
          <w:sz w:val="22"/>
        </w:rPr>
      </w:pPr>
      <w:r w:rsidRPr="00586606">
        <w:rPr>
          <w:color w:val="auto"/>
          <w:sz w:val="22"/>
        </w:rPr>
        <w:t>I. Közzétételi egység: Éves költségvetések</w:t>
      </w:r>
    </w:p>
    <w:tbl>
      <w:tblPr>
        <w:tblW w:w="12758" w:type="dxa"/>
        <w:jc w:val="center"/>
        <w:tblCellMar>
          <w:left w:w="0" w:type="dxa"/>
          <w:right w:w="0" w:type="dxa"/>
        </w:tblCellMar>
        <w:tblLook w:val="04A0" w:firstRow="1" w:lastRow="0" w:firstColumn="1" w:lastColumn="0" w:noHBand="0" w:noVBand="1"/>
      </w:tblPr>
      <w:tblGrid>
        <w:gridCol w:w="7797"/>
        <w:gridCol w:w="2693"/>
        <w:gridCol w:w="2268"/>
      </w:tblGrid>
      <w:tr w:rsidR="00B05481"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1. A közfeladatot ellátó szerv éves (elemi) költségvetései</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Évenkénti bontásban.</w:t>
            </w:r>
          </w:p>
        </w:tc>
        <w:tc>
          <w:tcPr>
            <w:tcW w:w="226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8120A9" w:rsidP="00ED1462">
            <w:pPr>
              <w:spacing w:after="0" w:line="240" w:lineRule="auto"/>
              <w:ind w:left="0" w:firstLine="0"/>
              <w:jc w:val="center"/>
              <w:rPr>
                <w:color w:val="auto"/>
                <w:sz w:val="22"/>
              </w:rPr>
            </w:pPr>
            <w:r w:rsidRPr="00586606">
              <w:rPr>
                <w:color w:val="auto"/>
                <w:sz w:val="22"/>
              </w:rPr>
              <w:t>számviteli és pénzügyi csoportvezető</w:t>
            </w:r>
          </w:p>
        </w:tc>
      </w:tr>
    </w:tbl>
    <w:p w:rsidR="009121A7" w:rsidRPr="00586606" w:rsidRDefault="009121A7" w:rsidP="00493112">
      <w:pPr>
        <w:spacing w:after="0" w:line="240" w:lineRule="auto"/>
        <w:ind w:left="0" w:firstLine="0"/>
        <w:jc w:val="center"/>
        <w:rPr>
          <w:color w:val="auto"/>
          <w:sz w:val="22"/>
        </w:rPr>
      </w:pPr>
    </w:p>
    <w:p w:rsidR="009121A7" w:rsidRPr="00586606" w:rsidRDefault="009121A7">
      <w:pPr>
        <w:spacing w:after="160" w:line="259" w:lineRule="auto"/>
        <w:ind w:left="0" w:firstLine="0"/>
        <w:jc w:val="left"/>
        <w:rPr>
          <w:color w:val="auto"/>
          <w:sz w:val="22"/>
        </w:rPr>
      </w:pPr>
      <w:r w:rsidRPr="00586606">
        <w:rPr>
          <w:color w:val="auto"/>
          <w:sz w:val="22"/>
        </w:rPr>
        <w:br w:type="page"/>
      </w:r>
    </w:p>
    <w:p w:rsidR="00ED1462" w:rsidRPr="00586606" w:rsidRDefault="00ED1462"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II. Közzétételi egység: Számviteli beszámolók</w:t>
      </w:r>
    </w:p>
    <w:tbl>
      <w:tblPr>
        <w:tblW w:w="12759" w:type="dxa"/>
        <w:jc w:val="center"/>
        <w:tblCellMar>
          <w:left w:w="0" w:type="dxa"/>
          <w:right w:w="0" w:type="dxa"/>
        </w:tblCellMar>
        <w:tblLook w:val="04A0" w:firstRow="1" w:lastRow="0" w:firstColumn="1" w:lastColumn="0" w:noHBand="0" w:noVBand="1"/>
      </w:tblPr>
      <w:tblGrid>
        <w:gridCol w:w="7797"/>
        <w:gridCol w:w="2552"/>
        <w:gridCol w:w="2410"/>
      </w:tblGrid>
      <w:tr w:rsidR="00B05481"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1. A közfeladatot ellátó szerv számviteli törvény szerinti beszámolói</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Beszámolónként.</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8120A9" w:rsidP="00ED1462">
            <w:pPr>
              <w:spacing w:after="0" w:line="240" w:lineRule="auto"/>
              <w:ind w:left="0" w:firstLine="0"/>
              <w:jc w:val="center"/>
              <w:rPr>
                <w:color w:val="auto"/>
                <w:sz w:val="22"/>
              </w:rPr>
            </w:pPr>
            <w:r w:rsidRPr="00586606">
              <w:rPr>
                <w:color w:val="auto"/>
                <w:sz w:val="22"/>
              </w:rPr>
              <w:t>számviteli és pénzügyi csoportvezető</w:t>
            </w:r>
          </w:p>
        </w:tc>
      </w:tr>
    </w:tbl>
    <w:p w:rsidR="00ED1462" w:rsidRPr="00586606" w:rsidRDefault="00ED1462"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III. Közzétételi egység: A költségvetés végrehajtása</w:t>
      </w:r>
    </w:p>
    <w:tbl>
      <w:tblPr>
        <w:tblW w:w="12758" w:type="dxa"/>
        <w:jc w:val="center"/>
        <w:tblCellMar>
          <w:left w:w="0" w:type="dxa"/>
          <w:right w:w="0" w:type="dxa"/>
        </w:tblCellMar>
        <w:tblLook w:val="04A0" w:firstRow="1" w:lastRow="0" w:firstColumn="1" w:lastColumn="0" w:noHBand="0" w:noVBand="1"/>
      </w:tblPr>
      <w:tblGrid>
        <w:gridCol w:w="7797"/>
        <w:gridCol w:w="2551"/>
        <w:gridCol w:w="2410"/>
      </w:tblGrid>
      <w:tr w:rsidR="00B05481"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55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1. A közfeladatot ellátó szervnek a költségvetés végrehajtásáról - a külön jogszabályban meghatározott módon és gyakorisággal - készített beszámolói</w:t>
            </w:r>
          </w:p>
        </w:tc>
        <w:tc>
          <w:tcPr>
            <w:tcW w:w="255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Beszámolónként.</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8120A9" w:rsidP="00ED1462">
            <w:pPr>
              <w:spacing w:after="0" w:line="240" w:lineRule="auto"/>
              <w:ind w:left="0" w:firstLine="0"/>
              <w:jc w:val="center"/>
              <w:rPr>
                <w:color w:val="auto"/>
                <w:sz w:val="22"/>
              </w:rPr>
            </w:pPr>
            <w:r w:rsidRPr="00586606">
              <w:rPr>
                <w:color w:val="auto"/>
                <w:sz w:val="22"/>
              </w:rPr>
              <w:t>számviteli és pénzügyi csoportvezető</w:t>
            </w:r>
          </w:p>
        </w:tc>
      </w:tr>
    </w:tbl>
    <w:p w:rsidR="00ED1462" w:rsidRPr="00586606" w:rsidRDefault="00ED1462"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3.3. Költségvetések, beszámolók</w:t>
      </w:r>
    </w:p>
    <w:p w:rsidR="00493112" w:rsidRPr="00586606" w:rsidRDefault="00493112" w:rsidP="00493112">
      <w:pPr>
        <w:spacing w:after="0" w:line="240" w:lineRule="auto"/>
        <w:ind w:left="0" w:firstLine="0"/>
        <w:jc w:val="center"/>
        <w:rPr>
          <w:color w:val="auto"/>
          <w:sz w:val="22"/>
        </w:rPr>
      </w:pPr>
      <w:r w:rsidRPr="00586606">
        <w:rPr>
          <w:color w:val="auto"/>
          <w:sz w:val="22"/>
        </w:rPr>
        <w:t>I. Közzétételi egység: A foglalkoztatottak</w:t>
      </w:r>
    </w:p>
    <w:tbl>
      <w:tblPr>
        <w:tblW w:w="12900" w:type="dxa"/>
        <w:jc w:val="center"/>
        <w:tblCellMar>
          <w:left w:w="0" w:type="dxa"/>
          <w:right w:w="0" w:type="dxa"/>
        </w:tblCellMar>
        <w:tblLook w:val="04A0" w:firstRow="1" w:lastRow="0" w:firstColumn="1" w:lastColumn="0" w:noHBand="0" w:noVBand="1"/>
      </w:tblPr>
      <w:tblGrid>
        <w:gridCol w:w="7938"/>
        <w:gridCol w:w="2552"/>
        <w:gridCol w:w="2410"/>
      </w:tblGrid>
      <w:tr w:rsidR="00B05481" w:rsidRPr="00586606" w:rsidTr="005D3C89">
        <w:trPr>
          <w:trHeight w:val="375"/>
          <w:jc w:val="center"/>
        </w:trPr>
        <w:tc>
          <w:tcPr>
            <w:tcW w:w="793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8120A9" w:rsidRPr="00586606" w:rsidTr="005D3C89">
        <w:trPr>
          <w:trHeight w:val="375"/>
          <w:jc w:val="center"/>
        </w:trPr>
        <w:tc>
          <w:tcPr>
            <w:tcW w:w="793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120A9" w:rsidRPr="00586606" w:rsidRDefault="008120A9" w:rsidP="008120A9">
            <w:pPr>
              <w:spacing w:after="0" w:line="240" w:lineRule="auto"/>
              <w:ind w:left="0" w:firstLine="0"/>
              <w:jc w:val="center"/>
              <w:rPr>
                <w:color w:val="auto"/>
                <w:sz w:val="22"/>
              </w:rPr>
            </w:pPr>
            <w:r w:rsidRPr="00586606">
              <w:rPr>
                <w:color w:val="auto"/>
                <w:sz w:val="22"/>
              </w:rPr>
              <w:t>1. A közfeladatot ellátó szervnél foglalkoztatottak létszáma és személyi juttatásaira vonatkozó összesített adatok</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120A9" w:rsidRPr="00586606" w:rsidRDefault="008120A9" w:rsidP="008120A9">
            <w:pPr>
              <w:spacing w:after="0" w:line="240" w:lineRule="auto"/>
              <w:ind w:left="0" w:firstLine="0"/>
              <w:jc w:val="center"/>
              <w:rPr>
                <w:color w:val="auto"/>
                <w:sz w:val="22"/>
              </w:rPr>
            </w:pP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8120A9" w:rsidRPr="00586606" w:rsidRDefault="008120A9" w:rsidP="008120A9">
            <w:pPr>
              <w:rPr>
                <w:color w:val="auto"/>
                <w:sz w:val="22"/>
              </w:rPr>
            </w:pPr>
            <w:r w:rsidRPr="00586606">
              <w:rPr>
                <w:color w:val="auto"/>
                <w:sz w:val="22"/>
              </w:rPr>
              <w:t>számviteli és pénzügyi csoportvezető</w:t>
            </w:r>
          </w:p>
        </w:tc>
      </w:tr>
      <w:tr w:rsidR="008120A9" w:rsidRPr="00586606" w:rsidTr="005D3C89">
        <w:trPr>
          <w:trHeight w:val="375"/>
          <w:jc w:val="center"/>
        </w:trPr>
        <w:tc>
          <w:tcPr>
            <w:tcW w:w="793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120A9" w:rsidRPr="00586606" w:rsidRDefault="008120A9" w:rsidP="008120A9">
            <w:pPr>
              <w:spacing w:after="0" w:line="240" w:lineRule="auto"/>
              <w:ind w:left="0" w:firstLine="0"/>
              <w:jc w:val="center"/>
              <w:rPr>
                <w:color w:val="auto"/>
                <w:sz w:val="22"/>
              </w:rPr>
            </w:pPr>
            <w:r w:rsidRPr="00586606">
              <w:rPr>
                <w:color w:val="auto"/>
                <w:sz w:val="22"/>
              </w:rPr>
              <w:t>2. A vezetők és a vezető tisztségviselők illetménye, munkabére, és rendszeres juttatásai, valamint költségtérítése összesített összege</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120A9" w:rsidRPr="00586606" w:rsidRDefault="008120A9" w:rsidP="008120A9">
            <w:pPr>
              <w:spacing w:after="0" w:line="240" w:lineRule="auto"/>
              <w:ind w:left="0" w:firstLine="0"/>
              <w:jc w:val="center"/>
              <w:rPr>
                <w:color w:val="auto"/>
                <w:sz w:val="22"/>
              </w:rPr>
            </w:pP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8120A9" w:rsidRPr="00586606" w:rsidRDefault="008120A9" w:rsidP="008120A9">
            <w:pPr>
              <w:rPr>
                <w:color w:val="auto"/>
                <w:sz w:val="22"/>
              </w:rPr>
            </w:pPr>
            <w:r w:rsidRPr="00586606">
              <w:rPr>
                <w:color w:val="auto"/>
                <w:sz w:val="22"/>
              </w:rPr>
              <w:t>számviteli és pénzügyi csoportvezető</w:t>
            </w:r>
          </w:p>
        </w:tc>
      </w:tr>
      <w:tr w:rsidR="008120A9" w:rsidRPr="00586606" w:rsidTr="005D3C89">
        <w:trPr>
          <w:trHeight w:val="375"/>
          <w:jc w:val="center"/>
        </w:trPr>
        <w:tc>
          <w:tcPr>
            <w:tcW w:w="793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120A9" w:rsidRPr="00586606" w:rsidRDefault="008120A9" w:rsidP="008120A9">
            <w:pPr>
              <w:spacing w:after="0" w:line="240" w:lineRule="auto"/>
              <w:ind w:left="0" w:firstLine="0"/>
              <w:jc w:val="center"/>
              <w:rPr>
                <w:color w:val="auto"/>
                <w:sz w:val="22"/>
              </w:rPr>
            </w:pPr>
            <w:r w:rsidRPr="00586606">
              <w:rPr>
                <w:color w:val="auto"/>
                <w:sz w:val="22"/>
              </w:rPr>
              <w:t>3. Az egyéb alkalmazottaknak nyújtott juttatások fajtája és mértéke összesítve</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120A9" w:rsidRPr="00586606" w:rsidRDefault="008120A9" w:rsidP="008120A9">
            <w:pPr>
              <w:spacing w:after="0" w:line="240" w:lineRule="auto"/>
              <w:ind w:left="0" w:firstLine="0"/>
              <w:jc w:val="center"/>
              <w:rPr>
                <w:color w:val="auto"/>
                <w:sz w:val="22"/>
              </w:rPr>
            </w:pPr>
          </w:p>
        </w:tc>
        <w:tc>
          <w:tcPr>
            <w:tcW w:w="24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8120A9" w:rsidRPr="00586606" w:rsidRDefault="008120A9" w:rsidP="008120A9">
            <w:pPr>
              <w:rPr>
                <w:color w:val="auto"/>
                <w:sz w:val="22"/>
              </w:rPr>
            </w:pPr>
            <w:r w:rsidRPr="00586606">
              <w:rPr>
                <w:color w:val="auto"/>
                <w:sz w:val="22"/>
              </w:rPr>
              <w:t>számviteli és pénzügyi csoportvezető</w:t>
            </w:r>
          </w:p>
        </w:tc>
      </w:tr>
    </w:tbl>
    <w:p w:rsidR="00ED1462" w:rsidRPr="00586606" w:rsidRDefault="00ED1462"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II. Közzétételi egység: Támogatások</w:t>
      </w:r>
    </w:p>
    <w:tbl>
      <w:tblPr>
        <w:tblW w:w="12908" w:type="dxa"/>
        <w:jc w:val="center"/>
        <w:tblCellMar>
          <w:left w:w="0" w:type="dxa"/>
          <w:right w:w="0" w:type="dxa"/>
        </w:tblCellMar>
        <w:tblLook w:val="04A0" w:firstRow="1" w:lastRow="0" w:firstColumn="1" w:lastColumn="0" w:noHBand="0" w:noVBand="1"/>
      </w:tblPr>
      <w:tblGrid>
        <w:gridCol w:w="7939"/>
        <w:gridCol w:w="2515"/>
        <w:gridCol w:w="2454"/>
      </w:tblGrid>
      <w:tr w:rsidR="00B05481" w:rsidRPr="00586606" w:rsidTr="005D3C89">
        <w:trPr>
          <w:trHeight w:val="375"/>
          <w:jc w:val="center"/>
        </w:trPr>
        <w:tc>
          <w:tcPr>
            <w:tcW w:w="79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51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54"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9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1. A közfeladatot ellátó szerv költségvetéséből nyújtott, nem normatív, céljellegű, fejlesztési támogatások kedvezményezettjeinek neve</w:t>
            </w:r>
          </w:p>
        </w:tc>
        <w:tc>
          <w:tcPr>
            <w:tcW w:w="251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p>
        </w:tc>
        <w:tc>
          <w:tcPr>
            <w:tcW w:w="2454"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8120A9" w:rsidP="00ED1462">
            <w:pPr>
              <w:spacing w:after="0" w:line="240" w:lineRule="auto"/>
              <w:ind w:left="0" w:firstLine="0"/>
              <w:jc w:val="center"/>
              <w:rPr>
                <w:color w:val="auto"/>
                <w:sz w:val="22"/>
              </w:rPr>
            </w:pPr>
            <w:r w:rsidRPr="00586606">
              <w:rPr>
                <w:color w:val="auto"/>
                <w:sz w:val="22"/>
              </w:rPr>
              <w:t>nem releváns</w:t>
            </w:r>
          </w:p>
        </w:tc>
      </w:tr>
      <w:tr w:rsidR="008120A9" w:rsidRPr="00586606" w:rsidTr="005D3C89">
        <w:trPr>
          <w:trHeight w:val="375"/>
          <w:jc w:val="center"/>
        </w:trPr>
        <w:tc>
          <w:tcPr>
            <w:tcW w:w="79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120A9" w:rsidRPr="00586606" w:rsidRDefault="008120A9" w:rsidP="008120A9">
            <w:pPr>
              <w:spacing w:after="0" w:line="240" w:lineRule="auto"/>
              <w:ind w:left="0" w:firstLine="0"/>
              <w:jc w:val="center"/>
              <w:rPr>
                <w:color w:val="auto"/>
                <w:sz w:val="22"/>
              </w:rPr>
            </w:pPr>
            <w:r w:rsidRPr="00586606">
              <w:rPr>
                <w:color w:val="auto"/>
                <w:sz w:val="22"/>
              </w:rPr>
              <w:lastRenderedPageBreak/>
              <w:t>2. A közfeladatot ellátó szerv költségvetéséből nyújtott, nem normatív, céljellegű, fejlesztési támogatások célja</w:t>
            </w:r>
          </w:p>
        </w:tc>
        <w:tc>
          <w:tcPr>
            <w:tcW w:w="251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120A9" w:rsidRPr="00586606" w:rsidRDefault="008120A9" w:rsidP="008120A9">
            <w:pPr>
              <w:spacing w:after="0" w:line="240" w:lineRule="auto"/>
              <w:ind w:left="0" w:firstLine="0"/>
              <w:jc w:val="center"/>
              <w:rPr>
                <w:color w:val="auto"/>
                <w:sz w:val="22"/>
              </w:rPr>
            </w:pPr>
            <w:r w:rsidRPr="00586606">
              <w:rPr>
                <w:color w:val="auto"/>
                <w:sz w:val="22"/>
              </w:rPr>
              <w:t>Támogatásonként és kedvezményezettekként lebontva.</w:t>
            </w:r>
          </w:p>
        </w:tc>
        <w:tc>
          <w:tcPr>
            <w:tcW w:w="2454"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8120A9" w:rsidRPr="00586606" w:rsidRDefault="008120A9" w:rsidP="008120A9">
            <w:pPr>
              <w:jc w:val="center"/>
              <w:rPr>
                <w:color w:val="auto"/>
                <w:sz w:val="22"/>
              </w:rPr>
            </w:pPr>
            <w:r w:rsidRPr="00586606">
              <w:rPr>
                <w:color w:val="auto"/>
                <w:sz w:val="22"/>
              </w:rPr>
              <w:t>nem releváns</w:t>
            </w:r>
          </w:p>
        </w:tc>
      </w:tr>
      <w:tr w:rsidR="008120A9" w:rsidRPr="00586606" w:rsidTr="005D3C89">
        <w:trPr>
          <w:trHeight w:val="375"/>
          <w:jc w:val="center"/>
        </w:trPr>
        <w:tc>
          <w:tcPr>
            <w:tcW w:w="79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120A9" w:rsidRPr="00586606" w:rsidRDefault="008120A9" w:rsidP="008120A9">
            <w:pPr>
              <w:spacing w:after="0" w:line="240" w:lineRule="auto"/>
              <w:ind w:left="0" w:firstLine="0"/>
              <w:jc w:val="center"/>
              <w:rPr>
                <w:color w:val="auto"/>
                <w:sz w:val="22"/>
              </w:rPr>
            </w:pPr>
            <w:r w:rsidRPr="00586606">
              <w:rPr>
                <w:color w:val="auto"/>
                <w:sz w:val="22"/>
              </w:rPr>
              <w:t>3. A közfeladatot ellátó szerv költségvetéséből nyújtott, nem normatív, céljellegű, fejlesztési támogatások összege</w:t>
            </w:r>
          </w:p>
        </w:tc>
        <w:tc>
          <w:tcPr>
            <w:tcW w:w="251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120A9" w:rsidRPr="00586606" w:rsidRDefault="008120A9" w:rsidP="008120A9">
            <w:pPr>
              <w:spacing w:after="0" w:line="240" w:lineRule="auto"/>
              <w:ind w:left="0" w:firstLine="0"/>
              <w:jc w:val="center"/>
              <w:rPr>
                <w:color w:val="auto"/>
                <w:sz w:val="22"/>
              </w:rPr>
            </w:pPr>
            <w:r w:rsidRPr="00586606">
              <w:rPr>
                <w:color w:val="auto"/>
                <w:sz w:val="22"/>
              </w:rPr>
              <w:t>Támogatásonként és kedvezményezettekként lebontva.</w:t>
            </w:r>
          </w:p>
        </w:tc>
        <w:tc>
          <w:tcPr>
            <w:tcW w:w="2454"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8120A9" w:rsidRPr="00586606" w:rsidRDefault="008120A9" w:rsidP="008120A9">
            <w:pPr>
              <w:jc w:val="center"/>
              <w:rPr>
                <w:color w:val="auto"/>
                <w:sz w:val="22"/>
              </w:rPr>
            </w:pPr>
            <w:r w:rsidRPr="00586606">
              <w:rPr>
                <w:color w:val="auto"/>
                <w:sz w:val="22"/>
              </w:rPr>
              <w:t>nem releváns</w:t>
            </w:r>
          </w:p>
        </w:tc>
      </w:tr>
      <w:tr w:rsidR="008120A9" w:rsidRPr="00586606" w:rsidTr="005D3C89">
        <w:trPr>
          <w:trHeight w:val="375"/>
          <w:jc w:val="center"/>
        </w:trPr>
        <w:tc>
          <w:tcPr>
            <w:tcW w:w="79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120A9" w:rsidRPr="00586606" w:rsidRDefault="008120A9" w:rsidP="008120A9">
            <w:pPr>
              <w:spacing w:after="0" w:line="240" w:lineRule="auto"/>
              <w:ind w:left="0" w:firstLine="0"/>
              <w:jc w:val="center"/>
              <w:rPr>
                <w:color w:val="auto"/>
                <w:sz w:val="22"/>
              </w:rPr>
            </w:pPr>
            <w:r w:rsidRPr="00586606">
              <w:rPr>
                <w:color w:val="auto"/>
                <w:sz w:val="22"/>
              </w:rPr>
              <w:t>4. A közfeladatot ellátó szerv költségvetéséből nyújtott, nem normatív, céljellegű, fejlesztési támogatási program megvalósítási helye</w:t>
            </w:r>
          </w:p>
        </w:tc>
        <w:tc>
          <w:tcPr>
            <w:tcW w:w="251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8120A9" w:rsidRPr="00586606" w:rsidRDefault="008120A9" w:rsidP="008120A9">
            <w:pPr>
              <w:spacing w:after="0" w:line="240" w:lineRule="auto"/>
              <w:ind w:left="0" w:firstLine="0"/>
              <w:jc w:val="center"/>
              <w:rPr>
                <w:color w:val="auto"/>
                <w:sz w:val="22"/>
              </w:rPr>
            </w:pPr>
            <w:r w:rsidRPr="00586606">
              <w:rPr>
                <w:color w:val="auto"/>
                <w:sz w:val="22"/>
              </w:rPr>
              <w:t>Támogatásonként és kedvezményezettekként lebontva.</w:t>
            </w:r>
          </w:p>
        </w:tc>
        <w:tc>
          <w:tcPr>
            <w:tcW w:w="2454"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8120A9" w:rsidRPr="00586606" w:rsidRDefault="008120A9" w:rsidP="008120A9">
            <w:pPr>
              <w:jc w:val="center"/>
              <w:rPr>
                <w:color w:val="auto"/>
                <w:sz w:val="22"/>
              </w:rPr>
            </w:pPr>
            <w:r w:rsidRPr="00586606">
              <w:rPr>
                <w:color w:val="auto"/>
                <w:sz w:val="22"/>
              </w:rPr>
              <w:t>nem releváns</w:t>
            </w:r>
          </w:p>
        </w:tc>
      </w:tr>
    </w:tbl>
    <w:p w:rsidR="00ED1462" w:rsidRPr="00586606" w:rsidRDefault="00ED1462"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III. Közzétételi egység: Szerződések</w:t>
      </w:r>
    </w:p>
    <w:tbl>
      <w:tblPr>
        <w:tblW w:w="12900" w:type="dxa"/>
        <w:jc w:val="center"/>
        <w:tblCellMar>
          <w:left w:w="0" w:type="dxa"/>
          <w:right w:w="0" w:type="dxa"/>
        </w:tblCellMar>
        <w:tblLook w:val="04A0" w:firstRow="1" w:lastRow="0" w:firstColumn="1" w:lastColumn="0" w:noHBand="0" w:noVBand="1"/>
      </w:tblPr>
      <w:tblGrid>
        <w:gridCol w:w="8000"/>
        <w:gridCol w:w="2491"/>
        <w:gridCol w:w="2409"/>
      </w:tblGrid>
      <w:tr w:rsidR="00B05481" w:rsidRPr="00586606" w:rsidTr="005D3C89">
        <w:trPr>
          <w:trHeight w:val="375"/>
          <w:jc w:val="center"/>
        </w:trPr>
        <w:tc>
          <w:tcPr>
            <w:tcW w:w="80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49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09"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800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1.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 érdekkel közvetlenül összefüggő beszerzések adatai, és a minősített adatok kivételével</w:t>
            </w:r>
            <w:r w:rsidRPr="00586606">
              <w:rPr>
                <w:color w:val="auto"/>
                <w:sz w:val="22"/>
              </w:rPr>
              <w:br/>
              <w:t>A szerződés értéke alatt a szerződés tárgyáért kikötött - általános forgalmi adó nélkül számított - ellenszolgáltatást kell érteni, ingyenes ügylet esetén a vagyon piaci vagy könyv szerinti értéke közül a magasabb összeget kell figyelembe venni.</w:t>
            </w:r>
            <w:r w:rsidRPr="00586606">
              <w:rPr>
                <w:color w:val="auto"/>
                <w:sz w:val="22"/>
              </w:rPr>
              <w:br/>
              <w:t>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249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p>
        </w:tc>
        <w:tc>
          <w:tcPr>
            <w:tcW w:w="2409"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8120A9" w:rsidP="00ED1462">
            <w:pPr>
              <w:spacing w:after="0" w:line="240" w:lineRule="auto"/>
              <w:ind w:left="0" w:firstLine="0"/>
              <w:jc w:val="center"/>
              <w:rPr>
                <w:color w:val="auto"/>
                <w:sz w:val="22"/>
              </w:rPr>
            </w:pPr>
            <w:r w:rsidRPr="00586606">
              <w:rPr>
                <w:color w:val="auto"/>
                <w:sz w:val="22"/>
              </w:rPr>
              <w:t>műszaki referens</w:t>
            </w:r>
          </w:p>
        </w:tc>
      </w:tr>
    </w:tbl>
    <w:p w:rsidR="00ED1462" w:rsidRPr="00586606" w:rsidRDefault="00ED1462" w:rsidP="00493112">
      <w:pPr>
        <w:spacing w:after="0" w:line="240" w:lineRule="auto"/>
        <w:ind w:left="0" w:firstLine="0"/>
        <w:jc w:val="center"/>
        <w:rPr>
          <w:color w:val="auto"/>
          <w:sz w:val="22"/>
        </w:rPr>
      </w:pPr>
    </w:p>
    <w:p w:rsidR="00553586" w:rsidRDefault="00553586">
      <w:pPr>
        <w:spacing w:after="160" w:line="259" w:lineRule="auto"/>
        <w:ind w:left="0" w:firstLine="0"/>
        <w:jc w:val="left"/>
        <w:rPr>
          <w:color w:val="auto"/>
          <w:sz w:val="22"/>
        </w:rPr>
      </w:pPr>
      <w:r>
        <w:rPr>
          <w:color w:val="auto"/>
          <w:sz w:val="22"/>
        </w:rPr>
        <w:br w:type="page"/>
      </w:r>
    </w:p>
    <w:p w:rsidR="00493112" w:rsidRPr="00586606" w:rsidRDefault="00493112" w:rsidP="00493112">
      <w:pPr>
        <w:spacing w:after="0" w:line="240" w:lineRule="auto"/>
        <w:ind w:left="0" w:firstLine="0"/>
        <w:jc w:val="center"/>
        <w:rPr>
          <w:color w:val="auto"/>
          <w:sz w:val="22"/>
        </w:rPr>
      </w:pPr>
      <w:r w:rsidRPr="00586606">
        <w:rPr>
          <w:color w:val="auto"/>
          <w:sz w:val="22"/>
        </w:rPr>
        <w:lastRenderedPageBreak/>
        <w:t>IV. Közzétételi egység: Koncessziók</w:t>
      </w:r>
    </w:p>
    <w:tbl>
      <w:tblPr>
        <w:tblW w:w="12758" w:type="dxa"/>
        <w:jc w:val="center"/>
        <w:tblCellMar>
          <w:left w:w="0" w:type="dxa"/>
          <w:right w:w="0" w:type="dxa"/>
        </w:tblCellMar>
        <w:tblLook w:val="04A0" w:firstRow="1" w:lastRow="0" w:firstColumn="1" w:lastColumn="0" w:noHBand="0" w:noVBand="1"/>
      </w:tblPr>
      <w:tblGrid>
        <w:gridCol w:w="7858"/>
        <w:gridCol w:w="2491"/>
        <w:gridCol w:w="2409"/>
      </w:tblGrid>
      <w:tr w:rsidR="00B05481" w:rsidRPr="00586606" w:rsidTr="005D3C89">
        <w:trPr>
          <w:trHeight w:val="375"/>
          <w:jc w:val="center"/>
        </w:trPr>
        <w:tc>
          <w:tcPr>
            <w:tcW w:w="78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49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09"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8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1. A koncesszióról szóló törvényben meghatározott nyilvános adatok (pályázati kiírások, pályázók adatai, az elbírálásról készített emlékeztetők, pályázat eredménye)</w:t>
            </w:r>
          </w:p>
        </w:tc>
        <w:tc>
          <w:tcPr>
            <w:tcW w:w="249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p>
        </w:tc>
        <w:tc>
          <w:tcPr>
            <w:tcW w:w="2409"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8120A9" w:rsidP="00ED1462">
            <w:pPr>
              <w:spacing w:after="0" w:line="240" w:lineRule="auto"/>
              <w:ind w:left="0" w:firstLine="0"/>
              <w:jc w:val="center"/>
              <w:rPr>
                <w:color w:val="auto"/>
                <w:sz w:val="22"/>
              </w:rPr>
            </w:pPr>
            <w:r w:rsidRPr="00586606">
              <w:rPr>
                <w:color w:val="auto"/>
                <w:sz w:val="22"/>
              </w:rPr>
              <w:t>nem releváns</w:t>
            </w:r>
          </w:p>
        </w:tc>
      </w:tr>
    </w:tbl>
    <w:p w:rsidR="00ED1462" w:rsidRPr="00586606" w:rsidRDefault="00ED1462"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V. Közzétételi egység: Egyéb kifizetések</w:t>
      </w:r>
    </w:p>
    <w:tbl>
      <w:tblPr>
        <w:tblW w:w="12758" w:type="dxa"/>
        <w:jc w:val="center"/>
        <w:tblCellMar>
          <w:left w:w="0" w:type="dxa"/>
          <w:right w:w="0" w:type="dxa"/>
        </w:tblCellMar>
        <w:tblLook w:val="04A0" w:firstRow="1" w:lastRow="0" w:firstColumn="1" w:lastColumn="0" w:noHBand="0" w:noVBand="1"/>
      </w:tblPr>
      <w:tblGrid>
        <w:gridCol w:w="7797"/>
        <w:gridCol w:w="2552"/>
        <w:gridCol w:w="2409"/>
      </w:tblGrid>
      <w:tr w:rsidR="00B05481"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09"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 xml:space="preserve">1. A közfeladatot ellátó szerv által nem alapfeladatai ellátására (így különösen egyesület támogatására, </w:t>
            </w:r>
            <w:proofErr w:type="spellStart"/>
            <w:r w:rsidRPr="00586606">
              <w:rPr>
                <w:color w:val="auto"/>
                <w:sz w:val="22"/>
              </w:rPr>
              <w:t>foglalkoztatottai</w:t>
            </w:r>
            <w:proofErr w:type="spellEnd"/>
            <w:r w:rsidRPr="00586606">
              <w:rPr>
                <w:color w:val="auto"/>
                <w:sz w:val="22"/>
              </w:rP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 címzettjei</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p>
        </w:tc>
        <w:tc>
          <w:tcPr>
            <w:tcW w:w="2409"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8120A9" w:rsidP="00ED1462">
            <w:pPr>
              <w:spacing w:after="0" w:line="240" w:lineRule="auto"/>
              <w:ind w:left="0" w:firstLine="0"/>
              <w:jc w:val="center"/>
              <w:rPr>
                <w:color w:val="auto"/>
                <w:sz w:val="22"/>
              </w:rPr>
            </w:pPr>
            <w:r w:rsidRPr="00586606">
              <w:rPr>
                <w:color w:val="auto"/>
                <w:sz w:val="22"/>
              </w:rPr>
              <w:t>nem releváns</w:t>
            </w:r>
          </w:p>
        </w:tc>
      </w:tr>
    </w:tbl>
    <w:p w:rsidR="00ED1462" w:rsidRPr="00586606" w:rsidRDefault="00ED1462"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VI. Közzétételi egység: Európai Unió által támogatott fejlesztések</w:t>
      </w:r>
    </w:p>
    <w:tbl>
      <w:tblPr>
        <w:tblW w:w="12758" w:type="dxa"/>
        <w:jc w:val="center"/>
        <w:tblCellMar>
          <w:left w:w="0" w:type="dxa"/>
          <w:right w:w="0" w:type="dxa"/>
        </w:tblCellMar>
        <w:tblLook w:val="04A0" w:firstRow="1" w:lastRow="0" w:firstColumn="1" w:lastColumn="0" w:noHBand="0" w:noVBand="1"/>
      </w:tblPr>
      <w:tblGrid>
        <w:gridCol w:w="7797"/>
        <w:gridCol w:w="2552"/>
        <w:gridCol w:w="2409"/>
      </w:tblGrid>
      <w:tr w:rsidR="00B05481"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09"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jc w:val="center"/>
        </w:trPr>
        <w:tc>
          <w:tcPr>
            <w:tcW w:w="779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1. Az Európai Unió támogatásával megvalósuló fejlesztések leírása, az azokra vonatkozó szerződések</w:t>
            </w:r>
          </w:p>
        </w:tc>
        <w:tc>
          <w:tcPr>
            <w:tcW w:w="25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B05481" w:rsidRPr="00586606" w:rsidRDefault="00B05481" w:rsidP="00ED1462">
            <w:pPr>
              <w:spacing w:after="0" w:line="240" w:lineRule="auto"/>
              <w:ind w:left="0" w:firstLine="0"/>
              <w:jc w:val="center"/>
              <w:rPr>
                <w:color w:val="auto"/>
                <w:sz w:val="22"/>
              </w:rPr>
            </w:pPr>
            <w:r w:rsidRPr="00586606">
              <w:rPr>
                <w:color w:val="auto"/>
                <w:sz w:val="22"/>
              </w:rPr>
              <w:t>A dokumentumok, a szerződések, közvetlen elérésének biztosításával.</w:t>
            </w:r>
          </w:p>
        </w:tc>
        <w:tc>
          <w:tcPr>
            <w:tcW w:w="2409"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B05481" w:rsidRPr="00586606" w:rsidRDefault="00093858" w:rsidP="00ED1462">
            <w:pPr>
              <w:spacing w:after="0" w:line="240" w:lineRule="auto"/>
              <w:ind w:left="0" w:firstLine="0"/>
              <w:jc w:val="center"/>
              <w:rPr>
                <w:color w:val="auto"/>
                <w:sz w:val="22"/>
              </w:rPr>
            </w:pPr>
            <w:r w:rsidRPr="00586606">
              <w:rPr>
                <w:color w:val="auto"/>
                <w:sz w:val="22"/>
              </w:rPr>
              <w:t>pályázati referens</w:t>
            </w:r>
          </w:p>
        </w:tc>
      </w:tr>
    </w:tbl>
    <w:p w:rsidR="00F12BF0" w:rsidRPr="00586606" w:rsidRDefault="00F12BF0" w:rsidP="00493112">
      <w:pPr>
        <w:spacing w:after="0" w:line="240" w:lineRule="auto"/>
        <w:ind w:left="0" w:firstLine="0"/>
        <w:jc w:val="center"/>
        <w:rPr>
          <w:color w:val="auto"/>
          <w:sz w:val="22"/>
        </w:rPr>
      </w:pPr>
    </w:p>
    <w:p w:rsidR="00493112" w:rsidRPr="00586606" w:rsidRDefault="00493112" w:rsidP="00493112">
      <w:pPr>
        <w:spacing w:after="0" w:line="240" w:lineRule="auto"/>
        <w:ind w:left="0" w:firstLine="0"/>
        <w:jc w:val="center"/>
        <w:rPr>
          <w:color w:val="auto"/>
          <w:sz w:val="22"/>
        </w:rPr>
      </w:pPr>
      <w:r w:rsidRPr="00586606">
        <w:rPr>
          <w:color w:val="auto"/>
          <w:sz w:val="22"/>
        </w:rPr>
        <w:t>VII. Közzétételi egység: Közbeszerzés</w:t>
      </w:r>
    </w:p>
    <w:tbl>
      <w:tblPr>
        <w:tblStyle w:val="Tblzatrcsosvilgos"/>
        <w:tblW w:w="12900" w:type="dxa"/>
        <w:tblInd w:w="562" w:type="dxa"/>
        <w:tblLook w:val="04A0" w:firstRow="1" w:lastRow="0" w:firstColumn="1" w:lastColumn="0" w:noHBand="0" w:noVBand="1"/>
      </w:tblPr>
      <w:tblGrid>
        <w:gridCol w:w="7797"/>
        <w:gridCol w:w="2693"/>
        <w:gridCol w:w="2410"/>
      </w:tblGrid>
      <w:tr w:rsidR="00B05481" w:rsidRPr="00586606" w:rsidTr="005D3C89">
        <w:trPr>
          <w:trHeight w:val="375"/>
        </w:trPr>
        <w:tc>
          <w:tcPr>
            <w:tcW w:w="7797" w:type="dxa"/>
            <w:hideMark/>
          </w:tcPr>
          <w:p w:rsidR="00B05481" w:rsidRPr="00586606" w:rsidRDefault="00B05481" w:rsidP="00F12BF0">
            <w:pPr>
              <w:spacing w:after="0" w:line="240" w:lineRule="auto"/>
              <w:ind w:left="0" w:firstLine="0"/>
              <w:jc w:val="center"/>
              <w:rPr>
                <w:color w:val="auto"/>
                <w:sz w:val="22"/>
              </w:rPr>
            </w:pPr>
            <w:r w:rsidRPr="00586606">
              <w:rPr>
                <w:i/>
                <w:iCs/>
                <w:color w:val="auto"/>
                <w:sz w:val="22"/>
              </w:rPr>
              <w:t>A) </w:t>
            </w:r>
            <w:r w:rsidRPr="00586606">
              <w:rPr>
                <w:color w:val="auto"/>
                <w:sz w:val="22"/>
              </w:rPr>
              <w:t>Adat megnevezése</w:t>
            </w:r>
          </w:p>
        </w:tc>
        <w:tc>
          <w:tcPr>
            <w:tcW w:w="2693" w:type="dxa"/>
            <w:hideMark/>
          </w:tcPr>
          <w:p w:rsidR="00B05481" w:rsidRPr="00586606" w:rsidRDefault="00B05481" w:rsidP="00F12BF0">
            <w:pPr>
              <w:spacing w:after="0" w:line="240" w:lineRule="auto"/>
              <w:ind w:left="0" w:firstLine="0"/>
              <w:jc w:val="center"/>
              <w:rPr>
                <w:color w:val="auto"/>
                <w:sz w:val="22"/>
              </w:rPr>
            </w:pPr>
            <w:r w:rsidRPr="00586606">
              <w:rPr>
                <w:i/>
                <w:iCs/>
                <w:color w:val="auto"/>
                <w:sz w:val="22"/>
              </w:rPr>
              <w:t>B) </w:t>
            </w:r>
            <w:r w:rsidRPr="00586606">
              <w:rPr>
                <w:color w:val="auto"/>
                <w:sz w:val="22"/>
              </w:rPr>
              <w:t>Megjegyzés</w:t>
            </w:r>
          </w:p>
        </w:tc>
        <w:tc>
          <w:tcPr>
            <w:tcW w:w="2410" w:type="dxa"/>
            <w:tcBorders>
              <w:top w:val="single" w:sz="2" w:space="0" w:color="B1B1B1"/>
              <w:left w:val="single" w:sz="2" w:space="0" w:color="B1B1B1"/>
              <w:bottom w:val="single" w:sz="2" w:space="0" w:color="B1B1B1"/>
              <w:right w:val="single" w:sz="2" w:space="0" w:color="B1B1B1"/>
            </w:tcBorders>
            <w:shd w:val="clear" w:color="auto" w:fill="auto"/>
            <w:hideMark/>
          </w:tcPr>
          <w:p w:rsidR="00B05481" w:rsidRPr="00586606" w:rsidRDefault="00B05481" w:rsidP="00F12BF0">
            <w:pPr>
              <w:spacing w:after="0" w:line="240" w:lineRule="auto"/>
              <w:ind w:left="0" w:firstLine="0"/>
              <w:jc w:val="center"/>
              <w:rPr>
                <w:color w:val="auto"/>
                <w:sz w:val="22"/>
              </w:rPr>
            </w:pPr>
            <w:r w:rsidRPr="00586606">
              <w:rPr>
                <w:color w:val="auto"/>
                <w:sz w:val="22"/>
              </w:rPr>
              <w:t>Az adatfelelős</w:t>
            </w:r>
          </w:p>
        </w:tc>
      </w:tr>
      <w:tr w:rsidR="00B05481" w:rsidRPr="00586606" w:rsidTr="005D3C89">
        <w:trPr>
          <w:trHeight w:val="375"/>
        </w:trPr>
        <w:tc>
          <w:tcPr>
            <w:tcW w:w="7797" w:type="dxa"/>
            <w:hideMark/>
          </w:tcPr>
          <w:p w:rsidR="00B05481" w:rsidRPr="00586606" w:rsidRDefault="00B05481" w:rsidP="00F12BF0">
            <w:pPr>
              <w:spacing w:after="0" w:line="240" w:lineRule="auto"/>
              <w:ind w:left="0" w:firstLine="0"/>
              <w:jc w:val="center"/>
              <w:rPr>
                <w:color w:val="auto"/>
                <w:sz w:val="22"/>
              </w:rPr>
            </w:pPr>
            <w:r w:rsidRPr="00586606">
              <w:rPr>
                <w:color w:val="auto"/>
                <w:sz w:val="22"/>
              </w:rPr>
              <w:t>1. Közbeszerzési információk: éves terv, összegzés az ajánlatok elbírálásáról, a megkötött szerződésekről</w:t>
            </w:r>
          </w:p>
        </w:tc>
        <w:tc>
          <w:tcPr>
            <w:tcW w:w="2693" w:type="dxa"/>
            <w:hideMark/>
          </w:tcPr>
          <w:p w:rsidR="00B05481" w:rsidRPr="00586606" w:rsidRDefault="00B05481" w:rsidP="00F12BF0">
            <w:pPr>
              <w:spacing w:after="0" w:line="240" w:lineRule="auto"/>
              <w:ind w:left="0" w:firstLine="0"/>
              <w:jc w:val="center"/>
              <w:rPr>
                <w:color w:val="auto"/>
                <w:sz w:val="22"/>
              </w:rPr>
            </w:pPr>
            <w:r w:rsidRPr="00586606">
              <w:rPr>
                <w:color w:val="auto"/>
                <w:sz w:val="22"/>
              </w:rPr>
              <w:t>Az éves terv közvetlen elérésének biztosításával.</w:t>
            </w:r>
          </w:p>
        </w:tc>
        <w:tc>
          <w:tcPr>
            <w:tcW w:w="2410" w:type="dxa"/>
            <w:hideMark/>
          </w:tcPr>
          <w:p w:rsidR="00B05481" w:rsidRPr="00586606" w:rsidRDefault="008120A9" w:rsidP="00F12BF0">
            <w:pPr>
              <w:spacing w:after="0" w:line="240" w:lineRule="auto"/>
              <w:ind w:left="0" w:firstLine="0"/>
              <w:jc w:val="center"/>
              <w:rPr>
                <w:color w:val="auto"/>
                <w:sz w:val="22"/>
              </w:rPr>
            </w:pPr>
            <w:r w:rsidRPr="00586606">
              <w:rPr>
                <w:color w:val="auto"/>
                <w:sz w:val="22"/>
              </w:rPr>
              <w:t>közbeszerzési referens</w:t>
            </w:r>
          </w:p>
        </w:tc>
      </w:tr>
    </w:tbl>
    <w:p w:rsidR="00F704EE" w:rsidRPr="00586606" w:rsidRDefault="00F704EE" w:rsidP="008D3F6C">
      <w:pPr>
        <w:spacing w:after="0" w:line="240" w:lineRule="auto"/>
        <w:ind w:left="0" w:right="6191" w:firstLine="0"/>
        <w:jc w:val="left"/>
        <w:rPr>
          <w:color w:val="auto"/>
          <w:sz w:val="22"/>
        </w:rPr>
        <w:sectPr w:rsidR="00F704EE" w:rsidRPr="00586606" w:rsidSect="00493112">
          <w:pgSz w:w="16838" w:h="11906" w:orient="landscape"/>
          <w:pgMar w:top="1340" w:right="1276" w:bottom="1356" w:left="1486" w:header="750" w:footer="714" w:gutter="0"/>
          <w:cols w:space="708"/>
          <w:docGrid w:linePitch="326"/>
        </w:sectPr>
      </w:pPr>
    </w:p>
    <w:p w:rsidR="00872B4D" w:rsidRPr="00586606" w:rsidRDefault="00872B4D" w:rsidP="00872B4D">
      <w:pPr>
        <w:pStyle w:val="Cmsor2"/>
        <w:spacing w:line="240" w:lineRule="auto"/>
        <w:ind w:left="0" w:right="-4"/>
        <w:rPr>
          <w:color w:val="auto"/>
          <w:sz w:val="22"/>
        </w:rPr>
      </w:pPr>
      <w:r w:rsidRPr="00586606">
        <w:rPr>
          <w:color w:val="auto"/>
          <w:sz w:val="22"/>
        </w:rPr>
        <w:lastRenderedPageBreak/>
        <w:t>3/b. számú melléklet</w:t>
      </w:r>
    </w:p>
    <w:p w:rsidR="00872B4D" w:rsidRPr="00586606" w:rsidRDefault="00872B4D" w:rsidP="00872B4D">
      <w:pPr>
        <w:pStyle w:val="Cmsor2"/>
        <w:tabs>
          <w:tab w:val="left" w:pos="5387"/>
        </w:tabs>
        <w:spacing w:line="240" w:lineRule="auto"/>
        <w:ind w:left="0" w:right="-4"/>
        <w:rPr>
          <w:color w:val="auto"/>
          <w:sz w:val="22"/>
        </w:rPr>
      </w:pPr>
      <w:r w:rsidRPr="00586606">
        <w:rPr>
          <w:color w:val="auto"/>
          <w:sz w:val="22"/>
        </w:rPr>
        <w:t xml:space="preserve">Különös közzétételi lista </w:t>
      </w:r>
    </w:p>
    <w:p w:rsidR="00872B4D" w:rsidRPr="00586606" w:rsidRDefault="00872B4D" w:rsidP="00872B4D">
      <w:pPr>
        <w:spacing w:after="0" w:line="240" w:lineRule="auto"/>
        <w:ind w:left="0" w:firstLine="0"/>
        <w:jc w:val="center"/>
        <w:rPr>
          <w:color w:val="auto"/>
          <w:sz w:val="22"/>
        </w:rPr>
      </w:pPr>
      <w:r w:rsidRPr="00586606">
        <w:rPr>
          <w:b/>
          <w:color w:val="auto"/>
          <w:sz w:val="22"/>
        </w:rPr>
        <w:t xml:space="preserve"> </w:t>
      </w:r>
    </w:p>
    <w:p w:rsidR="00872B4D" w:rsidRPr="00586606" w:rsidRDefault="00872B4D" w:rsidP="00872B4D">
      <w:pPr>
        <w:numPr>
          <w:ilvl w:val="0"/>
          <w:numId w:val="87"/>
        </w:numPr>
        <w:spacing w:after="0" w:line="240" w:lineRule="auto"/>
        <w:ind w:left="0" w:right="55" w:hanging="357"/>
        <w:rPr>
          <w:color w:val="auto"/>
          <w:sz w:val="22"/>
        </w:rPr>
      </w:pPr>
      <w:r w:rsidRPr="00586606">
        <w:rPr>
          <w:color w:val="auto"/>
          <w:sz w:val="22"/>
        </w:rPr>
        <w:t xml:space="preserve">Szervezeti, személyzeti adatok </w:t>
      </w:r>
    </w:p>
    <w:p w:rsidR="00872B4D" w:rsidRPr="00586606" w:rsidRDefault="00872B4D" w:rsidP="00872B4D">
      <w:pPr>
        <w:spacing w:after="0" w:line="240" w:lineRule="auto"/>
        <w:ind w:left="0" w:firstLine="0"/>
        <w:jc w:val="center"/>
        <w:rPr>
          <w:color w:val="auto"/>
          <w:sz w:val="22"/>
        </w:rPr>
      </w:pPr>
      <w:r w:rsidRPr="00586606">
        <w:rPr>
          <w:color w:val="auto"/>
          <w:sz w:val="22"/>
        </w:rPr>
        <w:t xml:space="preserve"> </w:t>
      </w:r>
    </w:p>
    <w:tbl>
      <w:tblPr>
        <w:tblStyle w:val="TableGrid"/>
        <w:tblW w:w="9131" w:type="dxa"/>
        <w:tblInd w:w="-67" w:type="dxa"/>
        <w:tblCellMar>
          <w:top w:w="7" w:type="dxa"/>
          <w:left w:w="5" w:type="dxa"/>
          <w:right w:w="15" w:type="dxa"/>
        </w:tblCellMar>
        <w:tblLook w:val="04A0" w:firstRow="1" w:lastRow="0" w:firstColumn="1" w:lastColumn="0" w:noHBand="0" w:noVBand="1"/>
      </w:tblPr>
      <w:tblGrid>
        <w:gridCol w:w="3606"/>
        <w:gridCol w:w="1134"/>
        <w:gridCol w:w="1843"/>
        <w:gridCol w:w="1417"/>
        <w:gridCol w:w="1131"/>
      </w:tblGrid>
      <w:tr w:rsidR="008515B7" w:rsidRPr="00586606" w:rsidTr="001B1740">
        <w:trPr>
          <w:trHeight w:val="1013"/>
        </w:trPr>
        <w:tc>
          <w:tcPr>
            <w:tcW w:w="3606" w:type="dxa"/>
            <w:tcBorders>
              <w:top w:val="single" w:sz="4" w:space="0" w:color="000000"/>
              <w:left w:val="single" w:sz="4" w:space="0" w:color="000000"/>
              <w:bottom w:val="single" w:sz="4" w:space="0" w:color="000000"/>
              <w:right w:val="single" w:sz="4" w:space="0" w:color="000000"/>
            </w:tcBorders>
          </w:tcPr>
          <w:p w:rsidR="00D100EE" w:rsidRPr="00586606" w:rsidRDefault="00D100EE" w:rsidP="000F65C4">
            <w:pPr>
              <w:spacing w:after="0" w:line="240" w:lineRule="auto"/>
              <w:ind w:left="0" w:firstLine="0"/>
              <w:jc w:val="center"/>
              <w:rPr>
                <w:color w:val="auto"/>
                <w:sz w:val="22"/>
              </w:rPr>
            </w:pPr>
            <w:r w:rsidRPr="00586606">
              <w:rPr>
                <w:color w:val="auto"/>
                <w:sz w:val="22"/>
              </w:rPr>
              <w:t xml:space="preserve">Az adat leírása </w:t>
            </w:r>
          </w:p>
        </w:tc>
        <w:tc>
          <w:tcPr>
            <w:tcW w:w="1134" w:type="dxa"/>
            <w:tcBorders>
              <w:top w:val="single" w:sz="4" w:space="0" w:color="000000"/>
              <w:left w:val="single" w:sz="4" w:space="0" w:color="000000"/>
              <w:bottom w:val="single" w:sz="4" w:space="0" w:color="000000"/>
              <w:right w:val="single" w:sz="4" w:space="0" w:color="000000"/>
            </w:tcBorders>
          </w:tcPr>
          <w:p w:rsidR="00D100EE" w:rsidRPr="00586606" w:rsidRDefault="00D100EE" w:rsidP="00AB01AE">
            <w:pPr>
              <w:spacing w:after="0" w:line="240" w:lineRule="auto"/>
              <w:ind w:left="0" w:firstLine="0"/>
              <w:jc w:val="center"/>
              <w:rPr>
                <w:color w:val="auto"/>
                <w:sz w:val="22"/>
              </w:rPr>
            </w:pPr>
            <w:r w:rsidRPr="00586606">
              <w:rPr>
                <w:color w:val="auto"/>
                <w:sz w:val="22"/>
              </w:rPr>
              <w:t>Az adatfelelős</w:t>
            </w:r>
          </w:p>
        </w:tc>
        <w:tc>
          <w:tcPr>
            <w:tcW w:w="1843" w:type="dxa"/>
            <w:tcBorders>
              <w:top w:val="single" w:sz="4" w:space="0" w:color="000000"/>
              <w:left w:val="single" w:sz="4" w:space="0" w:color="000000"/>
              <w:bottom w:val="single" w:sz="4" w:space="0" w:color="000000"/>
              <w:right w:val="single" w:sz="4" w:space="0" w:color="000000"/>
            </w:tcBorders>
          </w:tcPr>
          <w:p w:rsidR="00D100EE" w:rsidRPr="00586606" w:rsidRDefault="00D100EE" w:rsidP="00AE7EB9">
            <w:pPr>
              <w:spacing w:after="0" w:line="240" w:lineRule="auto"/>
              <w:ind w:left="0" w:firstLine="0"/>
              <w:jc w:val="center"/>
              <w:rPr>
                <w:color w:val="auto"/>
                <w:sz w:val="22"/>
              </w:rPr>
            </w:pPr>
            <w:r w:rsidRPr="00586606">
              <w:rPr>
                <w:color w:val="auto"/>
                <w:sz w:val="22"/>
              </w:rPr>
              <w:t xml:space="preserve">Az adatfelelős közlési kötelezettségének gyakorisága, az adatok frissítése </w:t>
            </w:r>
          </w:p>
        </w:tc>
        <w:tc>
          <w:tcPr>
            <w:tcW w:w="1417" w:type="dxa"/>
            <w:tcBorders>
              <w:top w:val="single" w:sz="4" w:space="0" w:color="000000"/>
              <w:left w:val="single" w:sz="4" w:space="0" w:color="000000"/>
              <w:bottom w:val="single" w:sz="4" w:space="0" w:color="000000"/>
              <w:right w:val="single" w:sz="4" w:space="0" w:color="000000"/>
            </w:tcBorders>
          </w:tcPr>
          <w:p w:rsidR="00D100EE" w:rsidRPr="00586606" w:rsidRDefault="00D100EE" w:rsidP="000F65C4">
            <w:pPr>
              <w:spacing w:after="0" w:line="240" w:lineRule="auto"/>
              <w:ind w:left="0" w:firstLine="0"/>
              <w:jc w:val="center"/>
              <w:rPr>
                <w:color w:val="auto"/>
                <w:sz w:val="22"/>
              </w:rPr>
            </w:pPr>
            <w:r w:rsidRPr="00586606">
              <w:rPr>
                <w:color w:val="auto"/>
                <w:sz w:val="22"/>
              </w:rPr>
              <w:t xml:space="preserve">Törlés gyakorisága / </w:t>
            </w:r>
          </w:p>
          <w:p w:rsidR="00D100EE" w:rsidRPr="00586606" w:rsidRDefault="00D100EE" w:rsidP="000F65C4">
            <w:pPr>
              <w:spacing w:after="0" w:line="240" w:lineRule="auto"/>
              <w:ind w:left="0" w:firstLine="0"/>
              <w:jc w:val="center"/>
              <w:rPr>
                <w:color w:val="auto"/>
                <w:sz w:val="22"/>
              </w:rPr>
            </w:pPr>
            <w:r w:rsidRPr="00586606">
              <w:rPr>
                <w:color w:val="auto"/>
                <w:sz w:val="22"/>
              </w:rPr>
              <w:t xml:space="preserve">Megőrzés </w:t>
            </w:r>
          </w:p>
        </w:tc>
        <w:tc>
          <w:tcPr>
            <w:tcW w:w="1131" w:type="dxa"/>
            <w:tcBorders>
              <w:top w:val="single" w:sz="4" w:space="0" w:color="000000"/>
              <w:left w:val="single" w:sz="4" w:space="0" w:color="000000"/>
              <w:bottom w:val="single" w:sz="4" w:space="0" w:color="000000"/>
              <w:right w:val="single" w:sz="4" w:space="0" w:color="000000"/>
            </w:tcBorders>
          </w:tcPr>
          <w:p w:rsidR="00D100EE" w:rsidRPr="00586606" w:rsidRDefault="00D100EE" w:rsidP="000F65C4">
            <w:pPr>
              <w:spacing w:after="0" w:line="240" w:lineRule="auto"/>
              <w:ind w:left="0" w:firstLine="0"/>
              <w:jc w:val="center"/>
              <w:rPr>
                <w:color w:val="auto"/>
                <w:sz w:val="22"/>
              </w:rPr>
            </w:pPr>
            <w:r w:rsidRPr="00586606">
              <w:rPr>
                <w:color w:val="auto"/>
                <w:sz w:val="22"/>
              </w:rPr>
              <w:t xml:space="preserve">A közzétételt előíró jogszabály </w:t>
            </w:r>
          </w:p>
        </w:tc>
      </w:tr>
      <w:tr w:rsidR="008515B7" w:rsidRPr="00586606" w:rsidTr="001B1740">
        <w:trPr>
          <w:trHeight w:val="531"/>
        </w:trPr>
        <w:tc>
          <w:tcPr>
            <w:tcW w:w="3606" w:type="dxa"/>
            <w:tcBorders>
              <w:top w:val="single" w:sz="4" w:space="0" w:color="000000"/>
              <w:left w:val="single" w:sz="4" w:space="0" w:color="000000"/>
              <w:bottom w:val="single" w:sz="4" w:space="0" w:color="000000"/>
              <w:right w:val="single" w:sz="4" w:space="0" w:color="000000"/>
            </w:tcBorders>
          </w:tcPr>
          <w:p w:rsidR="00D100EE" w:rsidRPr="00586606" w:rsidRDefault="00D100EE" w:rsidP="00D1476E">
            <w:pPr>
              <w:spacing w:after="0" w:line="240" w:lineRule="auto"/>
              <w:ind w:left="0" w:firstLine="0"/>
              <w:jc w:val="left"/>
              <w:rPr>
                <w:color w:val="auto"/>
                <w:sz w:val="22"/>
              </w:rPr>
            </w:pPr>
            <w:r w:rsidRPr="00586606">
              <w:rPr>
                <w:color w:val="auto"/>
                <w:sz w:val="22"/>
              </w:rPr>
              <w:t>a)</w:t>
            </w:r>
            <w:r w:rsidRPr="00586606">
              <w:rPr>
                <w:color w:val="auto"/>
                <w:sz w:val="22"/>
              </w:rPr>
              <w:tab/>
              <w:t xml:space="preserve">a szakképző intézmény </w:t>
            </w:r>
          </w:p>
          <w:p w:rsidR="00D100EE" w:rsidRPr="00586606" w:rsidRDefault="00D100EE" w:rsidP="00D1476E">
            <w:pPr>
              <w:spacing w:after="0" w:line="240" w:lineRule="auto"/>
              <w:ind w:left="0" w:firstLine="0"/>
              <w:jc w:val="left"/>
              <w:rPr>
                <w:color w:val="auto"/>
                <w:sz w:val="22"/>
              </w:rPr>
            </w:pPr>
            <w:proofErr w:type="spellStart"/>
            <w:r w:rsidRPr="00586606">
              <w:rPr>
                <w:color w:val="auto"/>
                <w:sz w:val="22"/>
              </w:rPr>
              <w:t>aa</w:t>
            </w:r>
            <w:proofErr w:type="spellEnd"/>
            <w:r w:rsidRPr="00586606">
              <w:rPr>
                <w:color w:val="auto"/>
                <w:sz w:val="22"/>
              </w:rPr>
              <w:t>) hivatalos nevét,</w:t>
            </w:r>
          </w:p>
        </w:tc>
        <w:tc>
          <w:tcPr>
            <w:tcW w:w="1134" w:type="dxa"/>
            <w:tcBorders>
              <w:top w:val="single" w:sz="4" w:space="0" w:color="000000"/>
              <w:left w:val="single" w:sz="4" w:space="0" w:color="000000"/>
              <w:bottom w:val="single" w:sz="4" w:space="0" w:color="000000"/>
              <w:right w:val="single" w:sz="4" w:space="0" w:color="000000"/>
            </w:tcBorders>
          </w:tcPr>
          <w:p w:rsidR="00D100EE" w:rsidRPr="00586606" w:rsidRDefault="00FB4F4C" w:rsidP="00FB4F4C">
            <w:pPr>
              <w:spacing w:after="0" w:line="240" w:lineRule="auto"/>
              <w:ind w:left="0" w:firstLine="0"/>
              <w:jc w:val="center"/>
              <w:rPr>
                <w:color w:val="auto"/>
                <w:sz w:val="22"/>
              </w:rPr>
            </w:pPr>
            <w:r w:rsidRPr="00586606">
              <w:rPr>
                <w:color w:val="auto"/>
                <w:sz w:val="22"/>
              </w:rPr>
              <w:t>igazgató</w:t>
            </w:r>
          </w:p>
        </w:tc>
        <w:tc>
          <w:tcPr>
            <w:tcW w:w="1843" w:type="dxa"/>
            <w:tcBorders>
              <w:top w:val="single" w:sz="4" w:space="0" w:color="000000"/>
              <w:left w:val="single" w:sz="4" w:space="0" w:color="000000"/>
              <w:bottom w:val="single" w:sz="4" w:space="0" w:color="000000"/>
              <w:right w:val="single" w:sz="4" w:space="0" w:color="000000"/>
            </w:tcBorders>
          </w:tcPr>
          <w:p w:rsidR="00D100EE" w:rsidRPr="00586606" w:rsidRDefault="004E2BA8" w:rsidP="000F65C4">
            <w:pPr>
              <w:spacing w:after="0" w:line="240" w:lineRule="auto"/>
              <w:ind w:left="0" w:firstLine="0"/>
              <w:jc w:val="left"/>
              <w:rPr>
                <w:color w:val="auto"/>
                <w:sz w:val="22"/>
              </w:rPr>
            </w:pPr>
            <w:r w:rsidRPr="00586606">
              <w:rPr>
                <w:color w:val="auto"/>
                <w:sz w:val="22"/>
              </w:rPr>
              <w:t>a változásokat követően azonnal</w:t>
            </w:r>
          </w:p>
        </w:tc>
        <w:tc>
          <w:tcPr>
            <w:tcW w:w="1417" w:type="dxa"/>
            <w:tcBorders>
              <w:top w:val="single" w:sz="4" w:space="0" w:color="000000"/>
              <w:left w:val="single" w:sz="4" w:space="0" w:color="000000"/>
              <w:bottom w:val="single" w:sz="4" w:space="0" w:color="000000"/>
              <w:right w:val="single" w:sz="4" w:space="0" w:color="000000"/>
            </w:tcBorders>
          </w:tcPr>
          <w:p w:rsidR="00D100EE" w:rsidRPr="00586606" w:rsidRDefault="004E2BA8" w:rsidP="000F65C4">
            <w:pPr>
              <w:spacing w:after="0" w:line="240" w:lineRule="auto"/>
              <w:ind w:left="0" w:firstLine="0"/>
              <w:rPr>
                <w:color w:val="auto"/>
                <w:sz w:val="22"/>
              </w:rPr>
            </w:pPr>
            <w:r w:rsidRPr="00586606">
              <w:rPr>
                <w:color w:val="auto"/>
                <w:sz w:val="22"/>
              </w:rPr>
              <w:t>az előző állapot törlendő</w:t>
            </w:r>
          </w:p>
        </w:tc>
        <w:tc>
          <w:tcPr>
            <w:tcW w:w="1131" w:type="dxa"/>
            <w:tcBorders>
              <w:top w:val="single" w:sz="4" w:space="0" w:color="000000"/>
              <w:left w:val="single" w:sz="4" w:space="0" w:color="000000"/>
              <w:bottom w:val="single" w:sz="4" w:space="0" w:color="000000"/>
              <w:right w:val="single" w:sz="4" w:space="0" w:color="000000"/>
            </w:tcBorders>
          </w:tcPr>
          <w:p w:rsidR="00D100EE" w:rsidRPr="00586606" w:rsidRDefault="00FB4F4C" w:rsidP="000F65C4">
            <w:pPr>
              <w:spacing w:after="0" w:line="240" w:lineRule="auto"/>
              <w:ind w:left="0" w:right="26" w:firstLine="0"/>
              <w:jc w:val="left"/>
              <w:rPr>
                <w:color w:val="auto"/>
                <w:sz w:val="22"/>
              </w:rPr>
            </w:pPr>
            <w:r w:rsidRPr="00586606">
              <w:rPr>
                <w:color w:val="auto"/>
                <w:sz w:val="22"/>
              </w:rPr>
              <w:t>Szktv</w:t>
            </w:r>
          </w:p>
        </w:tc>
      </w:tr>
      <w:tr w:rsidR="008515B7" w:rsidRPr="00586606" w:rsidTr="001B1740">
        <w:trPr>
          <w:trHeight w:val="931"/>
        </w:trPr>
        <w:tc>
          <w:tcPr>
            <w:tcW w:w="3606"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ind w:left="0" w:firstLine="0"/>
              <w:jc w:val="left"/>
              <w:rPr>
                <w:color w:val="auto"/>
                <w:sz w:val="22"/>
              </w:rPr>
            </w:pPr>
            <w:r w:rsidRPr="00586606">
              <w:rPr>
                <w:color w:val="auto"/>
                <w:sz w:val="22"/>
              </w:rPr>
              <w:t>a)</w:t>
            </w:r>
            <w:r w:rsidRPr="00586606">
              <w:rPr>
                <w:color w:val="auto"/>
                <w:sz w:val="22"/>
              </w:rPr>
              <w:tab/>
              <w:t xml:space="preserve">a szakképző intézmény </w:t>
            </w:r>
          </w:p>
          <w:p w:rsidR="008515B7" w:rsidRPr="00586606" w:rsidRDefault="008515B7" w:rsidP="008515B7">
            <w:pPr>
              <w:spacing w:after="0" w:line="240" w:lineRule="auto"/>
              <w:ind w:left="0" w:firstLine="0"/>
              <w:jc w:val="left"/>
              <w:rPr>
                <w:color w:val="auto"/>
                <w:sz w:val="22"/>
              </w:rPr>
            </w:pPr>
            <w:r w:rsidRPr="00586606">
              <w:rPr>
                <w:color w:val="auto"/>
                <w:sz w:val="22"/>
              </w:rPr>
              <w:t>ab) székhelyét és a szakképzési alapfeladatot ellátó telephelyeit,</w:t>
            </w:r>
          </w:p>
        </w:tc>
        <w:tc>
          <w:tcPr>
            <w:tcW w:w="1134"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jc w:val="center"/>
              <w:rPr>
                <w:color w:val="auto"/>
                <w:sz w:val="22"/>
              </w:rPr>
            </w:pPr>
            <w:r w:rsidRPr="00586606">
              <w:rPr>
                <w:color w:val="auto"/>
                <w:sz w:val="22"/>
              </w:rPr>
              <w:t>igazgató</w:t>
            </w:r>
          </w:p>
        </w:tc>
        <w:tc>
          <w:tcPr>
            <w:tcW w:w="1843"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ind w:left="0" w:firstLine="0"/>
              <w:jc w:val="left"/>
              <w:rPr>
                <w:color w:val="auto"/>
                <w:sz w:val="22"/>
              </w:rPr>
            </w:pPr>
            <w:r w:rsidRPr="00586606">
              <w:rPr>
                <w:color w:val="auto"/>
                <w:sz w:val="22"/>
              </w:rPr>
              <w:t>a változásokat követően azonnal</w:t>
            </w:r>
          </w:p>
        </w:tc>
        <w:tc>
          <w:tcPr>
            <w:tcW w:w="1417"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ind w:left="0" w:firstLine="0"/>
              <w:rPr>
                <w:color w:val="auto"/>
                <w:sz w:val="22"/>
              </w:rPr>
            </w:pPr>
            <w:r w:rsidRPr="00586606">
              <w:rPr>
                <w:color w:val="auto"/>
                <w:sz w:val="22"/>
              </w:rPr>
              <w:t>az előző állapot törlendő</w:t>
            </w:r>
          </w:p>
        </w:tc>
        <w:tc>
          <w:tcPr>
            <w:tcW w:w="1131"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rPr>
                <w:color w:val="auto"/>
                <w:sz w:val="22"/>
              </w:rPr>
            </w:pPr>
            <w:r w:rsidRPr="00586606">
              <w:rPr>
                <w:color w:val="auto"/>
                <w:sz w:val="22"/>
              </w:rPr>
              <w:t>Szktv</w:t>
            </w:r>
          </w:p>
        </w:tc>
      </w:tr>
      <w:tr w:rsidR="008515B7" w:rsidRPr="00586606" w:rsidTr="001B1740">
        <w:trPr>
          <w:trHeight w:val="931"/>
        </w:trPr>
        <w:tc>
          <w:tcPr>
            <w:tcW w:w="3606"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pStyle w:val="Listaszerbekezds"/>
              <w:numPr>
                <w:ilvl w:val="1"/>
                <w:numId w:val="77"/>
              </w:numPr>
              <w:spacing w:after="0" w:line="240" w:lineRule="auto"/>
              <w:ind w:left="409" w:hanging="409"/>
              <w:jc w:val="left"/>
              <w:rPr>
                <w:color w:val="auto"/>
                <w:sz w:val="22"/>
              </w:rPr>
            </w:pPr>
            <w:r w:rsidRPr="00586606">
              <w:rPr>
                <w:color w:val="auto"/>
                <w:sz w:val="22"/>
              </w:rPr>
              <w:t>a szakképző intézmény</w:t>
            </w:r>
          </w:p>
          <w:p w:rsidR="008515B7" w:rsidRPr="00586606" w:rsidRDefault="008515B7" w:rsidP="008515B7">
            <w:pPr>
              <w:spacing w:after="0" w:line="240" w:lineRule="auto"/>
              <w:jc w:val="left"/>
              <w:rPr>
                <w:color w:val="auto"/>
                <w:sz w:val="22"/>
              </w:rPr>
            </w:pPr>
            <w:proofErr w:type="spellStart"/>
            <w:r w:rsidRPr="00586606">
              <w:rPr>
                <w:color w:val="auto"/>
                <w:sz w:val="22"/>
              </w:rPr>
              <w:t>ac</w:t>
            </w:r>
            <w:proofErr w:type="spellEnd"/>
            <w:r w:rsidRPr="00586606">
              <w:rPr>
                <w:color w:val="auto"/>
                <w:sz w:val="22"/>
              </w:rPr>
              <w:t>) adószámát, költségvetési szervként működő szakképző intézmény esetében törzskönyvi azonosító számát, KSH statisztikai számjelét,</w:t>
            </w:r>
          </w:p>
        </w:tc>
        <w:tc>
          <w:tcPr>
            <w:tcW w:w="1134"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jc w:val="center"/>
              <w:rPr>
                <w:color w:val="auto"/>
                <w:sz w:val="22"/>
              </w:rPr>
            </w:pPr>
            <w:r w:rsidRPr="00586606">
              <w:rPr>
                <w:color w:val="auto"/>
                <w:sz w:val="22"/>
              </w:rPr>
              <w:t>igazgató</w:t>
            </w:r>
          </w:p>
        </w:tc>
        <w:tc>
          <w:tcPr>
            <w:tcW w:w="1843"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ind w:left="0" w:firstLine="0"/>
              <w:jc w:val="left"/>
              <w:rPr>
                <w:color w:val="auto"/>
                <w:sz w:val="22"/>
              </w:rPr>
            </w:pPr>
            <w:r w:rsidRPr="00586606">
              <w:rPr>
                <w:color w:val="auto"/>
                <w:sz w:val="22"/>
              </w:rPr>
              <w:t>a változásokat követően azonnal</w:t>
            </w:r>
          </w:p>
        </w:tc>
        <w:tc>
          <w:tcPr>
            <w:tcW w:w="1417"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ind w:left="0" w:firstLine="0"/>
              <w:rPr>
                <w:color w:val="auto"/>
                <w:sz w:val="22"/>
              </w:rPr>
            </w:pPr>
            <w:r w:rsidRPr="00586606">
              <w:rPr>
                <w:color w:val="auto"/>
                <w:sz w:val="22"/>
              </w:rPr>
              <w:t>az előző állapot törlendő</w:t>
            </w:r>
          </w:p>
        </w:tc>
        <w:tc>
          <w:tcPr>
            <w:tcW w:w="1131"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rPr>
                <w:color w:val="auto"/>
                <w:sz w:val="22"/>
              </w:rPr>
            </w:pPr>
            <w:r w:rsidRPr="00586606">
              <w:rPr>
                <w:color w:val="auto"/>
                <w:sz w:val="22"/>
              </w:rPr>
              <w:t>Szktv</w:t>
            </w:r>
          </w:p>
        </w:tc>
      </w:tr>
      <w:tr w:rsidR="008515B7" w:rsidRPr="00586606" w:rsidTr="001B1740">
        <w:trPr>
          <w:trHeight w:val="931"/>
        </w:trPr>
        <w:tc>
          <w:tcPr>
            <w:tcW w:w="3606"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ind w:left="1210" w:hanging="1210"/>
              <w:jc w:val="left"/>
              <w:rPr>
                <w:color w:val="auto"/>
                <w:sz w:val="22"/>
              </w:rPr>
            </w:pPr>
            <w:r w:rsidRPr="00586606">
              <w:rPr>
                <w:color w:val="auto"/>
                <w:sz w:val="22"/>
              </w:rPr>
              <w:t>a) szakképző intézmény</w:t>
            </w:r>
          </w:p>
          <w:p w:rsidR="008515B7" w:rsidRPr="00586606" w:rsidRDefault="008515B7" w:rsidP="008515B7">
            <w:pPr>
              <w:spacing w:after="0" w:line="240" w:lineRule="auto"/>
              <w:jc w:val="left"/>
              <w:rPr>
                <w:color w:val="auto"/>
                <w:sz w:val="22"/>
              </w:rPr>
            </w:pPr>
            <w:r w:rsidRPr="00586606">
              <w:rPr>
                <w:color w:val="auto"/>
                <w:sz w:val="22"/>
              </w:rPr>
              <w:t>ad) telefonszámát, e-mail címét, faxszámát és honlapjának címét (a továbbiakban együtt: elérhetőség),</w:t>
            </w:r>
          </w:p>
        </w:tc>
        <w:tc>
          <w:tcPr>
            <w:tcW w:w="1134"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jc w:val="center"/>
              <w:rPr>
                <w:color w:val="auto"/>
                <w:sz w:val="22"/>
              </w:rPr>
            </w:pPr>
            <w:r w:rsidRPr="00586606">
              <w:rPr>
                <w:color w:val="auto"/>
                <w:sz w:val="22"/>
              </w:rPr>
              <w:t>igazgató</w:t>
            </w:r>
          </w:p>
        </w:tc>
        <w:tc>
          <w:tcPr>
            <w:tcW w:w="1843"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ind w:left="0" w:firstLine="0"/>
              <w:jc w:val="left"/>
              <w:rPr>
                <w:color w:val="auto"/>
                <w:sz w:val="22"/>
              </w:rPr>
            </w:pPr>
            <w:r w:rsidRPr="00586606">
              <w:rPr>
                <w:color w:val="auto"/>
                <w:sz w:val="22"/>
              </w:rPr>
              <w:t>a változásokat követően azonnal</w:t>
            </w:r>
          </w:p>
        </w:tc>
        <w:tc>
          <w:tcPr>
            <w:tcW w:w="1417"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ind w:left="0" w:firstLine="0"/>
              <w:rPr>
                <w:color w:val="auto"/>
                <w:sz w:val="22"/>
              </w:rPr>
            </w:pPr>
            <w:r w:rsidRPr="00586606">
              <w:rPr>
                <w:color w:val="auto"/>
                <w:sz w:val="22"/>
              </w:rPr>
              <w:t>az előző állapot törlendő</w:t>
            </w:r>
          </w:p>
        </w:tc>
        <w:tc>
          <w:tcPr>
            <w:tcW w:w="1131"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rPr>
                <w:color w:val="auto"/>
                <w:sz w:val="22"/>
              </w:rPr>
            </w:pPr>
            <w:r w:rsidRPr="00586606">
              <w:rPr>
                <w:color w:val="auto"/>
                <w:sz w:val="22"/>
              </w:rPr>
              <w:t>Szktv</w:t>
            </w:r>
          </w:p>
        </w:tc>
      </w:tr>
      <w:tr w:rsidR="008515B7" w:rsidRPr="00586606" w:rsidTr="001B1740">
        <w:trPr>
          <w:trHeight w:val="931"/>
        </w:trPr>
        <w:tc>
          <w:tcPr>
            <w:tcW w:w="3606"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pStyle w:val="Listaszerbekezds"/>
              <w:numPr>
                <w:ilvl w:val="1"/>
                <w:numId w:val="76"/>
              </w:numPr>
              <w:spacing w:after="0" w:line="240" w:lineRule="auto"/>
              <w:ind w:left="409" w:hanging="425"/>
              <w:jc w:val="left"/>
              <w:rPr>
                <w:color w:val="auto"/>
                <w:sz w:val="22"/>
              </w:rPr>
            </w:pPr>
            <w:r w:rsidRPr="00586606">
              <w:rPr>
                <w:color w:val="auto"/>
                <w:sz w:val="22"/>
              </w:rPr>
              <w:t>a szakképző intézmény</w:t>
            </w:r>
          </w:p>
          <w:p w:rsidR="008515B7" w:rsidRPr="00586606" w:rsidRDefault="008515B7" w:rsidP="008515B7">
            <w:pPr>
              <w:spacing w:after="0" w:line="240" w:lineRule="auto"/>
              <w:jc w:val="left"/>
              <w:rPr>
                <w:color w:val="auto"/>
                <w:sz w:val="22"/>
              </w:rPr>
            </w:pPr>
            <w:proofErr w:type="spellStart"/>
            <w:r w:rsidRPr="00586606">
              <w:rPr>
                <w:color w:val="auto"/>
                <w:sz w:val="22"/>
              </w:rPr>
              <w:t>ae</w:t>
            </w:r>
            <w:proofErr w:type="spellEnd"/>
            <w:r w:rsidRPr="00586606">
              <w:rPr>
                <w:color w:val="auto"/>
                <w:sz w:val="22"/>
              </w:rPr>
              <w:t>) alapító okiratának keltét, illetve nem állami szakképző intézmény esetében a működést megalapozó végleges működési engedélyt, a nyilvántartásba vételről szóló dokumentumot, a működéshez szükséges határozat számát, keltét és az engedélyező hatóság nevét,</w:t>
            </w:r>
          </w:p>
        </w:tc>
        <w:tc>
          <w:tcPr>
            <w:tcW w:w="1134"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jc w:val="center"/>
              <w:rPr>
                <w:color w:val="auto"/>
                <w:sz w:val="22"/>
              </w:rPr>
            </w:pPr>
            <w:r w:rsidRPr="00586606">
              <w:rPr>
                <w:color w:val="auto"/>
                <w:sz w:val="22"/>
              </w:rPr>
              <w:t>igazgató</w:t>
            </w:r>
          </w:p>
        </w:tc>
        <w:tc>
          <w:tcPr>
            <w:tcW w:w="1843"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ind w:left="0" w:firstLine="0"/>
              <w:jc w:val="left"/>
              <w:rPr>
                <w:color w:val="auto"/>
                <w:sz w:val="22"/>
              </w:rPr>
            </w:pPr>
            <w:r w:rsidRPr="00586606">
              <w:rPr>
                <w:color w:val="auto"/>
                <w:sz w:val="22"/>
              </w:rPr>
              <w:t>a változásokat követően azonnal</w:t>
            </w:r>
          </w:p>
        </w:tc>
        <w:tc>
          <w:tcPr>
            <w:tcW w:w="1417"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ind w:left="0" w:firstLine="0"/>
              <w:rPr>
                <w:color w:val="auto"/>
                <w:sz w:val="22"/>
              </w:rPr>
            </w:pPr>
            <w:r w:rsidRPr="00586606">
              <w:rPr>
                <w:color w:val="auto"/>
                <w:sz w:val="22"/>
              </w:rPr>
              <w:t>az előző állapot törlendő</w:t>
            </w:r>
          </w:p>
        </w:tc>
        <w:tc>
          <w:tcPr>
            <w:tcW w:w="1131"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rPr>
                <w:color w:val="auto"/>
                <w:sz w:val="22"/>
              </w:rPr>
            </w:pPr>
            <w:r w:rsidRPr="00586606">
              <w:rPr>
                <w:color w:val="auto"/>
                <w:sz w:val="22"/>
              </w:rPr>
              <w:t>Szktv</w:t>
            </w:r>
          </w:p>
        </w:tc>
      </w:tr>
      <w:tr w:rsidR="008515B7" w:rsidRPr="00586606" w:rsidTr="001B1740">
        <w:trPr>
          <w:trHeight w:val="931"/>
        </w:trPr>
        <w:tc>
          <w:tcPr>
            <w:tcW w:w="3606"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pStyle w:val="Listaszerbekezds"/>
              <w:numPr>
                <w:ilvl w:val="1"/>
                <w:numId w:val="77"/>
              </w:numPr>
              <w:spacing w:after="0" w:line="240" w:lineRule="auto"/>
              <w:ind w:left="267" w:hanging="267"/>
              <w:jc w:val="left"/>
              <w:rPr>
                <w:color w:val="auto"/>
                <w:sz w:val="22"/>
              </w:rPr>
            </w:pPr>
            <w:r w:rsidRPr="00586606">
              <w:rPr>
                <w:color w:val="auto"/>
                <w:sz w:val="22"/>
              </w:rPr>
              <w:t xml:space="preserve">a szakképző intézmény alapítójának és fenntartójának típusát, a) pont </w:t>
            </w:r>
            <w:proofErr w:type="spellStart"/>
            <w:r w:rsidRPr="00586606">
              <w:rPr>
                <w:color w:val="auto"/>
                <w:sz w:val="22"/>
              </w:rPr>
              <w:t>aa</w:t>
            </w:r>
            <w:proofErr w:type="spellEnd"/>
            <w:r w:rsidRPr="00586606">
              <w:rPr>
                <w:color w:val="auto"/>
                <w:sz w:val="22"/>
              </w:rPr>
              <w:t xml:space="preserve">)-ad) alpontjában meghatározott adatait és - az </w:t>
            </w:r>
            <w:proofErr w:type="spellStart"/>
            <w:r w:rsidRPr="00586606">
              <w:rPr>
                <w:color w:val="auto"/>
                <w:sz w:val="22"/>
              </w:rPr>
              <w:t>Onytv</w:t>
            </w:r>
            <w:proofErr w:type="spellEnd"/>
            <w:r w:rsidRPr="00586606">
              <w:rPr>
                <w:color w:val="auto"/>
                <w:sz w:val="22"/>
              </w:rPr>
              <w:t>. 1/A. melléklet I. rész 1. pont a) alpontja alapján - a törvényes képviseletére jogosult személy családi és utónevét, beosztását és elérhetőségét,</w:t>
            </w:r>
          </w:p>
        </w:tc>
        <w:tc>
          <w:tcPr>
            <w:tcW w:w="1134"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ind w:left="0" w:firstLine="0"/>
              <w:jc w:val="center"/>
              <w:rPr>
                <w:color w:val="auto"/>
                <w:sz w:val="22"/>
              </w:rPr>
            </w:pPr>
            <w:r w:rsidRPr="00586606">
              <w:rPr>
                <w:color w:val="auto"/>
                <w:sz w:val="22"/>
              </w:rPr>
              <w:t>igazgató</w:t>
            </w:r>
          </w:p>
        </w:tc>
        <w:tc>
          <w:tcPr>
            <w:tcW w:w="1843"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ind w:left="0" w:firstLine="0"/>
              <w:jc w:val="left"/>
              <w:rPr>
                <w:color w:val="auto"/>
                <w:sz w:val="22"/>
              </w:rPr>
            </w:pPr>
            <w:r w:rsidRPr="00586606">
              <w:rPr>
                <w:color w:val="auto"/>
                <w:sz w:val="22"/>
              </w:rPr>
              <w:t>a változásokat követően azonnal</w:t>
            </w:r>
          </w:p>
        </w:tc>
        <w:tc>
          <w:tcPr>
            <w:tcW w:w="1417" w:type="dxa"/>
            <w:tcBorders>
              <w:top w:val="single" w:sz="4" w:space="0" w:color="000000"/>
              <w:left w:val="single" w:sz="4" w:space="0" w:color="000000"/>
              <w:bottom w:val="single" w:sz="4" w:space="0" w:color="000000"/>
              <w:right w:val="single" w:sz="4" w:space="0" w:color="000000"/>
            </w:tcBorders>
          </w:tcPr>
          <w:p w:rsidR="00987758" w:rsidRPr="00586606" w:rsidRDefault="00987758" w:rsidP="00987758">
            <w:pPr>
              <w:spacing w:after="0" w:line="240" w:lineRule="auto"/>
              <w:ind w:left="0" w:firstLine="0"/>
              <w:rPr>
                <w:color w:val="auto"/>
                <w:sz w:val="22"/>
              </w:rPr>
            </w:pPr>
            <w:r w:rsidRPr="00586606">
              <w:rPr>
                <w:color w:val="auto"/>
                <w:sz w:val="22"/>
              </w:rPr>
              <w:t>legalább 1 évig</w:t>
            </w:r>
          </w:p>
          <w:p w:rsidR="008515B7" w:rsidRPr="00586606" w:rsidRDefault="00987758" w:rsidP="00987758">
            <w:pPr>
              <w:spacing w:after="0" w:line="240" w:lineRule="auto"/>
              <w:ind w:left="0" w:firstLine="0"/>
              <w:rPr>
                <w:color w:val="auto"/>
                <w:sz w:val="22"/>
              </w:rPr>
            </w:pPr>
            <w:r w:rsidRPr="00586606">
              <w:rPr>
                <w:color w:val="auto"/>
                <w:sz w:val="22"/>
              </w:rPr>
              <w:t>archívumban tartásával</w:t>
            </w:r>
          </w:p>
        </w:tc>
        <w:tc>
          <w:tcPr>
            <w:tcW w:w="1131"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rPr>
                <w:color w:val="auto"/>
                <w:sz w:val="22"/>
              </w:rPr>
            </w:pPr>
            <w:r w:rsidRPr="00586606">
              <w:rPr>
                <w:color w:val="auto"/>
                <w:sz w:val="22"/>
              </w:rPr>
              <w:t>Szktv</w:t>
            </w:r>
          </w:p>
        </w:tc>
      </w:tr>
      <w:tr w:rsidR="008515B7" w:rsidRPr="00586606" w:rsidTr="001B1740">
        <w:trPr>
          <w:trHeight w:val="931"/>
        </w:trPr>
        <w:tc>
          <w:tcPr>
            <w:tcW w:w="3606"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pStyle w:val="Listaszerbekezds"/>
              <w:numPr>
                <w:ilvl w:val="1"/>
                <w:numId w:val="77"/>
              </w:numPr>
              <w:spacing w:after="0" w:line="240" w:lineRule="auto"/>
              <w:ind w:left="267" w:hanging="267"/>
              <w:jc w:val="left"/>
              <w:rPr>
                <w:color w:val="auto"/>
                <w:sz w:val="22"/>
              </w:rPr>
            </w:pPr>
            <w:r w:rsidRPr="00586606">
              <w:rPr>
                <w:color w:val="auto"/>
                <w:sz w:val="22"/>
              </w:rPr>
              <w:t xml:space="preserve">a feladatellátási helyen célját szolgáló épület működtetője a) pont </w:t>
            </w:r>
            <w:proofErr w:type="spellStart"/>
            <w:r w:rsidRPr="00586606">
              <w:rPr>
                <w:color w:val="auto"/>
                <w:sz w:val="22"/>
              </w:rPr>
              <w:t>aa</w:t>
            </w:r>
            <w:proofErr w:type="spellEnd"/>
            <w:r w:rsidRPr="00586606">
              <w:rPr>
                <w:color w:val="auto"/>
                <w:sz w:val="22"/>
              </w:rPr>
              <w:t>)-ad) alpontjában meghatározott adatait,</w:t>
            </w:r>
          </w:p>
        </w:tc>
        <w:tc>
          <w:tcPr>
            <w:tcW w:w="1134"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jc w:val="center"/>
              <w:rPr>
                <w:color w:val="auto"/>
                <w:sz w:val="22"/>
              </w:rPr>
            </w:pPr>
            <w:r w:rsidRPr="00586606">
              <w:rPr>
                <w:color w:val="auto"/>
                <w:sz w:val="22"/>
              </w:rPr>
              <w:t>igazgató</w:t>
            </w:r>
          </w:p>
        </w:tc>
        <w:tc>
          <w:tcPr>
            <w:tcW w:w="1843"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ind w:left="0" w:firstLine="0"/>
              <w:jc w:val="left"/>
              <w:rPr>
                <w:color w:val="auto"/>
                <w:sz w:val="22"/>
              </w:rPr>
            </w:pPr>
            <w:r w:rsidRPr="00586606">
              <w:rPr>
                <w:color w:val="auto"/>
                <w:sz w:val="22"/>
              </w:rPr>
              <w:t>a változásokat követően azonnal</w:t>
            </w:r>
          </w:p>
        </w:tc>
        <w:tc>
          <w:tcPr>
            <w:tcW w:w="1417"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ind w:left="0" w:firstLine="0"/>
              <w:rPr>
                <w:color w:val="auto"/>
                <w:sz w:val="22"/>
              </w:rPr>
            </w:pPr>
            <w:r w:rsidRPr="00586606">
              <w:rPr>
                <w:color w:val="auto"/>
                <w:sz w:val="22"/>
              </w:rPr>
              <w:t>az előző állapot törlendő</w:t>
            </w:r>
          </w:p>
        </w:tc>
        <w:tc>
          <w:tcPr>
            <w:tcW w:w="1131"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rPr>
                <w:color w:val="auto"/>
                <w:sz w:val="22"/>
              </w:rPr>
            </w:pPr>
            <w:r w:rsidRPr="00586606">
              <w:rPr>
                <w:color w:val="auto"/>
                <w:sz w:val="22"/>
              </w:rPr>
              <w:t>Szktv</w:t>
            </w:r>
          </w:p>
        </w:tc>
      </w:tr>
      <w:tr w:rsidR="008515B7" w:rsidRPr="00586606" w:rsidTr="001B1740">
        <w:trPr>
          <w:trHeight w:val="931"/>
        </w:trPr>
        <w:tc>
          <w:tcPr>
            <w:tcW w:w="3606"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jc w:val="left"/>
              <w:rPr>
                <w:color w:val="auto"/>
                <w:sz w:val="22"/>
              </w:rPr>
            </w:pPr>
            <w:r w:rsidRPr="00586606">
              <w:rPr>
                <w:color w:val="auto"/>
                <w:sz w:val="22"/>
              </w:rPr>
              <w:t>d)</w:t>
            </w:r>
            <w:r w:rsidRPr="00586606">
              <w:rPr>
                <w:color w:val="auto"/>
                <w:sz w:val="22"/>
              </w:rPr>
              <w:tab/>
              <w:t xml:space="preserve">- az </w:t>
            </w:r>
            <w:proofErr w:type="spellStart"/>
            <w:r w:rsidRPr="00586606">
              <w:rPr>
                <w:color w:val="auto"/>
                <w:sz w:val="22"/>
              </w:rPr>
              <w:t>Onytv</w:t>
            </w:r>
            <w:proofErr w:type="spellEnd"/>
            <w:r w:rsidRPr="00586606">
              <w:rPr>
                <w:color w:val="auto"/>
                <w:sz w:val="22"/>
              </w:rPr>
              <w:t>. 1/A. melléklet I. rész 1. pont b) alpontja alapján - a főigazgató, a kancellár és az igazgató családi és utónevét és elérhetőségét,</w:t>
            </w:r>
          </w:p>
        </w:tc>
        <w:tc>
          <w:tcPr>
            <w:tcW w:w="1134"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jc w:val="center"/>
              <w:rPr>
                <w:color w:val="auto"/>
                <w:sz w:val="22"/>
              </w:rPr>
            </w:pPr>
            <w:r w:rsidRPr="00586606">
              <w:rPr>
                <w:color w:val="auto"/>
                <w:sz w:val="22"/>
              </w:rPr>
              <w:t>igazgató</w:t>
            </w:r>
          </w:p>
        </w:tc>
        <w:tc>
          <w:tcPr>
            <w:tcW w:w="1843"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ind w:left="0" w:firstLine="0"/>
              <w:jc w:val="left"/>
              <w:rPr>
                <w:color w:val="auto"/>
                <w:sz w:val="22"/>
              </w:rPr>
            </w:pPr>
            <w:r w:rsidRPr="00586606">
              <w:rPr>
                <w:color w:val="auto"/>
                <w:sz w:val="22"/>
              </w:rPr>
              <w:t>a változásokat követően azonnal</w:t>
            </w:r>
          </w:p>
        </w:tc>
        <w:tc>
          <w:tcPr>
            <w:tcW w:w="1417"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spacing w:after="0" w:line="240" w:lineRule="auto"/>
              <w:ind w:left="0" w:firstLine="0"/>
              <w:rPr>
                <w:color w:val="auto"/>
                <w:sz w:val="22"/>
              </w:rPr>
            </w:pPr>
            <w:r w:rsidRPr="00586606">
              <w:rPr>
                <w:color w:val="auto"/>
                <w:sz w:val="22"/>
              </w:rPr>
              <w:t>az előző állapot törlendő</w:t>
            </w:r>
          </w:p>
        </w:tc>
        <w:tc>
          <w:tcPr>
            <w:tcW w:w="1131" w:type="dxa"/>
            <w:tcBorders>
              <w:top w:val="single" w:sz="4" w:space="0" w:color="000000"/>
              <w:left w:val="single" w:sz="4" w:space="0" w:color="000000"/>
              <w:bottom w:val="single" w:sz="4" w:space="0" w:color="000000"/>
              <w:right w:val="single" w:sz="4" w:space="0" w:color="000000"/>
            </w:tcBorders>
          </w:tcPr>
          <w:p w:rsidR="008515B7" w:rsidRPr="00586606" w:rsidRDefault="008515B7" w:rsidP="008515B7">
            <w:pPr>
              <w:rPr>
                <w:color w:val="auto"/>
                <w:sz w:val="22"/>
              </w:rPr>
            </w:pPr>
            <w:r w:rsidRPr="00586606">
              <w:rPr>
                <w:color w:val="auto"/>
                <w:sz w:val="22"/>
              </w:rPr>
              <w:t>Szktv</w:t>
            </w:r>
          </w:p>
        </w:tc>
      </w:tr>
    </w:tbl>
    <w:p w:rsidR="001B1740" w:rsidRDefault="001B1740" w:rsidP="00872B4D">
      <w:pPr>
        <w:spacing w:after="0" w:line="240" w:lineRule="auto"/>
        <w:ind w:left="0" w:right="55" w:firstLine="0"/>
        <w:rPr>
          <w:color w:val="auto"/>
          <w:sz w:val="22"/>
        </w:rPr>
      </w:pPr>
    </w:p>
    <w:p w:rsidR="001B1740" w:rsidRDefault="001B1740">
      <w:pPr>
        <w:spacing w:after="160" w:line="259" w:lineRule="auto"/>
        <w:ind w:left="0" w:firstLine="0"/>
        <w:jc w:val="left"/>
        <w:rPr>
          <w:color w:val="auto"/>
          <w:sz w:val="22"/>
        </w:rPr>
      </w:pPr>
      <w:r>
        <w:rPr>
          <w:color w:val="auto"/>
          <w:sz w:val="22"/>
        </w:rPr>
        <w:br w:type="page"/>
      </w:r>
    </w:p>
    <w:p w:rsidR="00872B4D" w:rsidRPr="00586606" w:rsidRDefault="00872B4D" w:rsidP="00872B4D">
      <w:pPr>
        <w:spacing w:after="0" w:line="240" w:lineRule="auto"/>
        <w:ind w:left="0" w:right="55" w:firstLine="0"/>
        <w:rPr>
          <w:color w:val="auto"/>
          <w:sz w:val="22"/>
        </w:rPr>
      </w:pPr>
    </w:p>
    <w:p w:rsidR="00872B4D" w:rsidRPr="00586606" w:rsidRDefault="00872B4D" w:rsidP="00872B4D">
      <w:pPr>
        <w:numPr>
          <w:ilvl w:val="0"/>
          <w:numId w:val="87"/>
        </w:numPr>
        <w:spacing w:after="0" w:line="240" w:lineRule="auto"/>
        <w:ind w:left="0" w:right="55" w:hanging="357"/>
        <w:rPr>
          <w:color w:val="auto"/>
          <w:sz w:val="22"/>
        </w:rPr>
      </w:pPr>
      <w:r w:rsidRPr="00586606">
        <w:rPr>
          <w:color w:val="auto"/>
          <w:sz w:val="22"/>
        </w:rPr>
        <w:t xml:space="preserve">Tevékenységre, működésre vonatkozó adatok </w:t>
      </w:r>
    </w:p>
    <w:p w:rsidR="00872B4D" w:rsidRPr="00586606" w:rsidRDefault="00872B4D" w:rsidP="00872B4D">
      <w:pPr>
        <w:spacing w:after="0" w:line="240" w:lineRule="auto"/>
        <w:ind w:left="0" w:right="55" w:firstLine="0"/>
        <w:rPr>
          <w:color w:val="auto"/>
          <w:sz w:val="22"/>
        </w:rPr>
      </w:pPr>
    </w:p>
    <w:tbl>
      <w:tblPr>
        <w:tblStyle w:val="TableGrid"/>
        <w:tblW w:w="9170" w:type="dxa"/>
        <w:tblInd w:w="-67" w:type="dxa"/>
        <w:tblCellMar>
          <w:top w:w="7" w:type="dxa"/>
          <w:left w:w="5" w:type="dxa"/>
          <w:right w:w="25" w:type="dxa"/>
        </w:tblCellMar>
        <w:tblLook w:val="04A0" w:firstRow="1" w:lastRow="0" w:firstColumn="1" w:lastColumn="0" w:noHBand="0" w:noVBand="1"/>
      </w:tblPr>
      <w:tblGrid>
        <w:gridCol w:w="3096"/>
        <w:gridCol w:w="1324"/>
        <w:gridCol w:w="1746"/>
        <w:gridCol w:w="1496"/>
        <w:gridCol w:w="1508"/>
      </w:tblGrid>
      <w:tr w:rsidR="004E2BA8" w:rsidRPr="00586606" w:rsidTr="00001DFC">
        <w:trPr>
          <w:trHeight w:val="1200"/>
        </w:trPr>
        <w:tc>
          <w:tcPr>
            <w:tcW w:w="3209" w:type="dxa"/>
            <w:tcBorders>
              <w:top w:val="single" w:sz="4" w:space="0" w:color="000000"/>
              <w:left w:val="single" w:sz="4" w:space="0" w:color="000000"/>
              <w:bottom w:val="single" w:sz="4" w:space="0" w:color="000000"/>
              <w:right w:val="single" w:sz="4" w:space="0" w:color="000000"/>
            </w:tcBorders>
          </w:tcPr>
          <w:p w:rsidR="00D100EE" w:rsidRPr="00586606" w:rsidRDefault="00D100EE" w:rsidP="000F65C4">
            <w:pPr>
              <w:spacing w:after="0" w:line="240" w:lineRule="auto"/>
              <w:ind w:left="0" w:firstLine="0"/>
              <w:jc w:val="center"/>
              <w:rPr>
                <w:color w:val="auto"/>
                <w:sz w:val="22"/>
              </w:rPr>
            </w:pPr>
            <w:r w:rsidRPr="00586606">
              <w:rPr>
                <w:color w:val="auto"/>
                <w:sz w:val="22"/>
              </w:rPr>
              <w:t xml:space="preserve">Az adat leírása </w:t>
            </w:r>
          </w:p>
        </w:tc>
        <w:tc>
          <w:tcPr>
            <w:tcW w:w="1324" w:type="dxa"/>
            <w:tcBorders>
              <w:top w:val="single" w:sz="4" w:space="0" w:color="000000"/>
              <w:left w:val="single" w:sz="4" w:space="0" w:color="000000"/>
              <w:bottom w:val="single" w:sz="4" w:space="0" w:color="000000"/>
              <w:right w:val="single" w:sz="4" w:space="0" w:color="000000"/>
            </w:tcBorders>
          </w:tcPr>
          <w:p w:rsidR="00D100EE" w:rsidRPr="00586606" w:rsidRDefault="00D100EE" w:rsidP="000F65C4">
            <w:pPr>
              <w:spacing w:after="0" w:line="240" w:lineRule="auto"/>
              <w:ind w:left="0" w:firstLine="0"/>
              <w:jc w:val="left"/>
              <w:rPr>
                <w:color w:val="auto"/>
                <w:sz w:val="22"/>
              </w:rPr>
            </w:pPr>
            <w:r w:rsidRPr="00586606">
              <w:rPr>
                <w:color w:val="auto"/>
                <w:sz w:val="22"/>
              </w:rPr>
              <w:t xml:space="preserve">Az adatfelelős </w:t>
            </w:r>
          </w:p>
        </w:tc>
        <w:tc>
          <w:tcPr>
            <w:tcW w:w="1768" w:type="dxa"/>
            <w:tcBorders>
              <w:top w:val="single" w:sz="4" w:space="0" w:color="000000"/>
              <w:left w:val="single" w:sz="4" w:space="0" w:color="000000"/>
              <w:bottom w:val="single" w:sz="4" w:space="0" w:color="000000"/>
              <w:right w:val="single" w:sz="4" w:space="0" w:color="000000"/>
            </w:tcBorders>
          </w:tcPr>
          <w:p w:rsidR="00D100EE" w:rsidRPr="00586606" w:rsidRDefault="00D100EE" w:rsidP="000F65C4">
            <w:pPr>
              <w:spacing w:after="0" w:line="240" w:lineRule="auto"/>
              <w:ind w:left="0" w:firstLine="0"/>
              <w:jc w:val="center"/>
              <w:rPr>
                <w:color w:val="auto"/>
                <w:sz w:val="22"/>
              </w:rPr>
            </w:pPr>
            <w:r w:rsidRPr="00586606">
              <w:rPr>
                <w:color w:val="auto"/>
                <w:sz w:val="22"/>
              </w:rPr>
              <w:t xml:space="preserve">Az adatfelelős közlési </w:t>
            </w:r>
          </w:p>
          <w:p w:rsidR="00D100EE" w:rsidRPr="00586606" w:rsidRDefault="00D100EE" w:rsidP="000F65C4">
            <w:pPr>
              <w:spacing w:after="0" w:line="240" w:lineRule="auto"/>
              <w:ind w:left="0" w:hanging="5"/>
              <w:jc w:val="center"/>
              <w:rPr>
                <w:color w:val="auto"/>
                <w:sz w:val="22"/>
              </w:rPr>
            </w:pPr>
            <w:r w:rsidRPr="00586606">
              <w:rPr>
                <w:color w:val="auto"/>
                <w:sz w:val="22"/>
              </w:rPr>
              <w:t xml:space="preserve">kötelezettségének gyakorisága, az adatok frissítése </w:t>
            </w:r>
          </w:p>
        </w:tc>
        <w:tc>
          <w:tcPr>
            <w:tcW w:w="1361" w:type="dxa"/>
            <w:tcBorders>
              <w:top w:val="single" w:sz="4" w:space="0" w:color="000000"/>
              <w:left w:val="single" w:sz="4" w:space="0" w:color="000000"/>
              <w:bottom w:val="single" w:sz="4" w:space="0" w:color="000000"/>
              <w:right w:val="single" w:sz="4" w:space="0" w:color="000000"/>
            </w:tcBorders>
          </w:tcPr>
          <w:p w:rsidR="00D100EE" w:rsidRPr="00586606" w:rsidRDefault="00D100EE" w:rsidP="000F65C4">
            <w:pPr>
              <w:spacing w:after="0" w:line="240" w:lineRule="auto"/>
              <w:ind w:left="0" w:firstLine="0"/>
              <w:jc w:val="center"/>
              <w:rPr>
                <w:color w:val="auto"/>
                <w:sz w:val="22"/>
              </w:rPr>
            </w:pPr>
            <w:r w:rsidRPr="00586606">
              <w:rPr>
                <w:color w:val="auto"/>
                <w:sz w:val="22"/>
              </w:rPr>
              <w:t xml:space="preserve">Törlés gyakorisága / </w:t>
            </w:r>
          </w:p>
          <w:p w:rsidR="00D100EE" w:rsidRPr="00586606" w:rsidRDefault="00D100EE" w:rsidP="000F65C4">
            <w:pPr>
              <w:spacing w:after="0" w:line="240" w:lineRule="auto"/>
              <w:ind w:left="0" w:firstLine="0"/>
              <w:jc w:val="center"/>
              <w:rPr>
                <w:color w:val="auto"/>
                <w:sz w:val="22"/>
              </w:rPr>
            </w:pPr>
            <w:r w:rsidRPr="00586606">
              <w:rPr>
                <w:color w:val="auto"/>
                <w:sz w:val="22"/>
              </w:rPr>
              <w:t xml:space="preserve">Megőrzés </w:t>
            </w:r>
          </w:p>
        </w:tc>
        <w:tc>
          <w:tcPr>
            <w:tcW w:w="1508" w:type="dxa"/>
            <w:tcBorders>
              <w:top w:val="single" w:sz="4" w:space="0" w:color="000000"/>
              <w:left w:val="single" w:sz="4" w:space="0" w:color="000000"/>
              <w:bottom w:val="single" w:sz="4" w:space="0" w:color="000000"/>
              <w:right w:val="single" w:sz="4" w:space="0" w:color="000000"/>
            </w:tcBorders>
          </w:tcPr>
          <w:p w:rsidR="00D100EE" w:rsidRPr="00586606" w:rsidRDefault="00D100EE" w:rsidP="000F65C4">
            <w:pPr>
              <w:spacing w:after="0" w:line="240" w:lineRule="auto"/>
              <w:ind w:left="0" w:firstLine="0"/>
              <w:jc w:val="center"/>
              <w:rPr>
                <w:color w:val="auto"/>
                <w:sz w:val="22"/>
              </w:rPr>
            </w:pPr>
            <w:r w:rsidRPr="00586606">
              <w:rPr>
                <w:color w:val="auto"/>
                <w:sz w:val="22"/>
              </w:rPr>
              <w:t xml:space="preserve">A közzétételt előíró jogszabály </w:t>
            </w:r>
          </w:p>
        </w:tc>
      </w:tr>
      <w:tr w:rsidR="004E2BA8" w:rsidRPr="00586606" w:rsidTr="00001DFC">
        <w:trPr>
          <w:trHeight w:val="1694"/>
        </w:trPr>
        <w:tc>
          <w:tcPr>
            <w:tcW w:w="3209" w:type="dxa"/>
            <w:tcBorders>
              <w:top w:val="single" w:sz="4" w:space="0" w:color="000000"/>
              <w:left w:val="single" w:sz="4" w:space="0" w:color="000000"/>
              <w:bottom w:val="single" w:sz="4" w:space="0" w:color="000000"/>
              <w:right w:val="single" w:sz="4" w:space="0" w:color="000000"/>
            </w:tcBorders>
          </w:tcPr>
          <w:p w:rsidR="00FB4F4C" w:rsidRPr="00586606" w:rsidRDefault="00FB4F4C" w:rsidP="00FB4F4C">
            <w:pPr>
              <w:spacing w:after="0" w:line="240" w:lineRule="auto"/>
              <w:ind w:left="0" w:firstLine="0"/>
              <w:jc w:val="left"/>
              <w:rPr>
                <w:color w:val="auto"/>
                <w:sz w:val="22"/>
              </w:rPr>
            </w:pPr>
            <w:r w:rsidRPr="00586606">
              <w:rPr>
                <w:color w:val="auto"/>
                <w:sz w:val="22"/>
              </w:rPr>
              <w:t>e)</w:t>
            </w:r>
            <w:r w:rsidRPr="00586606">
              <w:rPr>
                <w:color w:val="auto"/>
                <w:sz w:val="22"/>
              </w:rPr>
              <w:tab/>
              <w:t xml:space="preserve">feladatellátási helyenként - az oktatás munkarendje szerinti bontásban - az elérhető </w:t>
            </w:r>
          </w:p>
          <w:p w:rsidR="00FB4F4C" w:rsidRPr="00586606" w:rsidRDefault="00FB4F4C" w:rsidP="00FB4F4C">
            <w:pPr>
              <w:spacing w:after="0" w:line="240" w:lineRule="auto"/>
              <w:ind w:left="0" w:firstLine="0"/>
              <w:jc w:val="left"/>
              <w:rPr>
                <w:color w:val="auto"/>
                <w:sz w:val="22"/>
              </w:rPr>
            </w:pPr>
            <w:r w:rsidRPr="00586606">
              <w:rPr>
                <w:color w:val="auto"/>
                <w:sz w:val="22"/>
              </w:rPr>
              <w:t>szakmák megnevezését és azonosítóját,</w:t>
            </w:r>
          </w:p>
        </w:tc>
        <w:tc>
          <w:tcPr>
            <w:tcW w:w="1324" w:type="dxa"/>
            <w:tcBorders>
              <w:top w:val="single" w:sz="4" w:space="0" w:color="000000"/>
              <w:left w:val="single" w:sz="4" w:space="0" w:color="000000"/>
              <w:bottom w:val="single" w:sz="4" w:space="0" w:color="000000"/>
              <w:right w:val="single" w:sz="4" w:space="0" w:color="000000"/>
            </w:tcBorders>
          </w:tcPr>
          <w:p w:rsidR="00FB4F4C" w:rsidRPr="00586606" w:rsidRDefault="00FB4F4C" w:rsidP="00FB4F4C">
            <w:pPr>
              <w:jc w:val="center"/>
              <w:rPr>
                <w:color w:val="auto"/>
                <w:sz w:val="22"/>
              </w:rPr>
            </w:pPr>
            <w:r w:rsidRPr="00586606">
              <w:rPr>
                <w:color w:val="auto"/>
                <w:sz w:val="22"/>
              </w:rPr>
              <w:t>igazgató</w:t>
            </w:r>
          </w:p>
        </w:tc>
        <w:tc>
          <w:tcPr>
            <w:tcW w:w="1768" w:type="dxa"/>
            <w:tcBorders>
              <w:top w:val="single" w:sz="4" w:space="0" w:color="000000"/>
              <w:left w:val="single" w:sz="4" w:space="0" w:color="000000"/>
              <w:bottom w:val="single" w:sz="4" w:space="0" w:color="000000"/>
              <w:right w:val="single" w:sz="4" w:space="0" w:color="000000"/>
            </w:tcBorders>
          </w:tcPr>
          <w:p w:rsidR="00FB4F4C" w:rsidRPr="00586606" w:rsidRDefault="004E2BA8" w:rsidP="004E2BA8">
            <w:pPr>
              <w:spacing w:after="0" w:line="240" w:lineRule="auto"/>
              <w:ind w:left="0" w:firstLine="0"/>
              <w:jc w:val="left"/>
              <w:rPr>
                <w:color w:val="auto"/>
                <w:sz w:val="22"/>
              </w:rPr>
            </w:pPr>
            <w:r w:rsidRPr="00586606">
              <w:rPr>
                <w:color w:val="auto"/>
                <w:sz w:val="22"/>
              </w:rPr>
              <w:t>szükség szerint, de legalább tanévenként egyszer</w:t>
            </w:r>
          </w:p>
        </w:tc>
        <w:tc>
          <w:tcPr>
            <w:tcW w:w="1361" w:type="dxa"/>
            <w:tcBorders>
              <w:top w:val="single" w:sz="4" w:space="0" w:color="000000"/>
              <w:left w:val="single" w:sz="4" w:space="0" w:color="000000"/>
              <w:bottom w:val="single" w:sz="4" w:space="0" w:color="000000"/>
              <w:right w:val="single" w:sz="4" w:space="0" w:color="000000"/>
            </w:tcBorders>
          </w:tcPr>
          <w:p w:rsidR="00FB4F4C" w:rsidRPr="00586606" w:rsidRDefault="008515B7" w:rsidP="00FB4F4C">
            <w:pPr>
              <w:spacing w:after="0" w:line="240" w:lineRule="auto"/>
              <w:ind w:left="0" w:firstLine="0"/>
              <w:jc w:val="left"/>
              <w:rPr>
                <w:color w:val="auto"/>
                <w:sz w:val="22"/>
              </w:rPr>
            </w:pPr>
            <w:r w:rsidRPr="00586606">
              <w:rPr>
                <w:color w:val="auto"/>
                <w:sz w:val="22"/>
              </w:rPr>
              <w:t>az előző állapot törlendő</w:t>
            </w:r>
          </w:p>
        </w:tc>
        <w:tc>
          <w:tcPr>
            <w:tcW w:w="1508" w:type="dxa"/>
            <w:tcBorders>
              <w:top w:val="single" w:sz="4" w:space="0" w:color="000000"/>
              <w:left w:val="single" w:sz="4" w:space="0" w:color="000000"/>
              <w:bottom w:val="single" w:sz="4" w:space="0" w:color="000000"/>
              <w:right w:val="single" w:sz="4" w:space="0" w:color="000000"/>
            </w:tcBorders>
          </w:tcPr>
          <w:p w:rsidR="00FB4F4C" w:rsidRPr="00586606" w:rsidRDefault="00FB4F4C" w:rsidP="00FB4F4C">
            <w:pPr>
              <w:rPr>
                <w:color w:val="auto"/>
                <w:sz w:val="22"/>
              </w:rPr>
            </w:pPr>
            <w:r w:rsidRPr="00586606">
              <w:rPr>
                <w:color w:val="auto"/>
                <w:sz w:val="22"/>
              </w:rPr>
              <w:t>Szktv</w:t>
            </w:r>
          </w:p>
        </w:tc>
      </w:tr>
      <w:tr w:rsidR="004E2BA8" w:rsidRPr="00586606" w:rsidTr="00001DFC">
        <w:trPr>
          <w:trHeight w:val="831"/>
        </w:trPr>
        <w:tc>
          <w:tcPr>
            <w:tcW w:w="3209" w:type="dxa"/>
            <w:tcBorders>
              <w:top w:val="single" w:sz="4" w:space="0" w:color="000000"/>
              <w:left w:val="single" w:sz="4" w:space="0" w:color="000000"/>
              <w:bottom w:val="single" w:sz="4" w:space="0" w:color="000000"/>
              <w:right w:val="single" w:sz="4" w:space="0" w:color="000000"/>
            </w:tcBorders>
          </w:tcPr>
          <w:p w:rsidR="00FB4F4C" w:rsidRPr="00586606" w:rsidRDefault="00FB4F4C" w:rsidP="00FB4F4C">
            <w:pPr>
              <w:spacing w:after="0" w:line="240" w:lineRule="auto"/>
              <w:ind w:left="0" w:firstLine="0"/>
              <w:jc w:val="left"/>
              <w:rPr>
                <w:color w:val="auto"/>
                <w:sz w:val="22"/>
              </w:rPr>
            </w:pPr>
            <w:r w:rsidRPr="00586606">
              <w:rPr>
                <w:color w:val="auto"/>
                <w:sz w:val="22"/>
              </w:rPr>
              <w:t>f)</w:t>
            </w:r>
            <w:r w:rsidRPr="00586606">
              <w:rPr>
                <w:color w:val="auto"/>
                <w:sz w:val="22"/>
              </w:rPr>
              <w:tab/>
              <w:t>a felvehető legmagasabb tanulólétszámot.</w:t>
            </w:r>
          </w:p>
        </w:tc>
        <w:tc>
          <w:tcPr>
            <w:tcW w:w="1324" w:type="dxa"/>
            <w:tcBorders>
              <w:top w:val="single" w:sz="4" w:space="0" w:color="000000"/>
              <w:left w:val="single" w:sz="4" w:space="0" w:color="000000"/>
              <w:bottom w:val="single" w:sz="4" w:space="0" w:color="000000"/>
              <w:right w:val="single" w:sz="4" w:space="0" w:color="000000"/>
            </w:tcBorders>
          </w:tcPr>
          <w:p w:rsidR="00FB4F4C" w:rsidRPr="00586606" w:rsidRDefault="00FB4F4C" w:rsidP="00FB4F4C">
            <w:pPr>
              <w:jc w:val="center"/>
              <w:rPr>
                <w:color w:val="auto"/>
                <w:sz w:val="22"/>
              </w:rPr>
            </w:pPr>
            <w:r w:rsidRPr="00586606">
              <w:rPr>
                <w:color w:val="auto"/>
                <w:sz w:val="22"/>
              </w:rPr>
              <w:t>igazgató</w:t>
            </w:r>
          </w:p>
        </w:tc>
        <w:tc>
          <w:tcPr>
            <w:tcW w:w="1768" w:type="dxa"/>
            <w:tcBorders>
              <w:top w:val="single" w:sz="4" w:space="0" w:color="000000"/>
              <w:left w:val="single" w:sz="4" w:space="0" w:color="000000"/>
              <w:bottom w:val="single" w:sz="4" w:space="0" w:color="000000"/>
              <w:right w:val="single" w:sz="4" w:space="0" w:color="000000"/>
            </w:tcBorders>
          </w:tcPr>
          <w:p w:rsidR="00FB4F4C" w:rsidRPr="00586606" w:rsidRDefault="004E2BA8" w:rsidP="004E2BA8">
            <w:pPr>
              <w:spacing w:after="0" w:line="240" w:lineRule="auto"/>
              <w:ind w:left="0" w:firstLine="0"/>
              <w:jc w:val="left"/>
              <w:rPr>
                <w:color w:val="auto"/>
                <w:sz w:val="22"/>
              </w:rPr>
            </w:pPr>
            <w:r w:rsidRPr="00586606">
              <w:rPr>
                <w:color w:val="auto"/>
                <w:sz w:val="22"/>
              </w:rPr>
              <w:t>szükség szerint, de legalább tanévenként egyszer</w:t>
            </w:r>
          </w:p>
        </w:tc>
        <w:tc>
          <w:tcPr>
            <w:tcW w:w="1361" w:type="dxa"/>
            <w:tcBorders>
              <w:top w:val="single" w:sz="4" w:space="0" w:color="000000"/>
              <w:left w:val="single" w:sz="4" w:space="0" w:color="000000"/>
              <w:bottom w:val="single" w:sz="4" w:space="0" w:color="000000"/>
              <w:right w:val="single" w:sz="4" w:space="0" w:color="000000"/>
            </w:tcBorders>
          </w:tcPr>
          <w:p w:rsidR="00FB4F4C" w:rsidRPr="00586606" w:rsidRDefault="008515B7" w:rsidP="00FB4F4C">
            <w:pPr>
              <w:spacing w:after="0" w:line="240" w:lineRule="auto"/>
              <w:ind w:left="0" w:firstLine="0"/>
              <w:jc w:val="left"/>
              <w:rPr>
                <w:color w:val="auto"/>
                <w:sz w:val="22"/>
              </w:rPr>
            </w:pPr>
            <w:r w:rsidRPr="00586606">
              <w:rPr>
                <w:color w:val="auto"/>
                <w:sz w:val="22"/>
              </w:rPr>
              <w:t>az előző állapot törlendő</w:t>
            </w:r>
          </w:p>
        </w:tc>
        <w:tc>
          <w:tcPr>
            <w:tcW w:w="1508" w:type="dxa"/>
            <w:tcBorders>
              <w:top w:val="single" w:sz="4" w:space="0" w:color="000000"/>
              <w:left w:val="single" w:sz="4" w:space="0" w:color="000000"/>
              <w:bottom w:val="single" w:sz="4" w:space="0" w:color="000000"/>
              <w:right w:val="single" w:sz="4" w:space="0" w:color="000000"/>
            </w:tcBorders>
          </w:tcPr>
          <w:p w:rsidR="00FB4F4C" w:rsidRPr="00586606" w:rsidRDefault="00FB4F4C" w:rsidP="00FB4F4C">
            <w:pPr>
              <w:rPr>
                <w:color w:val="auto"/>
                <w:sz w:val="22"/>
              </w:rPr>
            </w:pPr>
            <w:r w:rsidRPr="00586606">
              <w:rPr>
                <w:color w:val="auto"/>
                <w:sz w:val="22"/>
              </w:rPr>
              <w:t>Szktv</w:t>
            </w:r>
          </w:p>
        </w:tc>
      </w:tr>
      <w:tr w:rsidR="004E2BA8" w:rsidRPr="00586606" w:rsidTr="00001DFC">
        <w:trPr>
          <w:trHeight w:val="844"/>
        </w:trPr>
        <w:tc>
          <w:tcPr>
            <w:tcW w:w="3209"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spacing w:after="0" w:line="240" w:lineRule="auto"/>
              <w:ind w:left="0" w:firstLine="0"/>
              <w:jc w:val="left"/>
              <w:rPr>
                <w:color w:val="auto"/>
                <w:sz w:val="22"/>
              </w:rPr>
            </w:pPr>
            <w:r w:rsidRPr="00586606">
              <w:rPr>
                <w:color w:val="auto"/>
                <w:sz w:val="22"/>
              </w:rPr>
              <w:t>1.</w:t>
            </w:r>
            <w:r w:rsidRPr="00586606">
              <w:rPr>
                <w:color w:val="auto"/>
                <w:sz w:val="22"/>
              </w:rPr>
              <w:tab/>
              <w:t>a felvételi lehetőségről szóló tájékoztatót,</w:t>
            </w:r>
          </w:p>
        </w:tc>
        <w:tc>
          <w:tcPr>
            <w:tcW w:w="1324"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jc w:val="center"/>
              <w:rPr>
                <w:color w:val="auto"/>
                <w:sz w:val="22"/>
              </w:rPr>
            </w:pPr>
            <w:r w:rsidRPr="00586606">
              <w:rPr>
                <w:color w:val="auto"/>
                <w:sz w:val="22"/>
              </w:rPr>
              <w:t>igazgató</w:t>
            </w:r>
          </w:p>
        </w:tc>
        <w:tc>
          <w:tcPr>
            <w:tcW w:w="176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ind w:left="0" w:firstLine="0"/>
              <w:rPr>
                <w:sz w:val="22"/>
              </w:rPr>
            </w:pPr>
            <w:r w:rsidRPr="00586606">
              <w:rPr>
                <w:color w:val="auto"/>
                <w:sz w:val="22"/>
              </w:rPr>
              <w:t>szükség szerint, de legalább tanévenként egyszer</w:t>
            </w:r>
          </w:p>
        </w:tc>
        <w:tc>
          <w:tcPr>
            <w:tcW w:w="1361" w:type="dxa"/>
            <w:tcBorders>
              <w:top w:val="single" w:sz="4" w:space="0" w:color="000000"/>
              <w:left w:val="single" w:sz="4" w:space="0" w:color="000000"/>
              <w:bottom w:val="single" w:sz="4" w:space="0" w:color="000000"/>
              <w:right w:val="single" w:sz="4" w:space="0" w:color="000000"/>
            </w:tcBorders>
          </w:tcPr>
          <w:p w:rsidR="004E2BA8" w:rsidRPr="00586606" w:rsidRDefault="008515B7" w:rsidP="004E2BA8">
            <w:pPr>
              <w:spacing w:after="0" w:line="240" w:lineRule="auto"/>
              <w:ind w:left="0" w:firstLine="0"/>
              <w:jc w:val="left"/>
              <w:rPr>
                <w:color w:val="auto"/>
                <w:sz w:val="22"/>
              </w:rPr>
            </w:pPr>
            <w:r w:rsidRPr="00586606">
              <w:rPr>
                <w:color w:val="auto"/>
                <w:sz w:val="22"/>
              </w:rPr>
              <w:t>az előző állapot törlendő</w:t>
            </w:r>
          </w:p>
        </w:tc>
        <w:tc>
          <w:tcPr>
            <w:tcW w:w="150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rPr>
                <w:color w:val="auto"/>
                <w:sz w:val="22"/>
              </w:rPr>
            </w:pPr>
            <w:r w:rsidRPr="00586606">
              <w:rPr>
                <w:color w:val="auto"/>
                <w:sz w:val="22"/>
              </w:rPr>
              <w:t>Szktv</w:t>
            </w:r>
          </w:p>
        </w:tc>
      </w:tr>
      <w:tr w:rsidR="004E2BA8" w:rsidRPr="00586606" w:rsidTr="00001DFC">
        <w:trPr>
          <w:trHeight w:val="1100"/>
        </w:trPr>
        <w:tc>
          <w:tcPr>
            <w:tcW w:w="3209"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spacing w:after="0" w:line="240" w:lineRule="auto"/>
              <w:ind w:left="0" w:firstLine="0"/>
              <w:jc w:val="left"/>
              <w:rPr>
                <w:color w:val="auto"/>
                <w:sz w:val="22"/>
              </w:rPr>
            </w:pPr>
            <w:r w:rsidRPr="00586606">
              <w:rPr>
                <w:color w:val="auto"/>
                <w:sz w:val="22"/>
              </w:rPr>
              <w:t>2.</w:t>
            </w:r>
            <w:r w:rsidRPr="00586606">
              <w:rPr>
                <w:color w:val="auto"/>
                <w:sz w:val="22"/>
              </w:rPr>
              <w:tab/>
              <w:t>a beiratkozásra meghatározott időt, a fenntartó által engedélyezett osztályok, csoportok számát,</w:t>
            </w:r>
          </w:p>
        </w:tc>
        <w:tc>
          <w:tcPr>
            <w:tcW w:w="1324"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jc w:val="center"/>
              <w:rPr>
                <w:color w:val="auto"/>
                <w:sz w:val="22"/>
              </w:rPr>
            </w:pPr>
            <w:r w:rsidRPr="00586606">
              <w:rPr>
                <w:color w:val="auto"/>
                <w:sz w:val="22"/>
              </w:rPr>
              <w:t>igazgató</w:t>
            </w:r>
          </w:p>
        </w:tc>
        <w:tc>
          <w:tcPr>
            <w:tcW w:w="176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ind w:left="0" w:firstLine="0"/>
              <w:rPr>
                <w:sz w:val="22"/>
              </w:rPr>
            </w:pPr>
            <w:r w:rsidRPr="00586606">
              <w:rPr>
                <w:color w:val="auto"/>
                <w:sz w:val="22"/>
              </w:rPr>
              <w:t>szükség szerint, de legalább tanévenként egyszer</w:t>
            </w:r>
          </w:p>
        </w:tc>
        <w:tc>
          <w:tcPr>
            <w:tcW w:w="1361" w:type="dxa"/>
            <w:tcBorders>
              <w:top w:val="single" w:sz="4" w:space="0" w:color="000000"/>
              <w:left w:val="single" w:sz="4" w:space="0" w:color="000000"/>
              <w:bottom w:val="single" w:sz="4" w:space="0" w:color="000000"/>
              <w:right w:val="single" w:sz="4" w:space="0" w:color="000000"/>
            </w:tcBorders>
          </w:tcPr>
          <w:p w:rsidR="004E2BA8" w:rsidRPr="00586606" w:rsidRDefault="008515B7" w:rsidP="004E2BA8">
            <w:pPr>
              <w:spacing w:after="0" w:line="240" w:lineRule="auto"/>
              <w:ind w:left="0" w:firstLine="0"/>
              <w:jc w:val="left"/>
              <w:rPr>
                <w:color w:val="auto"/>
                <w:sz w:val="22"/>
              </w:rPr>
            </w:pPr>
            <w:r w:rsidRPr="00586606">
              <w:rPr>
                <w:color w:val="auto"/>
                <w:sz w:val="22"/>
              </w:rPr>
              <w:t>az előző állapot törlendő</w:t>
            </w:r>
          </w:p>
        </w:tc>
        <w:tc>
          <w:tcPr>
            <w:tcW w:w="150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rPr>
                <w:color w:val="auto"/>
                <w:sz w:val="22"/>
              </w:rPr>
            </w:pPr>
            <w:r w:rsidRPr="00586606">
              <w:rPr>
                <w:color w:val="auto"/>
                <w:sz w:val="22"/>
              </w:rPr>
              <w:t>Szktv</w:t>
            </w:r>
          </w:p>
        </w:tc>
      </w:tr>
      <w:tr w:rsidR="004E2BA8" w:rsidRPr="00586606" w:rsidTr="00001DFC">
        <w:trPr>
          <w:trHeight w:val="1414"/>
        </w:trPr>
        <w:tc>
          <w:tcPr>
            <w:tcW w:w="3209"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spacing w:after="0" w:line="240" w:lineRule="auto"/>
              <w:ind w:left="0" w:firstLine="0"/>
              <w:jc w:val="left"/>
              <w:rPr>
                <w:color w:val="auto"/>
                <w:sz w:val="22"/>
              </w:rPr>
            </w:pPr>
            <w:r w:rsidRPr="00586606">
              <w:rPr>
                <w:color w:val="auto"/>
                <w:sz w:val="22"/>
              </w:rPr>
              <w:t>3.</w:t>
            </w:r>
            <w:r w:rsidRPr="00586606">
              <w:rPr>
                <w:color w:val="auto"/>
                <w:sz w:val="22"/>
              </w:rPr>
              <w:tab/>
              <w:t>a térítési díj és a tandíj mértékét, az igénybe vehető kedvezményeket, ideértve azok jogosultsági és igénylési feltételeit is,</w:t>
            </w:r>
          </w:p>
        </w:tc>
        <w:tc>
          <w:tcPr>
            <w:tcW w:w="1324"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jc w:val="center"/>
              <w:rPr>
                <w:color w:val="auto"/>
                <w:sz w:val="22"/>
              </w:rPr>
            </w:pPr>
            <w:r w:rsidRPr="00586606">
              <w:rPr>
                <w:color w:val="auto"/>
                <w:sz w:val="22"/>
              </w:rPr>
              <w:t>igazgató</w:t>
            </w:r>
          </w:p>
        </w:tc>
        <w:tc>
          <w:tcPr>
            <w:tcW w:w="176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ind w:left="0" w:firstLine="0"/>
              <w:rPr>
                <w:sz w:val="22"/>
              </w:rPr>
            </w:pPr>
            <w:r w:rsidRPr="00586606">
              <w:rPr>
                <w:color w:val="auto"/>
                <w:sz w:val="22"/>
              </w:rPr>
              <w:t>szükség szerint, de legalább tanévenként egyszer</w:t>
            </w:r>
          </w:p>
        </w:tc>
        <w:tc>
          <w:tcPr>
            <w:tcW w:w="1361" w:type="dxa"/>
            <w:tcBorders>
              <w:top w:val="single" w:sz="4" w:space="0" w:color="000000"/>
              <w:left w:val="single" w:sz="4" w:space="0" w:color="000000"/>
              <w:bottom w:val="single" w:sz="4" w:space="0" w:color="000000"/>
              <w:right w:val="single" w:sz="4" w:space="0" w:color="000000"/>
            </w:tcBorders>
          </w:tcPr>
          <w:p w:rsidR="00987758" w:rsidRPr="00586606" w:rsidRDefault="005A37E5" w:rsidP="00987758">
            <w:pPr>
              <w:spacing w:after="0" w:line="240" w:lineRule="auto"/>
              <w:ind w:left="0" w:firstLine="0"/>
              <w:jc w:val="left"/>
              <w:rPr>
                <w:color w:val="auto"/>
                <w:sz w:val="22"/>
              </w:rPr>
            </w:pPr>
            <w:r w:rsidRPr="00586606">
              <w:rPr>
                <w:color w:val="auto"/>
                <w:sz w:val="22"/>
              </w:rPr>
              <w:t>l</w:t>
            </w:r>
            <w:r w:rsidR="00987758" w:rsidRPr="00586606">
              <w:rPr>
                <w:color w:val="auto"/>
                <w:sz w:val="22"/>
              </w:rPr>
              <w:t>egalább 3 évig</w:t>
            </w:r>
          </w:p>
          <w:p w:rsidR="004E2BA8" w:rsidRPr="00586606" w:rsidRDefault="00987758" w:rsidP="00987758">
            <w:pPr>
              <w:spacing w:after="0" w:line="240" w:lineRule="auto"/>
              <w:ind w:left="0" w:firstLine="0"/>
              <w:jc w:val="left"/>
              <w:rPr>
                <w:color w:val="auto"/>
                <w:sz w:val="22"/>
              </w:rPr>
            </w:pPr>
            <w:r w:rsidRPr="00586606">
              <w:rPr>
                <w:color w:val="auto"/>
                <w:sz w:val="22"/>
              </w:rPr>
              <w:t>archívumban tartásával</w:t>
            </w:r>
          </w:p>
        </w:tc>
        <w:tc>
          <w:tcPr>
            <w:tcW w:w="150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rPr>
                <w:color w:val="auto"/>
                <w:sz w:val="22"/>
              </w:rPr>
            </w:pPr>
            <w:r w:rsidRPr="00586606">
              <w:rPr>
                <w:color w:val="auto"/>
                <w:sz w:val="22"/>
              </w:rPr>
              <w:t>Szktv</w:t>
            </w:r>
          </w:p>
        </w:tc>
      </w:tr>
      <w:tr w:rsidR="004E2BA8" w:rsidRPr="00586606" w:rsidTr="00001DFC">
        <w:trPr>
          <w:trHeight w:val="1678"/>
        </w:trPr>
        <w:tc>
          <w:tcPr>
            <w:tcW w:w="3209"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spacing w:after="0" w:line="240" w:lineRule="auto"/>
              <w:ind w:left="0" w:firstLine="0"/>
              <w:jc w:val="left"/>
              <w:rPr>
                <w:color w:val="auto"/>
                <w:sz w:val="22"/>
              </w:rPr>
            </w:pPr>
            <w:r w:rsidRPr="00586606">
              <w:rPr>
                <w:color w:val="auto"/>
                <w:sz w:val="22"/>
              </w:rPr>
              <w:t>4.</w:t>
            </w:r>
            <w:r w:rsidRPr="00586606">
              <w:rPr>
                <w:color w:val="auto"/>
                <w:sz w:val="22"/>
              </w:rPr>
              <w:tab/>
              <w:t>a szakképző intézménnyel kapcsolatos - nyilvános megállapításokat tartalmazó - vizsgálatok, ellenőrzések felsorolását, idejét,</w:t>
            </w:r>
          </w:p>
        </w:tc>
        <w:tc>
          <w:tcPr>
            <w:tcW w:w="1324"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jc w:val="center"/>
              <w:rPr>
                <w:color w:val="auto"/>
                <w:sz w:val="22"/>
              </w:rPr>
            </w:pPr>
            <w:r w:rsidRPr="00586606">
              <w:rPr>
                <w:color w:val="auto"/>
                <w:sz w:val="22"/>
              </w:rPr>
              <w:t>igazgató</w:t>
            </w:r>
          </w:p>
        </w:tc>
        <w:tc>
          <w:tcPr>
            <w:tcW w:w="176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ind w:left="0" w:firstLine="0"/>
              <w:rPr>
                <w:sz w:val="22"/>
              </w:rPr>
            </w:pPr>
            <w:r w:rsidRPr="00586606">
              <w:rPr>
                <w:color w:val="auto"/>
                <w:sz w:val="22"/>
              </w:rPr>
              <w:t>szükség szerint, de legalább tanévenként egyszer</w:t>
            </w:r>
          </w:p>
        </w:tc>
        <w:tc>
          <w:tcPr>
            <w:tcW w:w="1361" w:type="dxa"/>
            <w:tcBorders>
              <w:top w:val="single" w:sz="4" w:space="0" w:color="000000"/>
              <w:left w:val="single" w:sz="4" w:space="0" w:color="000000"/>
              <w:bottom w:val="single" w:sz="4" w:space="0" w:color="000000"/>
              <w:right w:val="single" w:sz="4" w:space="0" w:color="000000"/>
            </w:tcBorders>
          </w:tcPr>
          <w:p w:rsidR="004E2BA8" w:rsidRPr="00586606" w:rsidRDefault="008515B7" w:rsidP="004E2BA8">
            <w:pPr>
              <w:spacing w:after="0" w:line="240" w:lineRule="auto"/>
              <w:ind w:left="0" w:firstLine="0"/>
              <w:jc w:val="left"/>
              <w:rPr>
                <w:color w:val="auto"/>
                <w:sz w:val="22"/>
              </w:rPr>
            </w:pPr>
            <w:r w:rsidRPr="00586606">
              <w:rPr>
                <w:color w:val="auto"/>
                <w:sz w:val="22"/>
              </w:rPr>
              <w:t>az előző állapot törlendő</w:t>
            </w:r>
          </w:p>
        </w:tc>
        <w:tc>
          <w:tcPr>
            <w:tcW w:w="150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rPr>
                <w:color w:val="auto"/>
                <w:sz w:val="22"/>
              </w:rPr>
            </w:pPr>
            <w:r w:rsidRPr="00586606">
              <w:rPr>
                <w:color w:val="auto"/>
                <w:sz w:val="22"/>
              </w:rPr>
              <w:t>Szktv</w:t>
            </w:r>
          </w:p>
        </w:tc>
      </w:tr>
      <w:tr w:rsidR="004E2BA8" w:rsidRPr="00586606" w:rsidTr="00001DFC">
        <w:trPr>
          <w:trHeight w:val="1675"/>
        </w:trPr>
        <w:tc>
          <w:tcPr>
            <w:tcW w:w="3209"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spacing w:after="0" w:line="240" w:lineRule="auto"/>
              <w:ind w:left="0" w:firstLine="0"/>
              <w:jc w:val="left"/>
              <w:rPr>
                <w:color w:val="auto"/>
                <w:sz w:val="22"/>
              </w:rPr>
            </w:pPr>
            <w:r w:rsidRPr="00586606">
              <w:rPr>
                <w:color w:val="auto"/>
                <w:sz w:val="22"/>
              </w:rPr>
              <w:t>5.</w:t>
            </w:r>
            <w:r w:rsidRPr="00586606">
              <w:rPr>
                <w:color w:val="auto"/>
                <w:sz w:val="22"/>
              </w:rPr>
              <w:tab/>
              <w:t xml:space="preserve">a szakképző intézmény </w:t>
            </w:r>
            <w:proofErr w:type="spellStart"/>
            <w:r w:rsidRPr="00586606">
              <w:rPr>
                <w:color w:val="auto"/>
                <w:sz w:val="22"/>
              </w:rPr>
              <w:t>nyitvatartásának</w:t>
            </w:r>
            <w:proofErr w:type="spellEnd"/>
            <w:r w:rsidRPr="00586606">
              <w:rPr>
                <w:color w:val="auto"/>
                <w:sz w:val="22"/>
              </w:rPr>
              <w:t xml:space="preserve"> rendjét, éves munkaterv alapján a tanévben tervezett jelentősebb rendezvények, események időpontjait,</w:t>
            </w:r>
          </w:p>
        </w:tc>
        <w:tc>
          <w:tcPr>
            <w:tcW w:w="1324"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jc w:val="center"/>
              <w:rPr>
                <w:color w:val="auto"/>
                <w:sz w:val="22"/>
              </w:rPr>
            </w:pPr>
            <w:r w:rsidRPr="00586606">
              <w:rPr>
                <w:color w:val="auto"/>
                <w:sz w:val="22"/>
              </w:rPr>
              <w:t>igazgató</w:t>
            </w:r>
          </w:p>
        </w:tc>
        <w:tc>
          <w:tcPr>
            <w:tcW w:w="176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ind w:left="0" w:firstLine="0"/>
              <w:rPr>
                <w:sz w:val="22"/>
              </w:rPr>
            </w:pPr>
            <w:r w:rsidRPr="00586606">
              <w:rPr>
                <w:color w:val="auto"/>
                <w:sz w:val="22"/>
              </w:rPr>
              <w:t>szükség szerint, de legalább tanévenként egyszer</w:t>
            </w:r>
          </w:p>
        </w:tc>
        <w:tc>
          <w:tcPr>
            <w:tcW w:w="1361" w:type="dxa"/>
            <w:tcBorders>
              <w:top w:val="single" w:sz="4" w:space="0" w:color="000000"/>
              <w:left w:val="single" w:sz="4" w:space="0" w:color="000000"/>
              <w:bottom w:val="single" w:sz="4" w:space="0" w:color="000000"/>
              <w:right w:val="single" w:sz="4" w:space="0" w:color="000000"/>
            </w:tcBorders>
          </w:tcPr>
          <w:p w:rsidR="004E2BA8" w:rsidRPr="00586606" w:rsidRDefault="008515B7" w:rsidP="004E2BA8">
            <w:pPr>
              <w:spacing w:after="0" w:line="240" w:lineRule="auto"/>
              <w:ind w:left="0" w:firstLine="0"/>
              <w:jc w:val="left"/>
              <w:rPr>
                <w:color w:val="auto"/>
                <w:sz w:val="22"/>
              </w:rPr>
            </w:pPr>
            <w:r w:rsidRPr="00586606">
              <w:rPr>
                <w:color w:val="auto"/>
                <w:sz w:val="22"/>
              </w:rPr>
              <w:t>az előző állapot törlendő</w:t>
            </w:r>
          </w:p>
        </w:tc>
        <w:tc>
          <w:tcPr>
            <w:tcW w:w="150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rPr>
                <w:color w:val="auto"/>
                <w:sz w:val="22"/>
              </w:rPr>
            </w:pPr>
            <w:r w:rsidRPr="00586606">
              <w:rPr>
                <w:color w:val="auto"/>
                <w:sz w:val="22"/>
              </w:rPr>
              <w:t>Szktv</w:t>
            </w:r>
          </w:p>
        </w:tc>
      </w:tr>
      <w:tr w:rsidR="004E2BA8" w:rsidRPr="00586606" w:rsidTr="00001DFC">
        <w:trPr>
          <w:trHeight w:val="1418"/>
        </w:trPr>
        <w:tc>
          <w:tcPr>
            <w:tcW w:w="3209"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spacing w:after="0" w:line="240" w:lineRule="auto"/>
              <w:ind w:left="0" w:firstLine="0"/>
              <w:jc w:val="left"/>
              <w:rPr>
                <w:color w:val="auto"/>
                <w:sz w:val="22"/>
              </w:rPr>
            </w:pPr>
            <w:r w:rsidRPr="00586606">
              <w:rPr>
                <w:color w:val="auto"/>
                <w:sz w:val="22"/>
              </w:rPr>
              <w:t>6.</w:t>
            </w:r>
            <w:r w:rsidRPr="00586606">
              <w:rPr>
                <w:color w:val="auto"/>
                <w:sz w:val="22"/>
              </w:rPr>
              <w:tab/>
              <w:t>a szakképző intézmény szakmai programját, szervezeti és működési szabályzatát és házirendjét,</w:t>
            </w:r>
          </w:p>
        </w:tc>
        <w:tc>
          <w:tcPr>
            <w:tcW w:w="1324"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jc w:val="center"/>
              <w:rPr>
                <w:color w:val="auto"/>
                <w:sz w:val="22"/>
              </w:rPr>
            </w:pPr>
            <w:r w:rsidRPr="00586606">
              <w:rPr>
                <w:color w:val="auto"/>
                <w:sz w:val="22"/>
              </w:rPr>
              <w:t>igazgató</w:t>
            </w:r>
          </w:p>
        </w:tc>
        <w:tc>
          <w:tcPr>
            <w:tcW w:w="176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ind w:left="0" w:firstLine="0"/>
              <w:rPr>
                <w:sz w:val="22"/>
              </w:rPr>
            </w:pPr>
            <w:r w:rsidRPr="00586606">
              <w:rPr>
                <w:color w:val="auto"/>
                <w:sz w:val="22"/>
              </w:rPr>
              <w:t>szükség szerint, de legalább tanévenként egyszer</w:t>
            </w:r>
          </w:p>
        </w:tc>
        <w:tc>
          <w:tcPr>
            <w:tcW w:w="1361" w:type="dxa"/>
            <w:tcBorders>
              <w:top w:val="single" w:sz="4" w:space="0" w:color="000000"/>
              <w:left w:val="single" w:sz="4" w:space="0" w:color="000000"/>
              <w:bottom w:val="single" w:sz="4" w:space="0" w:color="000000"/>
              <w:right w:val="single" w:sz="4" w:space="0" w:color="000000"/>
            </w:tcBorders>
          </w:tcPr>
          <w:p w:rsidR="004E2BA8" w:rsidRPr="00586606" w:rsidRDefault="00E11FA7" w:rsidP="00E11FA7">
            <w:pPr>
              <w:spacing w:after="0" w:line="240" w:lineRule="auto"/>
              <w:ind w:left="0" w:firstLine="0"/>
              <w:jc w:val="left"/>
              <w:rPr>
                <w:color w:val="auto"/>
                <w:sz w:val="22"/>
              </w:rPr>
            </w:pPr>
            <w:r w:rsidRPr="00586606">
              <w:rPr>
                <w:color w:val="auto"/>
                <w:sz w:val="22"/>
              </w:rPr>
              <w:t>5</w:t>
            </w:r>
            <w:r w:rsidR="008515B7" w:rsidRPr="00586606">
              <w:rPr>
                <w:color w:val="auto"/>
                <w:sz w:val="22"/>
              </w:rPr>
              <w:t xml:space="preserve"> évig </w:t>
            </w:r>
            <w:r w:rsidRPr="00586606">
              <w:rPr>
                <w:color w:val="auto"/>
                <w:sz w:val="22"/>
              </w:rPr>
              <w:t>archívumban tartással</w:t>
            </w:r>
          </w:p>
        </w:tc>
        <w:tc>
          <w:tcPr>
            <w:tcW w:w="150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rPr>
                <w:color w:val="auto"/>
                <w:sz w:val="22"/>
              </w:rPr>
            </w:pPr>
            <w:r w:rsidRPr="00586606">
              <w:rPr>
                <w:color w:val="auto"/>
                <w:sz w:val="22"/>
              </w:rPr>
              <w:t>Szktv</w:t>
            </w:r>
          </w:p>
        </w:tc>
      </w:tr>
      <w:tr w:rsidR="004E2BA8" w:rsidRPr="00586606" w:rsidTr="00001DFC">
        <w:trPr>
          <w:trHeight w:val="1102"/>
        </w:trPr>
        <w:tc>
          <w:tcPr>
            <w:tcW w:w="3209"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spacing w:after="0" w:line="240" w:lineRule="auto"/>
              <w:ind w:left="0" w:firstLine="0"/>
              <w:jc w:val="left"/>
              <w:rPr>
                <w:color w:val="auto"/>
                <w:sz w:val="22"/>
              </w:rPr>
            </w:pPr>
            <w:r w:rsidRPr="00586606">
              <w:rPr>
                <w:color w:val="auto"/>
                <w:sz w:val="22"/>
              </w:rPr>
              <w:lastRenderedPageBreak/>
              <w:t>7.</w:t>
            </w:r>
            <w:r w:rsidRPr="00586606">
              <w:rPr>
                <w:color w:val="auto"/>
                <w:sz w:val="22"/>
              </w:rPr>
              <w:tab/>
              <w:t>a betöltött munkakörök alapján az oktatók végzettségét és szakképzettségét,</w:t>
            </w:r>
          </w:p>
        </w:tc>
        <w:tc>
          <w:tcPr>
            <w:tcW w:w="1324"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jc w:val="center"/>
              <w:rPr>
                <w:color w:val="auto"/>
                <w:sz w:val="22"/>
              </w:rPr>
            </w:pPr>
            <w:r w:rsidRPr="00586606">
              <w:rPr>
                <w:color w:val="auto"/>
                <w:sz w:val="22"/>
              </w:rPr>
              <w:t>igazgató</w:t>
            </w:r>
          </w:p>
        </w:tc>
        <w:tc>
          <w:tcPr>
            <w:tcW w:w="176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ind w:left="0" w:firstLine="0"/>
              <w:rPr>
                <w:sz w:val="22"/>
              </w:rPr>
            </w:pPr>
            <w:r w:rsidRPr="00586606">
              <w:rPr>
                <w:color w:val="auto"/>
                <w:sz w:val="22"/>
              </w:rPr>
              <w:t>szükség szerint, de legalább tanévenként egyszer</w:t>
            </w:r>
          </w:p>
        </w:tc>
        <w:tc>
          <w:tcPr>
            <w:tcW w:w="1361" w:type="dxa"/>
            <w:tcBorders>
              <w:top w:val="single" w:sz="4" w:space="0" w:color="000000"/>
              <w:left w:val="single" w:sz="4" w:space="0" w:color="000000"/>
              <w:bottom w:val="single" w:sz="4" w:space="0" w:color="000000"/>
              <w:right w:val="single" w:sz="4" w:space="0" w:color="000000"/>
            </w:tcBorders>
          </w:tcPr>
          <w:p w:rsidR="004E2BA8" w:rsidRPr="00586606" w:rsidRDefault="008515B7" w:rsidP="004E2BA8">
            <w:pPr>
              <w:spacing w:after="0" w:line="240" w:lineRule="auto"/>
              <w:ind w:left="0" w:firstLine="0"/>
              <w:jc w:val="left"/>
              <w:rPr>
                <w:color w:val="auto"/>
                <w:sz w:val="22"/>
              </w:rPr>
            </w:pPr>
            <w:r w:rsidRPr="00586606">
              <w:rPr>
                <w:color w:val="auto"/>
                <w:sz w:val="22"/>
              </w:rPr>
              <w:t>az előző állapot törlendő</w:t>
            </w:r>
          </w:p>
        </w:tc>
        <w:tc>
          <w:tcPr>
            <w:tcW w:w="150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rPr>
                <w:color w:val="auto"/>
                <w:sz w:val="22"/>
              </w:rPr>
            </w:pPr>
            <w:r w:rsidRPr="00586606">
              <w:rPr>
                <w:color w:val="auto"/>
                <w:sz w:val="22"/>
              </w:rPr>
              <w:t>Szktv</w:t>
            </w:r>
          </w:p>
        </w:tc>
      </w:tr>
      <w:tr w:rsidR="004E2BA8" w:rsidRPr="00586606" w:rsidTr="00001DFC">
        <w:trPr>
          <w:trHeight w:val="835"/>
        </w:trPr>
        <w:tc>
          <w:tcPr>
            <w:tcW w:w="3209"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spacing w:after="0" w:line="240" w:lineRule="auto"/>
              <w:ind w:left="0" w:firstLine="0"/>
              <w:jc w:val="left"/>
              <w:rPr>
                <w:color w:val="auto"/>
                <w:sz w:val="22"/>
              </w:rPr>
            </w:pPr>
            <w:r w:rsidRPr="00586606">
              <w:rPr>
                <w:color w:val="auto"/>
                <w:sz w:val="22"/>
              </w:rPr>
              <w:t>8.</w:t>
            </w:r>
            <w:r w:rsidRPr="00586606">
              <w:rPr>
                <w:color w:val="auto"/>
                <w:sz w:val="22"/>
              </w:rPr>
              <w:tab/>
              <w:t>az osztályok számát és az egyes osztályokban a tanulók létszámát,</w:t>
            </w:r>
          </w:p>
        </w:tc>
        <w:tc>
          <w:tcPr>
            <w:tcW w:w="1324"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jc w:val="center"/>
              <w:rPr>
                <w:color w:val="auto"/>
                <w:sz w:val="22"/>
              </w:rPr>
            </w:pPr>
            <w:r w:rsidRPr="00586606">
              <w:rPr>
                <w:color w:val="auto"/>
                <w:sz w:val="22"/>
              </w:rPr>
              <w:t>igazgató</w:t>
            </w:r>
          </w:p>
        </w:tc>
        <w:tc>
          <w:tcPr>
            <w:tcW w:w="176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ind w:left="0" w:firstLine="0"/>
              <w:rPr>
                <w:sz w:val="22"/>
              </w:rPr>
            </w:pPr>
            <w:r w:rsidRPr="00586606">
              <w:rPr>
                <w:color w:val="auto"/>
                <w:sz w:val="22"/>
              </w:rPr>
              <w:t>szükség szerint, de legalább tanévenként egyszer</w:t>
            </w:r>
          </w:p>
        </w:tc>
        <w:tc>
          <w:tcPr>
            <w:tcW w:w="1361" w:type="dxa"/>
            <w:tcBorders>
              <w:top w:val="single" w:sz="4" w:space="0" w:color="000000"/>
              <w:left w:val="single" w:sz="4" w:space="0" w:color="000000"/>
              <w:bottom w:val="single" w:sz="4" w:space="0" w:color="000000"/>
              <w:right w:val="single" w:sz="4" w:space="0" w:color="000000"/>
            </w:tcBorders>
          </w:tcPr>
          <w:p w:rsidR="004E2BA8" w:rsidRPr="00586606" w:rsidRDefault="008515B7" w:rsidP="004E2BA8">
            <w:pPr>
              <w:spacing w:after="0" w:line="240" w:lineRule="auto"/>
              <w:ind w:left="0" w:firstLine="0"/>
              <w:jc w:val="left"/>
              <w:rPr>
                <w:color w:val="auto"/>
                <w:sz w:val="22"/>
              </w:rPr>
            </w:pPr>
            <w:r w:rsidRPr="00586606">
              <w:rPr>
                <w:color w:val="auto"/>
                <w:sz w:val="22"/>
              </w:rPr>
              <w:t>az előző állapot törlendő</w:t>
            </w:r>
          </w:p>
        </w:tc>
        <w:tc>
          <w:tcPr>
            <w:tcW w:w="150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rPr>
                <w:color w:val="auto"/>
                <w:sz w:val="22"/>
              </w:rPr>
            </w:pPr>
            <w:r w:rsidRPr="00586606">
              <w:rPr>
                <w:color w:val="auto"/>
                <w:sz w:val="22"/>
              </w:rPr>
              <w:t>Szktv</w:t>
            </w:r>
          </w:p>
        </w:tc>
      </w:tr>
      <w:tr w:rsidR="004E2BA8" w:rsidRPr="00586606" w:rsidTr="00001DFC">
        <w:trPr>
          <w:trHeight w:val="1684"/>
        </w:trPr>
        <w:tc>
          <w:tcPr>
            <w:tcW w:w="3209"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spacing w:after="0" w:line="240" w:lineRule="auto"/>
              <w:ind w:left="0" w:firstLine="0"/>
              <w:jc w:val="left"/>
              <w:rPr>
                <w:color w:val="auto"/>
                <w:sz w:val="22"/>
              </w:rPr>
            </w:pPr>
            <w:r w:rsidRPr="00586606">
              <w:rPr>
                <w:color w:val="auto"/>
                <w:sz w:val="22"/>
              </w:rPr>
              <w:t>9.</w:t>
            </w:r>
            <w:r w:rsidRPr="00586606">
              <w:rPr>
                <w:color w:val="auto"/>
                <w:sz w:val="22"/>
              </w:rPr>
              <w:tab/>
              <w:t>a tanulók, illetve a képzésben részt vevő személyek le- és kimaradásával, évfolyamismétlésével kapcsolatos adatokat,</w:t>
            </w:r>
          </w:p>
        </w:tc>
        <w:tc>
          <w:tcPr>
            <w:tcW w:w="1324"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jc w:val="center"/>
              <w:rPr>
                <w:color w:val="auto"/>
                <w:sz w:val="22"/>
              </w:rPr>
            </w:pPr>
            <w:r w:rsidRPr="00586606">
              <w:rPr>
                <w:color w:val="auto"/>
                <w:sz w:val="22"/>
              </w:rPr>
              <w:t>igazgató</w:t>
            </w:r>
          </w:p>
        </w:tc>
        <w:tc>
          <w:tcPr>
            <w:tcW w:w="176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ind w:left="0" w:firstLine="0"/>
              <w:rPr>
                <w:sz w:val="22"/>
              </w:rPr>
            </w:pPr>
            <w:r w:rsidRPr="00586606">
              <w:rPr>
                <w:color w:val="auto"/>
                <w:sz w:val="22"/>
              </w:rPr>
              <w:t>szükség szerint, de legalább tanévenként egyszer</w:t>
            </w:r>
          </w:p>
        </w:tc>
        <w:tc>
          <w:tcPr>
            <w:tcW w:w="1361" w:type="dxa"/>
            <w:tcBorders>
              <w:top w:val="single" w:sz="4" w:space="0" w:color="000000"/>
              <w:left w:val="single" w:sz="4" w:space="0" w:color="000000"/>
              <w:bottom w:val="single" w:sz="4" w:space="0" w:color="000000"/>
              <w:right w:val="single" w:sz="4" w:space="0" w:color="000000"/>
            </w:tcBorders>
          </w:tcPr>
          <w:p w:rsidR="004E2BA8" w:rsidRPr="00586606" w:rsidRDefault="008515B7" w:rsidP="004E2BA8">
            <w:pPr>
              <w:spacing w:after="0" w:line="240" w:lineRule="auto"/>
              <w:ind w:left="0" w:firstLine="0"/>
              <w:jc w:val="left"/>
              <w:rPr>
                <w:color w:val="auto"/>
                <w:sz w:val="22"/>
              </w:rPr>
            </w:pPr>
            <w:r w:rsidRPr="00586606">
              <w:rPr>
                <w:color w:val="auto"/>
                <w:sz w:val="22"/>
              </w:rPr>
              <w:t>az előző állapot törlendő</w:t>
            </w:r>
          </w:p>
        </w:tc>
        <w:tc>
          <w:tcPr>
            <w:tcW w:w="150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rPr>
                <w:color w:val="auto"/>
                <w:sz w:val="22"/>
              </w:rPr>
            </w:pPr>
            <w:r w:rsidRPr="00586606">
              <w:rPr>
                <w:color w:val="auto"/>
                <w:sz w:val="22"/>
              </w:rPr>
              <w:t>Szktv</w:t>
            </w:r>
          </w:p>
        </w:tc>
      </w:tr>
      <w:tr w:rsidR="004E2BA8" w:rsidRPr="00586606" w:rsidTr="00001DFC">
        <w:trPr>
          <w:trHeight w:val="1680"/>
        </w:trPr>
        <w:tc>
          <w:tcPr>
            <w:tcW w:w="3209"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spacing w:after="0" w:line="240" w:lineRule="auto"/>
              <w:ind w:left="0" w:firstLine="0"/>
              <w:jc w:val="left"/>
              <w:rPr>
                <w:color w:val="auto"/>
                <w:sz w:val="22"/>
              </w:rPr>
            </w:pPr>
            <w:r w:rsidRPr="00586606">
              <w:rPr>
                <w:color w:val="auto"/>
                <w:sz w:val="22"/>
              </w:rPr>
              <w:t>10.</w:t>
            </w:r>
            <w:r w:rsidRPr="00586606">
              <w:rPr>
                <w:color w:val="auto"/>
                <w:sz w:val="22"/>
              </w:rPr>
              <w:tab/>
              <w:t xml:space="preserve">az osztályozó vizsga </w:t>
            </w:r>
            <w:proofErr w:type="spellStart"/>
            <w:r w:rsidRPr="00586606">
              <w:rPr>
                <w:color w:val="auto"/>
                <w:sz w:val="22"/>
              </w:rPr>
              <w:t>tantárgyankénti</w:t>
            </w:r>
            <w:proofErr w:type="spellEnd"/>
            <w:r w:rsidRPr="00586606">
              <w:rPr>
                <w:color w:val="auto"/>
                <w:sz w:val="22"/>
              </w:rPr>
              <w:t xml:space="preserve">, </w:t>
            </w:r>
            <w:proofErr w:type="spellStart"/>
            <w:r w:rsidRPr="00586606">
              <w:rPr>
                <w:color w:val="auto"/>
                <w:sz w:val="22"/>
              </w:rPr>
              <w:t>évfolyamonkénti</w:t>
            </w:r>
            <w:proofErr w:type="spellEnd"/>
            <w:r w:rsidRPr="00586606">
              <w:rPr>
                <w:color w:val="auto"/>
                <w:sz w:val="22"/>
              </w:rPr>
              <w:t xml:space="preserve"> követelményeit, a tanulmányok alatti vizsga tervezett idejét,</w:t>
            </w:r>
          </w:p>
        </w:tc>
        <w:tc>
          <w:tcPr>
            <w:tcW w:w="1324"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jc w:val="center"/>
              <w:rPr>
                <w:color w:val="auto"/>
                <w:sz w:val="22"/>
              </w:rPr>
            </w:pPr>
            <w:r w:rsidRPr="00586606">
              <w:rPr>
                <w:color w:val="auto"/>
                <w:sz w:val="22"/>
              </w:rPr>
              <w:t>igazgató</w:t>
            </w:r>
          </w:p>
        </w:tc>
        <w:tc>
          <w:tcPr>
            <w:tcW w:w="176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ind w:left="0" w:firstLine="0"/>
              <w:rPr>
                <w:sz w:val="22"/>
              </w:rPr>
            </w:pPr>
            <w:r w:rsidRPr="00586606">
              <w:rPr>
                <w:color w:val="auto"/>
                <w:sz w:val="22"/>
              </w:rPr>
              <w:t>szükség szerint, de legalább tanévenként egyszer</w:t>
            </w:r>
          </w:p>
        </w:tc>
        <w:tc>
          <w:tcPr>
            <w:tcW w:w="1361" w:type="dxa"/>
            <w:tcBorders>
              <w:top w:val="single" w:sz="4" w:space="0" w:color="000000"/>
              <w:left w:val="single" w:sz="4" w:space="0" w:color="000000"/>
              <w:bottom w:val="single" w:sz="4" w:space="0" w:color="000000"/>
              <w:right w:val="single" w:sz="4" w:space="0" w:color="000000"/>
            </w:tcBorders>
          </w:tcPr>
          <w:p w:rsidR="004E2BA8" w:rsidRPr="00586606" w:rsidRDefault="00E11FA7" w:rsidP="004E2BA8">
            <w:pPr>
              <w:spacing w:after="0" w:line="240" w:lineRule="auto"/>
              <w:ind w:left="0" w:firstLine="0"/>
              <w:jc w:val="left"/>
              <w:rPr>
                <w:color w:val="auto"/>
                <w:sz w:val="22"/>
              </w:rPr>
            </w:pPr>
            <w:r w:rsidRPr="00586606">
              <w:rPr>
                <w:color w:val="auto"/>
                <w:sz w:val="22"/>
              </w:rPr>
              <w:t>5 évig archívumban tartással</w:t>
            </w:r>
          </w:p>
        </w:tc>
        <w:tc>
          <w:tcPr>
            <w:tcW w:w="150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rPr>
                <w:color w:val="auto"/>
                <w:sz w:val="22"/>
              </w:rPr>
            </w:pPr>
            <w:r w:rsidRPr="00586606">
              <w:rPr>
                <w:color w:val="auto"/>
                <w:sz w:val="22"/>
              </w:rPr>
              <w:t>Szktv</w:t>
            </w:r>
          </w:p>
        </w:tc>
      </w:tr>
      <w:tr w:rsidR="004E2BA8" w:rsidRPr="00586606" w:rsidTr="00001DFC">
        <w:trPr>
          <w:trHeight w:val="839"/>
        </w:trPr>
        <w:tc>
          <w:tcPr>
            <w:tcW w:w="3209"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spacing w:after="0" w:line="240" w:lineRule="auto"/>
              <w:ind w:left="0" w:firstLine="0"/>
              <w:jc w:val="left"/>
              <w:rPr>
                <w:color w:val="auto"/>
                <w:sz w:val="22"/>
              </w:rPr>
            </w:pPr>
            <w:r w:rsidRPr="00586606">
              <w:rPr>
                <w:color w:val="auto"/>
                <w:sz w:val="22"/>
              </w:rPr>
              <w:t>11.</w:t>
            </w:r>
            <w:r w:rsidRPr="00586606">
              <w:rPr>
                <w:color w:val="auto"/>
                <w:sz w:val="22"/>
              </w:rPr>
              <w:tab/>
              <w:t>- évenként feltüntetve - az érettségi vizsga átlageredményeit,</w:t>
            </w:r>
          </w:p>
        </w:tc>
        <w:tc>
          <w:tcPr>
            <w:tcW w:w="1324"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jc w:val="center"/>
              <w:rPr>
                <w:color w:val="auto"/>
                <w:sz w:val="22"/>
              </w:rPr>
            </w:pPr>
            <w:r w:rsidRPr="00586606">
              <w:rPr>
                <w:color w:val="auto"/>
                <w:sz w:val="22"/>
              </w:rPr>
              <w:t>igazgató</w:t>
            </w:r>
          </w:p>
        </w:tc>
        <w:tc>
          <w:tcPr>
            <w:tcW w:w="176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ind w:left="0" w:firstLine="0"/>
              <w:rPr>
                <w:sz w:val="22"/>
              </w:rPr>
            </w:pPr>
            <w:r w:rsidRPr="00586606">
              <w:rPr>
                <w:color w:val="auto"/>
                <w:sz w:val="22"/>
              </w:rPr>
              <w:t>szükség szerint, de legalább tanévenként egyszer</w:t>
            </w:r>
          </w:p>
        </w:tc>
        <w:tc>
          <w:tcPr>
            <w:tcW w:w="1361" w:type="dxa"/>
            <w:tcBorders>
              <w:top w:val="single" w:sz="4" w:space="0" w:color="000000"/>
              <w:left w:val="single" w:sz="4" w:space="0" w:color="000000"/>
              <w:bottom w:val="single" w:sz="4" w:space="0" w:color="000000"/>
              <w:right w:val="single" w:sz="4" w:space="0" w:color="000000"/>
            </w:tcBorders>
          </w:tcPr>
          <w:p w:rsidR="004E2BA8" w:rsidRPr="00586606" w:rsidRDefault="00987758" w:rsidP="004E2BA8">
            <w:pPr>
              <w:spacing w:after="0" w:line="240" w:lineRule="auto"/>
              <w:ind w:left="0" w:firstLine="0"/>
              <w:jc w:val="left"/>
              <w:rPr>
                <w:color w:val="auto"/>
                <w:sz w:val="22"/>
              </w:rPr>
            </w:pPr>
            <w:r w:rsidRPr="00586606">
              <w:rPr>
                <w:color w:val="auto"/>
                <w:sz w:val="22"/>
              </w:rPr>
              <w:t>az előző állapot törlendő</w:t>
            </w:r>
          </w:p>
        </w:tc>
        <w:tc>
          <w:tcPr>
            <w:tcW w:w="150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rPr>
                <w:color w:val="auto"/>
                <w:sz w:val="22"/>
              </w:rPr>
            </w:pPr>
            <w:r w:rsidRPr="00586606">
              <w:rPr>
                <w:color w:val="auto"/>
                <w:sz w:val="22"/>
              </w:rPr>
              <w:t>Szktv</w:t>
            </w:r>
          </w:p>
        </w:tc>
      </w:tr>
      <w:tr w:rsidR="004E2BA8" w:rsidRPr="00586606" w:rsidTr="00001DFC">
        <w:trPr>
          <w:trHeight w:val="419"/>
        </w:trPr>
        <w:tc>
          <w:tcPr>
            <w:tcW w:w="3209"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spacing w:after="0" w:line="240" w:lineRule="auto"/>
              <w:ind w:left="0" w:firstLine="0"/>
              <w:jc w:val="left"/>
              <w:rPr>
                <w:color w:val="auto"/>
                <w:sz w:val="22"/>
              </w:rPr>
            </w:pPr>
            <w:r w:rsidRPr="00586606">
              <w:rPr>
                <w:color w:val="auto"/>
                <w:sz w:val="22"/>
              </w:rPr>
              <w:t>12.</w:t>
            </w:r>
            <w:r w:rsidRPr="00586606">
              <w:rPr>
                <w:color w:val="auto"/>
                <w:sz w:val="22"/>
              </w:rPr>
              <w:tab/>
              <w:t>az egyéb foglalkozás igénybevételének lehetőségét.</w:t>
            </w:r>
          </w:p>
        </w:tc>
        <w:tc>
          <w:tcPr>
            <w:tcW w:w="1324"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jc w:val="center"/>
              <w:rPr>
                <w:color w:val="auto"/>
                <w:sz w:val="22"/>
              </w:rPr>
            </w:pPr>
            <w:r w:rsidRPr="00586606">
              <w:rPr>
                <w:color w:val="auto"/>
                <w:sz w:val="22"/>
              </w:rPr>
              <w:t>igazgató</w:t>
            </w:r>
          </w:p>
        </w:tc>
        <w:tc>
          <w:tcPr>
            <w:tcW w:w="176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ind w:left="0" w:firstLine="0"/>
              <w:rPr>
                <w:sz w:val="22"/>
              </w:rPr>
            </w:pPr>
            <w:r w:rsidRPr="00586606">
              <w:rPr>
                <w:color w:val="auto"/>
                <w:sz w:val="22"/>
              </w:rPr>
              <w:t>szükség szerint, de legalább tanévenként egyszer</w:t>
            </w:r>
          </w:p>
        </w:tc>
        <w:tc>
          <w:tcPr>
            <w:tcW w:w="1361" w:type="dxa"/>
            <w:tcBorders>
              <w:top w:val="single" w:sz="4" w:space="0" w:color="000000"/>
              <w:left w:val="single" w:sz="4" w:space="0" w:color="000000"/>
              <w:bottom w:val="single" w:sz="4" w:space="0" w:color="000000"/>
              <w:right w:val="single" w:sz="4" w:space="0" w:color="000000"/>
            </w:tcBorders>
          </w:tcPr>
          <w:p w:rsidR="004E2BA8" w:rsidRPr="00586606" w:rsidRDefault="00E11FA7" w:rsidP="00E11FA7">
            <w:pPr>
              <w:spacing w:after="0" w:line="240" w:lineRule="auto"/>
              <w:ind w:left="0" w:firstLine="0"/>
              <w:jc w:val="left"/>
              <w:rPr>
                <w:color w:val="auto"/>
                <w:sz w:val="22"/>
              </w:rPr>
            </w:pPr>
            <w:r w:rsidRPr="00586606">
              <w:rPr>
                <w:color w:val="auto"/>
                <w:sz w:val="22"/>
              </w:rPr>
              <w:t xml:space="preserve">az előző állapot törlendő </w:t>
            </w:r>
          </w:p>
        </w:tc>
        <w:tc>
          <w:tcPr>
            <w:tcW w:w="150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rPr>
                <w:color w:val="auto"/>
                <w:sz w:val="22"/>
              </w:rPr>
            </w:pPr>
            <w:r w:rsidRPr="00586606">
              <w:rPr>
                <w:color w:val="auto"/>
                <w:sz w:val="22"/>
              </w:rPr>
              <w:t>Szktv</w:t>
            </w:r>
          </w:p>
        </w:tc>
      </w:tr>
      <w:tr w:rsidR="004E2BA8" w:rsidRPr="00586606" w:rsidTr="00001DFC">
        <w:trPr>
          <w:trHeight w:val="419"/>
        </w:trPr>
        <w:tc>
          <w:tcPr>
            <w:tcW w:w="3209" w:type="dxa"/>
            <w:tcBorders>
              <w:top w:val="single" w:sz="4" w:space="0" w:color="000000"/>
              <w:left w:val="single" w:sz="4" w:space="0" w:color="000000"/>
              <w:bottom w:val="single" w:sz="4" w:space="0" w:color="000000"/>
              <w:right w:val="single" w:sz="4" w:space="0" w:color="000000"/>
            </w:tcBorders>
          </w:tcPr>
          <w:p w:rsidR="004E2BA8" w:rsidRPr="00001DFC" w:rsidRDefault="00001DFC" w:rsidP="00001DFC">
            <w:pPr>
              <w:spacing w:after="0" w:line="240" w:lineRule="auto"/>
              <w:ind w:left="60" w:hanging="60"/>
              <w:jc w:val="left"/>
              <w:rPr>
                <w:color w:val="auto"/>
                <w:sz w:val="22"/>
              </w:rPr>
            </w:pPr>
            <w:r>
              <w:rPr>
                <w:color w:val="auto"/>
                <w:sz w:val="22"/>
              </w:rPr>
              <w:t xml:space="preserve">13. </w:t>
            </w:r>
            <w:r w:rsidR="004E2BA8" w:rsidRPr="00001DFC">
              <w:rPr>
                <w:color w:val="auto"/>
                <w:sz w:val="22"/>
              </w:rPr>
              <w:t>Felnőttképzés esetén a részszakmára történő felkészítés tekintetében a szakmai képzés programkövetelményhez igazodó képzési programja</w:t>
            </w:r>
          </w:p>
        </w:tc>
        <w:tc>
          <w:tcPr>
            <w:tcW w:w="1324" w:type="dxa"/>
            <w:tcBorders>
              <w:top w:val="single" w:sz="4" w:space="0" w:color="000000"/>
              <w:left w:val="single" w:sz="4" w:space="0" w:color="000000"/>
              <w:bottom w:val="single" w:sz="4" w:space="0" w:color="000000"/>
              <w:right w:val="single" w:sz="4" w:space="0" w:color="000000"/>
            </w:tcBorders>
          </w:tcPr>
          <w:p w:rsidR="004E2BA8" w:rsidRPr="00586606" w:rsidRDefault="004E2BA8" w:rsidP="003504DA">
            <w:pPr>
              <w:spacing w:after="0" w:line="240" w:lineRule="auto"/>
              <w:ind w:left="0" w:firstLine="0"/>
              <w:rPr>
                <w:color w:val="auto"/>
                <w:sz w:val="22"/>
              </w:rPr>
            </w:pPr>
            <w:r w:rsidRPr="00586606">
              <w:rPr>
                <w:color w:val="auto"/>
                <w:sz w:val="22"/>
              </w:rPr>
              <w:t>igazgató/ felnőttképzési referens</w:t>
            </w:r>
          </w:p>
        </w:tc>
        <w:tc>
          <w:tcPr>
            <w:tcW w:w="176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ind w:left="0" w:firstLine="0"/>
              <w:rPr>
                <w:sz w:val="22"/>
              </w:rPr>
            </w:pPr>
            <w:r w:rsidRPr="00586606">
              <w:rPr>
                <w:color w:val="auto"/>
                <w:sz w:val="22"/>
              </w:rPr>
              <w:t>szükség szerint, de legalább tanévenként egyszer</w:t>
            </w:r>
          </w:p>
        </w:tc>
        <w:tc>
          <w:tcPr>
            <w:tcW w:w="1361" w:type="dxa"/>
            <w:tcBorders>
              <w:top w:val="single" w:sz="4" w:space="0" w:color="000000"/>
              <w:left w:val="single" w:sz="4" w:space="0" w:color="000000"/>
              <w:bottom w:val="single" w:sz="4" w:space="0" w:color="000000"/>
              <w:right w:val="single" w:sz="4" w:space="0" w:color="000000"/>
            </w:tcBorders>
          </w:tcPr>
          <w:p w:rsidR="004E2BA8" w:rsidRPr="00586606" w:rsidRDefault="00656E8E" w:rsidP="004E2BA8">
            <w:pPr>
              <w:spacing w:after="0" w:line="240" w:lineRule="auto"/>
              <w:ind w:left="0" w:firstLine="0"/>
              <w:jc w:val="left"/>
              <w:rPr>
                <w:color w:val="auto"/>
                <w:sz w:val="22"/>
              </w:rPr>
            </w:pPr>
            <w:r w:rsidRPr="00586606">
              <w:rPr>
                <w:color w:val="auto"/>
                <w:sz w:val="22"/>
              </w:rPr>
              <w:t>5 évig archívumban tartásával</w:t>
            </w:r>
          </w:p>
        </w:tc>
        <w:tc>
          <w:tcPr>
            <w:tcW w:w="1508" w:type="dxa"/>
            <w:tcBorders>
              <w:top w:val="single" w:sz="4" w:space="0" w:color="000000"/>
              <w:left w:val="single" w:sz="4" w:space="0" w:color="000000"/>
              <w:bottom w:val="single" w:sz="4" w:space="0" w:color="000000"/>
              <w:right w:val="single" w:sz="4" w:space="0" w:color="000000"/>
            </w:tcBorders>
          </w:tcPr>
          <w:p w:rsidR="004E2BA8" w:rsidRPr="00586606" w:rsidRDefault="004E2BA8" w:rsidP="004E2BA8">
            <w:pPr>
              <w:rPr>
                <w:color w:val="auto"/>
                <w:sz w:val="22"/>
              </w:rPr>
            </w:pPr>
            <w:r w:rsidRPr="00586606">
              <w:rPr>
                <w:color w:val="auto"/>
                <w:sz w:val="22"/>
              </w:rPr>
              <w:t>Szktv</w:t>
            </w:r>
          </w:p>
        </w:tc>
      </w:tr>
      <w:tr w:rsidR="00001DFC" w:rsidRPr="00586606" w:rsidTr="00001DFC">
        <w:trPr>
          <w:trHeight w:val="419"/>
        </w:trPr>
        <w:tc>
          <w:tcPr>
            <w:tcW w:w="3209" w:type="dxa"/>
            <w:tcBorders>
              <w:top w:val="single" w:sz="4" w:space="0" w:color="000000"/>
              <w:left w:val="single" w:sz="4" w:space="0" w:color="000000"/>
              <w:bottom w:val="single" w:sz="4" w:space="0" w:color="000000"/>
              <w:right w:val="single" w:sz="4" w:space="0" w:color="000000"/>
            </w:tcBorders>
          </w:tcPr>
          <w:p w:rsidR="00001DFC" w:rsidRPr="00001DFC" w:rsidRDefault="00001DFC" w:rsidP="00001DFC">
            <w:pPr>
              <w:pStyle w:val="Listaszerbekezds"/>
              <w:numPr>
                <w:ilvl w:val="0"/>
                <w:numId w:val="85"/>
              </w:numPr>
              <w:ind w:left="60" w:firstLine="0"/>
              <w:rPr>
                <w:color w:val="auto"/>
                <w:sz w:val="22"/>
              </w:rPr>
            </w:pPr>
            <w:r w:rsidRPr="00001DFC">
              <w:rPr>
                <w:color w:val="auto"/>
                <w:sz w:val="22"/>
              </w:rPr>
              <w:t>A felnőttképzők nyilvántartásában szereplő nyilvántartási száma</w:t>
            </w:r>
          </w:p>
        </w:tc>
        <w:tc>
          <w:tcPr>
            <w:tcW w:w="1324" w:type="dxa"/>
            <w:tcBorders>
              <w:top w:val="single" w:sz="4" w:space="0" w:color="000000"/>
              <w:left w:val="single" w:sz="4" w:space="0" w:color="000000"/>
              <w:bottom w:val="single" w:sz="4" w:space="0" w:color="000000"/>
              <w:right w:val="single" w:sz="4" w:space="0" w:color="000000"/>
            </w:tcBorders>
          </w:tcPr>
          <w:p w:rsidR="00001DFC" w:rsidRPr="00001DFC" w:rsidRDefault="00001DFC" w:rsidP="00001DFC">
            <w:pPr>
              <w:ind w:left="60" w:firstLine="0"/>
              <w:rPr>
                <w:color w:val="auto"/>
                <w:sz w:val="22"/>
              </w:rPr>
            </w:pPr>
            <w:r w:rsidRPr="00001DFC">
              <w:rPr>
                <w:color w:val="auto"/>
                <w:sz w:val="22"/>
              </w:rPr>
              <w:t>igazgató/ felnőttképzési referens</w:t>
            </w:r>
          </w:p>
        </w:tc>
        <w:tc>
          <w:tcPr>
            <w:tcW w:w="1768" w:type="dxa"/>
            <w:tcBorders>
              <w:top w:val="single" w:sz="4" w:space="0" w:color="000000"/>
              <w:left w:val="single" w:sz="4" w:space="0" w:color="000000"/>
              <w:bottom w:val="single" w:sz="4" w:space="0" w:color="000000"/>
              <w:right w:val="single" w:sz="4" w:space="0" w:color="000000"/>
            </w:tcBorders>
          </w:tcPr>
          <w:p w:rsidR="00001DFC" w:rsidRPr="00001DFC" w:rsidRDefault="00001DFC" w:rsidP="00001DFC">
            <w:pPr>
              <w:ind w:left="60" w:firstLine="0"/>
              <w:jc w:val="left"/>
              <w:rPr>
                <w:sz w:val="22"/>
              </w:rPr>
            </w:pPr>
            <w:r w:rsidRPr="00001DFC">
              <w:rPr>
                <w:color w:val="auto"/>
                <w:sz w:val="22"/>
              </w:rPr>
              <w:t xml:space="preserve">A változásokat követően azonnal </w:t>
            </w:r>
          </w:p>
        </w:tc>
        <w:tc>
          <w:tcPr>
            <w:tcW w:w="1361" w:type="dxa"/>
            <w:tcBorders>
              <w:top w:val="single" w:sz="4" w:space="0" w:color="000000"/>
              <w:left w:val="single" w:sz="4" w:space="0" w:color="000000"/>
              <w:bottom w:val="single" w:sz="4" w:space="0" w:color="000000"/>
              <w:right w:val="single" w:sz="4" w:space="0" w:color="000000"/>
            </w:tcBorders>
          </w:tcPr>
          <w:p w:rsidR="00001DFC" w:rsidRPr="00001DFC" w:rsidRDefault="00001DFC" w:rsidP="00001DFC">
            <w:pPr>
              <w:spacing w:after="0" w:line="240" w:lineRule="auto"/>
              <w:ind w:left="60" w:firstLine="0"/>
              <w:jc w:val="left"/>
              <w:rPr>
                <w:color w:val="auto"/>
                <w:sz w:val="22"/>
              </w:rPr>
            </w:pPr>
            <w:r w:rsidRPr="00001DFC">
              <w:rPr>
                <w:color w:val="auto"/>
                <w:sz w:val="22"/>
              </w:rPr>
              <w:t>5 évig archívumban tartásával</w:t>
            </w:r>
          </w:p>
        </w:tc>
        <w:tc>
          <w:tcPr>
            <w:tcW w:w="1508" w:type="dxa"/>
            <w:tcBorders>
              <w:top w:val="single" w:sz="4" w:space="0" w:color="000000"/>
              <w:left w:val="single" w:sz="4" w:space="0" w:color="000000"/>
              <w:bottom w:val="single" w:sz="4" w:space="0" w:color="000000"/>
              <w:right w:val="single" w:sz="4" w:space="0" w:color="000000"/>
            </w:tcBorders>
          </w:tcPr>
          <w:p w:rsidR="00001DFC" w:rsidRPr="00001DFC" w:rsidRDefault="00001DFC" w:rsidP="00001DFC">
            <w:pPr>
              <w:ind w:left="60" w:firstLine="0"/>
              <w:rPr>
                <w:color w:val="auto"/>
                <w:sz w:val="22"/>
              </w:rPr>
            </w:pPr>
            <w:r w:rsidRPr="00001DFC">
              <w:rPr>
                <w:color w:val="auto"/>
                <w:sz w:val="22"/>
              </w:rPr>
              <w:t>2013. évi LXXVII. törvény</w:t>
            </w:r>
          </w:p>
          <w:p w:rsidR="00001DFC" w:rsidRPr="00001DFC" w:rsidRDefault="00001DFC" w:rsidP="00001DFC">
            <w:pPr>
              <w:ind w:left="60" w:firstLine="0"/>
              <w:rPr>
                <w:color w:val="auto"/>
                <w:sz w:val="22"/>
              </w:rPr>
            </w:pPr>
            <w:r w:rsidRPr="00001DFC">
              <w:rPr>
                <w:color w:val="auto"/>
                <w:sz w:val="22"/>
              </w:rPr>
              <w:t>a felnőttképzésről</w:t>
            </w:r>
            <w:r>
              <w:rPr>
                <w:color w:val="auto"/>
                <w:sz w:val="22"/>
              </w:rPr>
              <w:t xml:space="preserve"> (</w:t>
            </w:r>
            <w:proofErr w:type="spellStart"/>
            <w:r>
              <w:rPr>
                <w:color w:val="auto"/>
                <w:sz w:val="22"/>
              </w:rPr>
              <w:t>Fkt</w:t>
            </w:r>
            <w:proofErr w:type="spellEnd"/>
            <w:r>
              <w:rPr>
                <w:color w:val="auto"/>
                <w:sz w:val="22"/>
              </w:rPr>
              <w:t>)</w:t>
            </w:r>
          </w:p>
        </w:tc>
      </w:tr>
      <w:tr w:rsidR="00001DFC" w:rsidRPr="00586606" w:rsidTr="00001DFC">
        <w:trPr>
          <w:trHeight w:val="419"/>
        </w:trPr>
        <w:tc>
          <w:tcPr>
            <w:tcW w:w="3209" w:type="dxa"/>
            <w:tcBorders>
              <w:top w:val="single" w:sz="4" w:space="0" w:color="000000"/>
              <w:left w:val="single" w:sz="4" w:space="0" w:color="000000"/>
              <w:bottom w:val="single" w:sz="4" w:space="0" w:color="000000"/>
              <w:right w:val="single" w:sz="4" w:space="0" w:color="000000"/>
            </w:tcBorders>
          </w:tcPr>
          <w:p w:rsidR="00001DFC" w:rsidRPr="00001DFC" w:rsidRDefault="00001DFC" w:rsidP="00001DFC">
            <w:pPr>
              <w:pStyle w:val="Listaszerbekezds"/>
              <w:numPr>
                <w:ilvl w:val="0"/>
                <w:numId w:val="85"/>
              </w:numPr>
              <w:ind w:left="60" w:firstLine="0"/>
              <w:rPr>
                <w:color w:val="auto"/>
                <w:sz w:val="22"/>
              </w:rPr>
            </w:pPr>
            <w:r w:rsidRPr="00001DFC">
              <w:rPr>
                <w:color w:val="auto"/>
                <w:sz w:val="22"/>
              </w:rPr>
              <w:t xml:space="preserve">Engedély alapján végzett felnőttképzési tevékenység esetén </w:t>
            </w:r>
            <w:r w:rsidRPr="00001DFC">
              <w:rPr>
                <w:color w:val="auto"/>
                <w:sz w:val="22"/>
                <w:lang w:eastAsia="en-US"/>
              </w:rPr>
              <w:t>az intézmény a minőségpolitikája.</w:t>
            </w:r>
          </w:p>
        </w:tc>
        <w:tc>
          <w:tcPr>
            <w:tcW w:w="1324" w:type="dxa"/>
            <w:tcBorders>
              <w:top w:val="single" w:sz="4" w:space="0" w:color="000000"/>
              <w:left w:val="single" w:sz="4" w:space="0" w:color="000000"/>
              <w:bottom w:val="single" w:sz="4" w:space="0" w:color="000000"/>
              <w:right w:val="single" w:sz="4" w:space="0" w:color="000000"/>
            </w:tcBorders>
          </w:tcPr>
          <w:p w:rsidR="00001DFC" w:rsidRPr="00001DFC" w:rsidRDefault="00001DFC" w:rsidP="00001DFC">
            <w:pPr>
              <w:ind w:left="60" w:firstLine="0"/>
              <w:rPr>
                <w:color w:val="auto"/>
                <w:sz w:val="22"/>
              </w:rPr>
            </w:pPr>
            <w:r w:rsidRPr="00001DFC">
              <w:rPr>
                <w:color w:val="auto"/>
                <w:sz w:val="22"/>
              </w:rPr>
              <w:t>felnőttképzési referens</w:t>
            </w:r>
          </w:p>
        </w:tc>
        <w:tc>
          <w:tcPr>
            <w:tcW w:w="1768" w:type="dxa"/>
            <w:tcBorders>
              <w:top w:val="single" w:sz="4" w:space="0" w:color="000000"/>
              <w:left w:val="single" w:sz="4" w:space="0" w:color="000000"/>
              <w:bottom w:val="single" w:sz="4" w:space="0" w:color="000000"/>
              <w:right w:val="single" w:sz="4" w:space="0" w:color="000000"/>
            </w:tcBorders>
          </w:tcPr>
          <w:p w:rsidR="00001DFC" w:rsidRPr="00001DFC" w:rsidRDefault="00001DFC" w:rsidP="00001DFC">
            <w:pPr>
              <w:ind w:left="60" w:firstLine="0"/>
              <w:jc w:val="left"/>
              <w:rPr>
                <w:sz w:val="22"/>
              </w:rPr>
            </w:pPr>
            <w:r w:rsidRPr="00001DFC">
              <w:rPr>
                <w:color w:val="auto"/>
                <w:sz w:val="22"/>
              </w:rPr>
              <w:t xml:space="preserve">A változásokat követően azonnal </w:t>
            </w:r>
          </w:p>
        </w:tc>
        <w:tc>
          <w:tcPr>
            <w:tcW w:w="1361" w:type="dxa"/>
            <w:tcBorders>
              <w:top w:val="single" w:sz="4" w:space="0" w:color="000000"/>
              <w:left w:val="single" w:sz="4" w:space="0" w:color="000000"/>
              <w:bottom w:val="single" w:sz="4" w:space="0" w:color="000000"/>
              <w:right w:val="single" w:sz="4" w:space="0" w:color="000000"/>
            </w:tcBorders>
          </w:tcPr>
          <w:p w:rsidR="00001DFC" w:rsidRPr="00001DFC" w:rsidRDefault="00001DFC" w:rsidP="00001DFC">
            <w:pPr>
              <w:spacing w:after="0" w:line="240" w:lineRule="auto"/>
              <w:ind w:left="60" w:firstLine="0"/>
              <w:jc w:val="left"/>
              <w:rPr>
                <w:color w:val="auto"/>
                <w:sz w:val="22"/>
              </w:rPr>
            </w:pPr>
            <w:r w:rsidRPr="00001DFC">
              <w:rPr>
                <w:color w:val="auto"/>
                <w:sz w:val="22"/>
              </w:rPr>
              <w:t>5 évig archívumban tartásával</w:t>
            </w:r>
          </w:p>
        </w:tc>
        <w:tc>
          <w:tcPr>
            <w:tcW w:w="1508" w:type="dxa"/>
            <w:tcBorders>
              <w:top w:val="single" w:sz="4" w:space="0" w:color="000000"/>
              <w:left w:val="single" w:sz="4" w:space="0" w:color="000000"/>
              <w:bottom w:val="single" w:sz="4" w:space="0" w:color="000000"/>
              <w:right w:val="single" w:sz="4" w:space="0" w:color="000000"/>
            </w:tcBorders>
          </w:tcPr>
          <w:p w:rsidR="00001DFC" w:rsidRPr="00001DFC" w:rsidRDefault="00001DFC" w:rsidP="00001DFC">
            <w:pPr>
              <w:ind w:left="60" w:firstLine="0"/>
              <w:rPr>
                <w:color w:val="auto"/>
                <w:sz w:val="22"/>
              </w:rPr>
            </w:pPr>
            <w:proofErr w:type="spellStart"/>
            <w:r>
              <w:rPr>
                <w:color w:val="auto"/>
                <w:sz w:val="22"/>
              </w:rPr>
              <w:t>Fkt</w:t>
            </w:r>
            <w:proofErr w:type="spellEnd"/>
          </w:p>
        </w:tc>
      </w:tr>
      <w:tr w:rsidR="00001DFC" w:rsidRPr="00586606" w:rsidTr="00001DFC">
        <w:trPr>
          <w:trHeight w:val="419"/>
        </w:trPr>
        <w:tc>
          <w:tcPr>
            <w:tcW w:w="3209" w:type="dxa"/>
            <w:tcBorders>
              <w:top w:val="single" w:sz="4" w:space="0" w:color="000000"/>
              <w:left w:val="single" w:sz="4" w:space="0" w:color="000000"/>
              <w:bottom w:val="single" w:sz="4" w:space="0" w:color="000000"/>
              <w:right w:val="single" w:sz="4" w:space="0" w:color="000000"/>
            </w:tcBorders>
          </w:tcPr>
          <w:p w:rsidR="00001DFC" w:rsidRPr="00001DFC" w:rsidRDefault="00001DFC" w:rsidP="00001DFC">
            <w:pPr>
              <w:pStyle w:val="Listaszerbekezds"/>
              <w:numPr>
                <w:ilvl w:val="0"/>
                <w:numId w:val="85"/>
              </w:numPr>
              <w:ind w:left="60" w:firstLine="0"/>
              <w:rPr>
                <w:color w:val="auto"/>
                <w:sz w:val="22"/>
              </w:rPr>
            </w:pPr>
            <w:r w:rsidRPr="00001DFC">
              <w:rPr>
                <w:color w:val="auto"/>
                <w:sz w:val="22"/>
                <w:lang w:eastAsia="en-US"/>
              </w:rPr>
              <w:t>A felnőttképzési tevékenységre vonatkozó objektív mennyiségi és minőségi információk közzététele. (Indított képzések adatai)</w:t>
            </w:r>
          </w:p>
        </w:tc>
        <w:tc>
          <w:tcPr>
            <w:tcW w:w="1324" w:type="dxa"/>
            <w:tcBorders>
              <w:top w:val="single" w:sz="4" w:space="0" w:color="000000"/>
              <w:left w:val="single" w:sz="4" w:space="0" w:color="000000"/>
              <w:bottom w:val="single" w:sz="4" w:space="0" w:color="000000"/>
              <w:right w:val="single" w:sz="4" w:space="0" w:color="000000"/>
            </w:tcBorders>
          </w:tcPr>
          <w:p w:rsidR="00001DFC" w:rsidRPr="00001DFC" w:rsidRDefault="00001DFC" w:rsidP="00001DFC">
            <w:pPr>
              <w:ind w:left="60" w:firstLine="0"/>
              <w:rPr>
                <w:color w:val="auto"/>
                <w:sz w:val="22"/>
              </w:rPr>
            </w:pPr>
            <w:r w:rsidRPr="00001DFC">
              <w:rPr>
                <w:color w:val="auto"/>
                <w:sz w:val="22"/>
              </w:rPr>
              <w:t>igazgató/ felnőttképzési referens</w:t>
            </w:r>
          </w:p>
        </w:tc>
        <w:tc>
          <w:tcPr>
            <w:tcW w:w="1768" w:type="dxa"/>
            <w:tcBorders>
              <w:top w:val="single" w:sz="4" w:space="0" w:color="000000"/>
              <w:left w:val="single" w:sz="4" w:space="0" w:color="000000"/>
              <w:bottom w:val="single" w:sz="4" w:space="0" w:color="000000"/>
              <w:right w:val="single" w:sz="4" w:space="0" w:color="000000"/>
            </w:tcBorders>
          </w:tcPr>
          <w:p w:rsidR="00001DFC" w:rsidRPr="00001DFC" w:rsidRDefault="00001DFC" w:rsidP="00001DFC">
            <w:pPr>
              <w:ind w:left="60" w:firstLine="0"/>
              <w:rPr>
                <w:sz w:val="22"/>
              </w:rPr>
            </w:pPr>
            <w:r w:rsidRPr="00001DFC">
              <w:rPr>
                <w:color w:val="auto"/>
                <w:sz w:val="22"/>
              </w:rPr>
              <w:t>szükség szerint, de legalább tanévenként egyszer</w:t>
            </w:r>
          </w:p>
        </w:tc>
        <w:tc>
          <w:tcPr>
            <w:tcW w:w="1361" w:type="dxa"/>
            <w:tcBorders>
              <w:top w:val="single" w:sz="4" w:space="0" w:color="000000"/>
              <w:left w:val="single" w:sz="4" w:space="0" w:color="000000"/>
              <w:bottom w:val="single" w:sz="4" w:space="0" w:color="000000"/>
              <w:right w:val="single" w:sz="4" w:space="0" w:color="000000"/>
            </w:tcBorders>
          </w:tcPr>
          <w:p w:rsidR="00001DFC" w:rsidRPr="00001DFC" w:rsidRDefault="00001DFC" w:rsidP="00001DFC">
            <w:pPr>
              <w:spacing w:after="0" w:line="240" w:lineRule="auto"/>
              <w:ind w:left="60" w:firstLine="0"/>
              <w:jc w:val="left"/>
              <w:rPr>
                <w:color w:val="auto"/>
                <w:sz w:val="22"/>
              </w:rPr>
            </w:pPr>
            <w:r w:rsidRPr="00001DFC">
              <w:rPr>
                <w:color w:val="auto"/>
                <w:sz w:val="22"/>
              </w:rPr>
              <w:t>5 évig archívumban tartásával</w:t>
            </w:r>
          </w:p>
        </w:tc>
        <w:tc>
          <w:tcPr>
            <w:tcW w:w="1508" w:type="dxa"/>
            <w:tcBorders>
              <w:top w:val="single" w:sz="4" w:space="0" w:color="000000"/>
              <w:left w:val="single" w:sz="4" w:space="0" w:color="000000"/>
              <w:bottom w:val="single" w:sz="4" w:space="0" w:color="000000"/>
              <w:right w:val="single" w:sz="4" w:space="0" w:color="000000"/>
            </w:tcBorders>
          </w:tcPr>
          <w:p w:rsidR="00001DFC" w:rsidRPr="00001DFC" w:rsidRDefault="00001DFC" w:rsidP="00001DFC">
            <w:pPr>
              <w:ind w:left="60" w:firstLine="0"/>
              <w:rPr>
                <w:color w:val="auto"/>
                <w:sz w:val="22"/>
              </w:rPr>
            </w:pPr>
            <w:proofErr w:type="spellStart"/>
            <w:r>
              <w:rPr>
                <w:color w:val="auto"/>
                <w:sz w:val="22"/>
              </w:rPr>
              <w:t>Fkt</w:t>
            </w:r>
            <w:proofErr w:type="spellEnd"/>
          </w:p>
        </w:tc>
      </w:tr>
      <w:tr w:rsidR="00001DFC" w:rsidRPr="00586606" w:rsidTr="00001DFC">
        <w:trPr>
          <w:trHeight w:val="419"/>
        </w:trPr>
        <w:tc>
          <w:tcPr>
            <w:tcW w:w="3209" w:type="dxa"/>
            <w:tcBorders>
              <w:top w:val="single" w:sz="4" w:space="0" w:color="000000"/>
              <w:left w:val="single" w:sz="4" w:space="0" w:color="000000"/>
              <w:bottom w:val="single" w:sz="4" w:space="0" w:color="000000"/>
              <w:right w:val="single" w:sz="4" w:space="0" w:color="000000"/>
            </w:tcBorders>
          </w:tcPr>
          <w:p w:rsidR="00001DFC" w:rsidRPr="00001DFC" w:rsidRDefault="00CE2F63" w:rsidP="00CE2F63">
            <w:pPr>
              <w:pStyle w:val="Listaszerbekezds"/>
              <w:numPr>
                <w:ilvl w:val="0"/>
                <w:numId w:val="85"/>
              </w:numPr>
              <w:spacing w:after="0" w:line="240" w:lineRule="auto"/>
              <w:ind w:left="60" w:firstLine="0"/>
              <w:jc w:val="left"/>
              <w:rPr>
                <w:color w:val="auto"/>
                <w:sz w:val="22"/>
              </w:rPr>
            </w:pPr>
            <w:r>
              <w:rPr>
                <w:color w:val="auto"/>
                <w:sz w:val="22"/>
              </w:rPr>
              <w:lastRenderedPageBreak/>
              <w:t>A főigazgatói/</w:t>
            </w:r>
            <w:r w:rsidR="00001DFC" w:rsidRPr="00001DFC">
              <w:rPr>
                <w:color w:val="auto"/>
                <w:sz w:val="22"/>
              </w:rPr>
              <w:t>igazgatói megbízásra benyújtott pályázat részét képező vezetési program</w:t>
            </w:r>
          </w:p>
        </w:tc>
        <w:tc>
          <w:tcPr>
            <w:tcW w:w="1324" w:type="dxa"/>
            <w:tcBorders>
              <w:top w:val="single" w:sz="4" w:space="0" w:color="000000"/>
              <w:left w:val="single" w:sz="4" w:space="0" w:color="000000"/>
              <w:bottom w:val="single" w:sz="4" w:space="0" w:color="000000"/>
              <w:right w:val="single" w:sz="4" w:space="0" w:color="000000"/>
            </w:tcBorders>
          </w:tcPr>
          <w:p w:rsidR="00001DFC" w:rsidRPr="00586606" w:rsidRDefault="00001DFC" w:rsidP="00001DFC">
            <w:pPr>
              <w:spacing w:after="0" w:line="240" w:lineRule="auto"/>
              <w:ind w:left="0" w:firstLine="0"/>
              <w:jc w:val="left"/>
              <w:rPr>
                <w:color w:val="auto"/>
                <w:sz w:val="22"/>
              </w:rPr>
            </w:pPr>
            <w:r w:rsidRPr="00586606">
              <w:rPr>
                <w:color w:val="auto"/>
                <w:sz w:val="22"/>
              </w:rPr>
              <w:t>főigazgató</w:t>
            </w:r>
          </w:p>
        </w:tc>
        <w:tc>
          <w:tcPr>
            <w:tcW w:w="1768" w:type="dxa"/>
            <w:tcBorders>
              <w:top w:val="single" w:sz="4" w:space="0" w:color="000000"/>
              <w:left w:val="single" w:sz="4" w:space="0" w:color="000000"/>
              <w:bottom w:val="single" w:sz="4" w:space="0" w:color="000000"/>
              <w:right w:val="single" w:sz="4" w:space="0" w:color="000000"/>
            </w:tcBorders>
          </w:tcPr>
          <w:p w:rsidR="00001DFC" w:rsidRPr="00586606" w:rsidRDefault="00001DFC" w:rsidP="00001DFC">
            <w:pPr>
              <w:spacing w:after="0" w:line="240" w:lineRule="auto"/>
              <w:ind w:left="0" w:firstLine="0"/>
              <w:jc w:val="left"/>
              <w:rPr>
                <w:color w:val="auto"/>
                <w:sz w:val="22"/>
              </w:rPr>
            </w:pPr>
            <w:r w:rsidRPr="00586606">
              <w:rPr>
                <w:color w:val="auto"/>
                <w:sz w:val="22"/>
              </w:rPr>
              <w:t xml:space="preserve">A változásokat követően azonnal </w:t>
            </w:r>
          </w:p>
        </w:tc>
        <w:tc>
          <w:tcPr>
            <w:tcW w:w="1361" w:type="dxa"/>
            <w:tcBorders>
              <w:top w:val="single" w:sz="4" w:space="0" w:color="000000"/>
              <w:left w:val="single" w:sz="4" w:space="0" w:color="000000"/>
              <w:bottom w:val="single" w:sz="4" w:space="0" w:color="000000"/>
              <w:right w:val="single" w:sz="4" w:space="0" w:color="000000"/>
            </w:tcBorders>
          </w:tcPr>
          <w:p w:rsidR="00001DFC" w:rsidRPr="00586606" w:rsidRDefault="00001DFC" w:rsidP="00001DFC">
            <w:pPr>
              <w:spacing w:after="0" w:line="240" w:lineRule="auto"/>
              <w:ind w:left="0" w:firstLine="0"/>
              <w:jc w:val="left"/>
              <w:rPr>
                <w:color w:val="auto"/>
                <w:sz w:val="22"/>
              </w:rPr>
            </w:pPr>
            <w:r w:rsidRPr="00586606">
              <w:rPr>
                <w:color w:val="auto"/>
                <w:sz w:val="22"/>
              </w:rPr>
              <w:t xml:space="preserve">Az </w:t>
            </w:r>
            <w:proofErr w:type="spellStart"/>
            <w:r w:rsidRPr="00586606">
              <w:rPr>
                <w:color w:val="auto"/>
                <w:sz w:val="22"/>
              </w:rPr>
              <w:t>Szktv-ben</w:t>
            </w:r>
            <w:proofErr w:type="spellEnd"/>
            <w:r w:rsidRPr="00586606">
              <w:rPr>
                <w:color w:val="auto"/>
                <w:sz w:val="22"/>
              </w:rPr>
              <w:t xml:space="preserve"> meghatározottak szerint</w:t>
            </w:r>
          </w:p>
        </w:tc>
        <w:tc>
          <w:tcPr>
            <w:tcW w:w="1508" w:type="dxa"/>
            <w:tcBorders>
              <w:top w:val="single" w:sz="4" w:space="0" w:color="000000"/>
              <w:left w:val="single" w:sz="4" w:space="0" w:color="000000"/>
              <w:bottom w:val="single" w:sz="4" w:space="0" w:color="000000"/>
              <w:right w:val="single" w:sz="4" w:space="0" w:color="000000"/>
            </w:tcBorders>
          </w:tcPr>
          <w:p w:rsidR="00001DFC" w:rsidRPr="00586606" w:rsidRDefault="00001DFC" w:rsidP="00001DFC">
            <w:pPr>
              <w:rPr>
                <w:color w:val="auto"/>
                <w:sz w:val="22"/>
              </w:rPr>
            </w:pPr>
            <w:r w:rsidRPr="00586606">
              <w:rPr>
                <w:color w:val="auto"/>
                <w:sz w:val="22"/>
              </w:rPr>
              <w:t>Szktv</w:t>
            </w:r>
          </w:p>
        </w:tc>
      </w:tr>
      <w:tr w:rsidR="00001DFC" w:rsidRPr="00586606" w:rsidTr="00001DFC">
        <w:trPr>
          <w:trHeight w:val="419"/>
        </w:trPr>
        <w:tc>
          <w:tcPr>
            <w:tcW w:w="3209" w:type="dxa"/>
            <w:tcBorders>
              <w:top w:val="single" w:sz="4" w:space="0" w:color="000000"/>
              <w:left w:val="single" w:sz="4" w:space="0" w:color="000000"/>
              <w:bottom w:val="single" w:sz="4" w:space="0" w:color="000000"/>
              <w:right w:val="single" w:sz="4" w:space="0" w:color="000000"/>
            </w:tcBorders>
          </w:tcPr>
          <w:p w:rsidR="00001DFC" w:rsidRPr="00001DFC" w:rsidRDefault="00001DFC" w:rsidP="00001DFC">
            <w:pPr>
              <w:pStyle w:val="Listaszerbekezds"/>
              <w:numPr>
                <w:ilvl w:val="0"/>
                <w:numId w:val="85"/>
              </w:numPr>
              <w:spacing w:after="0" w:line="240" w:lineRule="auto"/>
              <w:ind w:left="60" w:firstLine="0"/>
              <w:jc w:val="left"/>
              <w:rPr>
                <w:b/>
                <w:color w:val="auto"/>
                <w:sz w:val="22"/>
              </w:rPr>
            </w:pPr>
            <w:r w:rsidRPr="00001DFC">
              <w:rPr>
                <w:color w:val="auto"/>
                <w:sz w:val="22"/>
              </w:rPr>
              <w:t>A minőségirányítási rendszer külső értékelése (a szakmai tevékenység és a szakképző intézmény alkalmazottjának munkájának értékelése), összegző jelentés</w:t>
            </w:r>
          </w:p>
        </w:tc>
        <w:tc>
          <w:tcPr>
            <w:tcW w:w="1324" w:type="dxa"/>
            <w:tcBorders>
              <w:top w:val="single" w:sz="4" w:space="0" w:color="000000"/>
              <w:left w:val="single" w:sz="4" w:space="0" w:color="000000"/>
              <w:bottom w:val="single" w:sz="4" w:space="0" w:color="000000"/>
              <w:right w:val="single" w:sz="4" w:space="0" w:color="000000"/>
            </w:tcBorders>
          </w:tcPr>
          <w:p w:rsidR="00001DFC" w:rsidRPr="00586606" w:rsidRDefault="00001DFC" w:rsidP="00001DFC">
            <w:pPr>
              <w:spacing w:after="0" w:line="240" w:lineRule="auto"/>
              <w:ind w:left="0" w:firstLine="0"/>
              <w:jc w:val="left"/>
              <w:rPr>
                <w:color w:val="auto"/>
                <w:sz w:val="22"/>
              </w:rPr>
            </w:pPr>
            <w:r w:rsidRPr="00586606">
              <w:rPr>
                <w:color w:val="auto"/>
                <w:sz w:val="22"/>
              </w:rPr>
              <w:t>főigazgató</w:t>
            </w:r>
          </w:p>
        </w:tc>
        <w:tc>
          <w:tcPr>
            <w:tcW w:w="1768" w:type="dxa"/>
            <w:tcBorders>
              <w:top w:val="single" w:sz="4" w:space="0" w:color="000000"/>
              <w:left w:val="single" w:sz="4" w:space="0" w:color="000000"/>
              <w:bottom w:val="single" w:sz="4" w:space="0" w:color="000000"/>
              <w:right w:val="single" w:sz="4" w:space="0" w:color="000000"/>
            </w:tcBorders>
          </w:tcPr>
          <w:p w:rsidR="00001DFC" w:rsidRPr="00586606" w:rsidRDefault="00001DFC" w:rsidP="00001DFC">
            <w:pPr>
              <w:spacing w:after="0" w:line="240" w:lineRule="auto"/>
              <w:ind w:left="0" w:firstLine="0"/>
              <w:jc w:val="left"/>
              <w:rPr>
                <w:color w:val="auto"/>
                <w:sz w:val="22"/>
              </w:rPr>
            </w:pPr>
            <w:r w:rsidRPr="00586606">
              <w:rPr>
                <w:color w:val="auto"/>
                <w:sz w:val="22"/>
              </w:rPr>
              <w:t xml:space="preserve">A változásokat követően azonnal </w:t>
            </w:r>
          </w:p>
        </w:tc>
        <w:tc>
          <w:tcPr>
            <w:tcW w:w="1361" w:type="dxa"/>
            <w:tcBorders>
              <w:top w:val="single" w:sz="4" w:space="0" w:color="000000"/>
              <w:left w:val="single" w:sz="4" w:space="0" w:color="000000"/>
              <w:bottom w:val="single" w:sz="4" w:space="0" w:color="000000"/>
              <w:right w:val="single" w:sz="4" w:space="0" w:color="000000"/>
            </w:tcBorders>
          </w:tcPr>
          <w:p w:rsidR="00001DFC" w:rsidRPr="00586606" w:rsidRDefault="00001DFC" w:rsidP="00001DFC">
            <w:pPr>
              <w:spacing w:after="0" w:line="240" w:lineRule="auto"/>
              <w:ind w:left="0" w:firstLine="0"/>
              <w:jc w:val="left"/>
              <w:rPr>
                <w:color w:val="auto"/>
                <w:sz w:val="22"/>
              </w:rPr>
            </w:pPr>
            <w:r w:rsidRPr="00586606">
              <w:rPr>
                <w:color w:val="auto"/>
                <w:sz w:val="22"/>
              </w:rPr>
              <w:t xml:space="preserve">Az </w:t>
            </w:r>
            <w:proofErr w:type="spellStart"/>
            <w:r w:rsidRPr="00586606">
              <w:rPr>
                <w:color w:val="auto"/>
                <w:sz w:val="22"/>
              </w:rPr>
              <w:t>Szktv-ben</w:t>
            </w:r>
            <w:proofErr w:type="spellEnd"/>
            <w:r w:rsidRPr="00586606">
              <w:rPr>
                <w:color w:val="auto"/>
                <w:sz w:val="22"/>
              </w:rPr>
              <w:t xml:space="preserve"> meghatározottak szerint</w:t>
            </w:r>
          </w:p>
        </w:tc>
        <w:tc>
          <w:tcPr>
            <w:tcW w:w="1508" w:type="dxa"/>
            <w:tcBorders>
              <w:top w:val="single" w:sz="4" w:space="0" w:color="000000"/>
              <w:left w:val="single" w:sz="4" w:space="0" w:color="000000"/>
              <w:bottom w:val="single" w:sz="4" w:space="0" w:color="000000"/>
              <w:right w:val="single" w:sz="4" w:space="0" w:color="000000"/>
            </w:tcBorders>
          </w:tcPr>
          <w:p w:rsidR="00001DFC" w:rsidRPr="00586606" w:rsidRDefault="00001DFC" w:rsidP="00001DFC">
            <w:pPr>
              <w:rPr>
                <w:color w:val="auto"/>
                <w:sz w:val="22"/>
              </w:rPr>
            </w:pPr>
            <w:r w:rsidRPr="00586606">
              <w:rPr>
                <w:color w:val="auto"/>
                <w:sz w:val="22"/>
              </w:rPr>
              <w:t>Szktv</w:t>
            </w:r>
          </w:p>
        </w:tc>
      </w:tr>
    </w:tbl>
    <w:p w:rsidR="00872B4D" w:rsidRPr="00586606" w:rsidRDefault="00872B4D" w:rsidP="00872B4D">
      <w:pPr>
        <w:spacing w:after="0" w:line="240" w:lineRule="auto"/>
        <w:ind w:left="0" w:firstLine="0"/>
        <w:jc w:val="left"/>
        <w:rPr>
          <w:color w:val="auto"/>
          <w:sz w:val="22"/>
        </w:rPr>
      </w:pPr>
    </w:p>
    <w:p w:rsidR="00872B4D" w:rsidRPr="00586606" w:rsidRDefault="00872B4D" w:rsidP="00872B4D">
      <w:pPr>
        <w:numPr>
          <w:ilvl w:val="0"/>
          <w:numId w:val="87"/>
        </w:numPr>
        <w:spacing w:after="0" w:line="240" w:lineRule="auto"/>
        <w:ind w:left="0" w:right="55" w:hanging="357"/>
        <w:rPr>
          <w:color w:val="auto"/>
          <w:sz w:val="22"/>
        </w:rPr>
      </w:pPr>
      <w:r w:rsidRPr="00586606">
        <w:rPr>
          <w:color w:val="auto"/>
          <w:sz w:val="22"/>
        </w:rPr>
        <w:t xml:space="preserve">Gazdálkodási adatok </w:t>
      </w:r>
    </w:p>
    <w:p w:rsidR="00872B4D" w:rsidRPr="00586606" w:rsidRDefault="00872B4D" w:rsidP="00872B4D">
      <w:pPr>
        <w:spacing w:after="0" w:line="240" w:lineRule="auto"/>
        <w:ind w:left="0" w:right="55" w:firstLine="0"/>
        <w:rPr>
          <w:color w:val="auto"/>
          <w:sz w:val="22"/>
        </w:rPr>
      </w:pPr>
    </w:p>
    <w:tbl>
      <w:tblPr>
        <w:tblStyle w:val="TableGrid"/>
        <w:tblW w:w="9170" w:type="dxa"/>
        <w:tblInd w:w="-67" w:type="dxa"/>
        <w:tblCellMar>
          <w:top w:w="7" w:type="dxa"/>
          <w:left w:w="5" w:type="dxa"/>
          <w:right w:w="17" w:type="dxa"/>
        </w:tblCellMar>
        <w:tblLook w:val="04A0" w:firstRow="1" w:lastRow="0" w:firstColumn="1" w:lastColumn="0" w:noHBand="0" w:noVBand="1"/>
      </w:tblPr>
      <w:tblGrid>
        <w:gridCol w:w="3183"/>
        <w:gridCol w:w="1244"/>
        <w:gridCol w:w="1718"/>
        <w:gridCol w:w="1488"/>
        <w:gridCol w:w="1537"/>
      </w:tblGrid>
      <w:tr w:rsidR="00FD63B8" w:rsidRPr="00586606" w:rsidTr="00FD63B8">
        <w:trPr>
          <w:trHeight w:val="1200"/>
        </w:trPr>
        <w:tc>
          <w:tcPr>
            <w:tcW w:w="3183" w:type="dxa"/>
            <w:tcBorders>
              <w:top w:val="single" w:sz="4" w:space="0" w:color="000000"/>
              <w:left w:val="single" w:sz="4" w:space="0" w:color="000000"/>
              <w:bottom w:val="single" w:sz="4" w:space="0" w:color="000000"/>
              <w:right w:val="single" w:sz="4" w:space="0" w:color="000000"/>
            </w:tcBorders>
          </w:tcPr>
          <w:p w:rsidR="00FD63B8" w:rsidRPr="00586606" w:rsidRDefault="00FD63B8" w:rsidP="000F65C4">
            <w:pPr>
              <w:spacing w:after="0" w:line="240" w:lineRule="auto"/>
              <w:ind w:left="0" w:firstLine="0"/>
              <w:jc w:val="left"/>
              <w:rPr>
                <w:color w:val="auto"/>
                <w:sz w:val="22"/>
              </w:rPr>
            </w:pPr>
            <w:r w:rsidRPr="00586606">
              <w:rPr>
                <w:color w:val="auto"/>
                <w:sz w:val="22"/>
              </w:rPr>
              <w:t xml:space="preserve">Az adat leírása </w:t>
            </w:r>
          </w:p>
        </w:tc>
        <w:tc>
          <w:tcPr>
            <w:tcW w:w="1244" w:type="dxa"/>
            <w:tcBorders>
              <w:top w:val="single" w:sz="4" w:space="0" w:color="000000"/>
              <w:left w:val="single" w:sz="4" w:space="0" w:color="000000"/>
              <w:bottom w:val="single" w:sz="4" w:space="0" w:color="000000"/>
              <w:right w:val="single" w:sz="4" w:space="0" w:color="000000"/>
            </w:tcBorders>
          </w:tcPr>
          <w:p w:rsidR="00FD63B8" w:rsidRPr="00586606" w:rsidRDefault="00FD63B8" w:rsidP="000F65C4">
            <w:pPr>
              <w:spacing w:after="0" w:line="240" w:lineRule="auto"/>
              <w:ind w:left="0" w:firstLine="0"/>
              <w:jc w:val="left"/>
              <w:rPr>
                <w:color w:val="auto"/>
                <w:sz w:val="22"/>
              </w:rPr>
            </w:pPr>
            <w:r w:rsidRPr="00586606">
              <w:rPr>
                <w:color w:val="auto"/>
                <w:sz w:val="22"/>
              </w:rPr>
              <w:t xml:space="preserve">Az adatfelelős </w:t>
            </w:r>
          </w:p>
        </w:tc>
        <w:tc>
          <w:tcPr>
            <w:tcW w:w="1718" w:type="dxa"/>
            <w:tcBorders>
              <w:top w:val="single" w:sz="4" w:space="0" w:color="000000"/>
              <w:left w:val="single" w:sz="4" w:space="0" w:color="000000"/>
              <w:bottom w:val="single" w:sz="4" w:space="0" w:color="000000"/>
              <w:right w:val="single" w:sz="4" w:space="0" w:color="000000"/>
            </w:tcBorders>
          </w:tcPr>
          <w:p w:rsidR="00FD63B8" w:rsidRPr="00586606" w:rsidRDefault="00FD63B8" w:rsidP="000F65C4">
            <w:pPr>
              <w:spacing w:after="0" w:line="240" w:lineRule="auto"/>
              <w:ind w:left="0" w:firstLine="0"/>
              <w:jc w:val="left"/>
              <w:rPr>
                <w:color w:val="auto"/>
                <w:sz w:val="22"/>
              </w:rPr>
            </w:pPr>
            <w:r w:rsidRPr="00586606">
              <w:rPr>
                <w:color w:val="auto"/>
                <w:sz w:val="22"/>
              </w:rPr>
              <w:t xml:space="preserve">Az adatfelelős közlési kötelezettségének gyakorisága, az adatok frissítése </w:t>
            </w:r>
          </w:p>
        </w:tc>
        <w:tc>
          <w:tcPr>
            <w:tcW w:w="1488" w:type="dxa"/>
            <w:tcBorders>
              <w:top w:val="single" w:sz="4" w:space="0" w:color="000000"/>
              <w:left w:val="single" w:sz="4" w:space="0" w:color="000000"/>
              <w:bottom w:val="single" w:sz="4" w:space="0" w:color="000000"/>
              <w:right w:val="single" w:sz="4" w:space="0" w:color="000000"/>
            </w:tcBorders>
          </w:tcPr>
          <w:p w:rsidR="00FD63B8" w:rsidRPr="00586606" w:rsidRDefault="00FD63B8" w:rsidP="000F65C4">
            <w:pPr>
              <w:spacing w:after="0" w:line="240" w:lineRule="auto"/>
              <w:ind w:left="0" w:firstLine="0"/>
              <w:jc w:val="left"/>
              <w:rPr>
                <w:color w:val="auto"/>
                <w:sz w:val="22"/>
              </w:rPr>
            </w:pPr>
            <w:r w:rsidRPr="00586606">
              <w:rPr>
                <w:color w:val="auto"/>
                <w:sz w:val="22"/>
              </w:rPr>
              <w:t xml:space="preserve">Törlés gyakorisága / Megőrzés </w:t>
            </w:r>
          </w:p>
        </w:tc>
        <w:tc>
          <w:tcPr>
            <w:tcW w:w="1537" w:type="dxa"/>
            <w:tcBorders>
              <w:top w:val="single" w:sz="4" w:space="0" w:color="000000"/>
              <w:left w:val="single" w:sz="4" w:space="0" w:color="000000"/>
              <w:bottom w:val="single" w:sz="4" w:space="0" w:color="000000"/>
              <w:right w:val="single" w:sz="4" w:space="0" w:color="000000"/>
            </w:tcBorders>
          </w:tcPr>
          <w:p w:rsidR="00FD63B8" w:rsidRPr="00586606" w:rsidRDefault="00FD63B8" w:rsidP="000F65C4">
            <w:pPr>
              <w:spacing w:after="0" w:line="240" w:lineRule="auto"/>
              <w:ind w:left="0" w:firstLine="0"/>
              <w:jc w:val="left"/>
              <w:rPr>
                <w:color w:val="auto"/>
                <w:sz w:val="22"/>
              </w:rPr>
            </w:pPr>
            <w:r w:rsidRPr="00586606">
              <w:rPr>
                <w:color w:val="auto"/>
                <w:sz w:val="22"/>
              </w:rPr>
              <w:t xml:space="preserve">A közzétételt előíró jogszabály </w:t>
            </w:r>
          </w:p>
        </w:tc>
      </w:tr>
      <w:tr w:rsidR="00FD63B8" w:rsidRPr="00586606" w:rsidTr="00FD63B8">
        <w:trPr>
          <w:trHeight w:val="739"/>
        </w:trPr>
        <w:tc>
          <w:tcPr>
            <w:tcW w:w="3183" w:type="dxa"/>
            <w:tcBorders>
              <w:top w:val="single" w:sz="4" w:space="0" w:color="000000"/>
              <w:left w:val="single" w:sz="4" w:space="0" w:color="000000"/>
              <w:bottom w:val="single" w:sz="4" w:space="0" w:color="000000"/>
              <w:right w:val="single" w:sz="4" w:space="0" w:color="000000"/>
            </w:tcBorders>
          </w:tcPr>
          <w:p w:rsidR="00FD63B8" w:rsidRPr="00586606" w:rsidRDefault="00FD63B8" w:rsidP="000F65C4">
            <w:pPr>
              <w:spacing w:after="0" w:line="240" w:lineRule="auto"/>
              <w:ind w:left="0" w:firstLine="0"/>
              <w:jc w:val="left"/>
              <w:rPr>
                <w:color w:val="auto"/>
                <w:sz w:val="22"/>
              </w:rPr>
            </w:pPr>
            <w:r>
              <w:rPr>
                <w:color w:val="auto"/>
                <w:sz w:val="22"/>
              </w:rPr>
              <w:t xml:space="preserve">1. </w:t>
            </w:r>
            <w:r w:rsidRPr="00586606">
              <w:rPr>
                <w:color w:val="auto"/>
                <w:sz w:val="22"/>
              </w:rPr>
              <w:t xml:space="preserve">A közbeszerzésekről szóló </w:t>
            </w:r>
          </w:p>
          <w:p w:rsidR="00FD63B8" w:rsidRPr="00586606" w:rsidRDefault="00FD63B8" w:rsidP="000F65C4">
            <w:pPr>
              <w:spacing w:after="0" w:line="240" w:lineRule="auto"/>
              <w:ind w:left="0" w:firstLine="0"/>
              <w:rPr>
                <w:color w:val="auto"/>
                <w:sz w:val="22"/>
              </w:rPr>
            </w:pPr>
            <w:r w:rsidRPr="00586606">
              <w:rPr>
                <w:color w:val="auto"/>
                <w:sz w:val="22"/>
              </w:rPr>
              <w:t xml:space="preserve">2015. évi CXLIII törvény (Kbt.) </w:t>
            </w:r>
          </w:p>
          <w:p w:rsidR="00FD63B8" w:rsidRDefault="00FD63B8" w:rsidP="000F65C4">
            <w:pPr>
              <w:spacing w:after="0" w:line="240" w:lineRule="auto"/>
              <w:ind w:left="0" w:firstLine="0"/>
              <w:rPr>
                <w:color w:val="auto"/>
                <w:sz w:val="22"/>
              </w:rPr>
            </w:pPr>
            <w:r w:rsidRPr="00586606">
              <w:rPr>
                <w:color w:val="auto"/>
                <w:sz w:val="22"/>
              </w:rPr>
              <w:t>43. §-</w:t>
            </w:r>
            <w:proofErr w:type="spellStart"/>
            <w:r w:rsidRPr="00586606">
              <w:rPr>
                <w:color w:val="auto"/>
                <w:sz w:val="22"/>
              </w:rPr>
              <w:t>ában</w:t>
            </w:r>
            <w:proofErr w:type="spellEnd"/>
            <w:r w:rsidRPr="00586606">
              <w:rPr>
                <w:color w:val="auto"/>
                <w:sz w:val="22"/>
              </w:rPr>
              <w:t xml:space="preserve"> meghatározott adatok</w:t>
            </w:r>
            <w:r>
              <w:rPr>
                <w:color w:val="auto"/>
                <w:sz w:val="22"/>
              </w:rPr>
              <w:t>:</w:t>
            </w:r>
          </w:p>
          <w:p w:rsidR="00FD63B8" w:rsidRPr="00586606" w:rsidRDefault="00FD63B8" w:rsidP="00FD259F">
            <w:pPr>
              <w:spacing w:after="0" w:line="240" w:lineRule="auto"/>
              <w:ind w:left="0" w:firstLine="0"/>
              <w:rPr>
                <w:color w:val="auto"/>
                <w:sz w:val="22"/>
              </w:rPr>
            </w:pPr>
            <w:r>
              <w:rPr>
                <w:color w:val="auto"/>
                <w:sz w:val="22"/>
              </w:rPr>
              <w:t>A Kbt.</w:t>
            </w:r>
            <w:r w:rsidRPr="00586606">
              <w:rPr>
                <w:color w:val="auto"/>
                <w:sz w:val="22"/>
              </w:rPr>
              <w:t xml:space="preserve"> </w:t>
            </w:r>
            <w:r>
              <w:rPr>
                <w:color w:val="auto"/>
                <w:sz w:val="22"/>
              </w:rPr>
              <w:t xml:space="preserve">43. § </w:t>
            </w:r>
            <w:r w:rsidRPr="00FD259F">
              <w:rPr>
                <w:color w:val="auto"/>
                <w:sz w:val="22"/>
              </w:rPr>
              <w:t>(1)</w:t>
            </w:r>
            <w:r>
              <w:rPr>
                <w:color w:val="auto"/>
                <w:sz w:val="22"/>
              </w:rPr>
              <w:t xml:space="preserve"> szerint:</w:t>
            </w:r>
            <w:r w:rsidRPr="00FD259F">
              <w:rPr>
                <w:color w:val="auto"/>
                <w:sz w:val="22"/>
              </w:rPr>
              <w:t xml:space="preserve"> Az ajánlatkérő köteles a Közbeszerzési Hatóság által működtetett nyilvános elektronikus szerződéstárban</w:t>
            </w:r>
            <w:r>
              <w:rPr>
                <w:color w:val="auto"/>
                <w:sz w:val="22"/>
              </w:rPr>
              <w:t xml:space="preserve">, </w:t>
            </w:r>
            <w:r w:rsidRPr="00FD259F">
              <w:rPr>
                <w:color w:val="auto"/>
                <w:sz w:val="22"/>
              </w:rPr>
              <w:t>a</w:t>
            </w:r>
            <w:r>
              <w:rPr>
                <w:color w:val="auto"/>
                <w:sz w:val="22"/>
              </w:rPr>
              <w:t xml:space="preserve">  </w:t>
            </w:r>
            <w:proofErr w:type="spellStart"/>
            <w:r>
              <w:rPr>
                <w:color w:val="auto"/>
                <w:sz w:val="22"/>
              </w:rPr>
              <w:t>CoRe-ban</w:t>
            </w:r>
            <w:proofErr w:type="spellEnd"/>
            <w:r>
              <w:rPr>
                <w:color w:val="auto"/>
                <w:sz w:val="22"/>
              </w:rPr>
              <w:t xml:space="preserve">, </w:t>
            </w:r>
            <w:r w:rsidRPr="00FD259F">
              <w:rPr>
                <w:color w:val="auto"/>
                <w:sz w:val="22"/>
              </w:rPr>
              <w:t>valamint ha a</w:t>
            </w:r>
            <w:r>
              <w:rPr>
                <w:color w:val="auto"/>
                <w:sz w:val="22"/>
              </w:rPr>
              <w:t xml:space="preserve"> Kbt.</w:t>
            </w:r>
            <w:r w:rsidRPr="00FD259F">
              <w:rPr>
                <w:color w:val="auto"/>
                <w:sz w:val="22"/>
              </w:rPr>
              <w:t xml:space="preserve"> felhatalmazása alapján alkotott jogszabály azt egyes dokumentumok, adatok tekintetében kötelezővé teszi, az EKR-</w:t>
            </w:r>
            <w:proofErr w:type="spellStart"/>
            <w:r w:rsidRPr="00FD259F">
              <w:rPr>
                <w:color w:val="auto"/>
                <w:sz w:val="22"/>
              </w:rPr>
              <w:t>ben</w:t>
            </w:r>
            <w:proofErr w:type="spellEnd"/>
            <w:r w:rsidRPr="00FD259F">
              <w:rPr>
                <w:color w:val="auto"/>
                <w:sz w:val="22"/>
              </w:rPr>
              <w:t xml:space="preserve"> is - közzétenni</w:t>
            </w:r>
          </w:p>
        </w:tc>
        <w:tc>
          <w:tcPr>
            <w:tcW w:w="1244" w:type="dxa"/>
            <w:tcBorders>
              <w:top w:val="single" w:sz="4" w:space="0" w:color="000000"/>
              <w:left w:val="single" w:sz="4" w:space="0" w:color="000000"/>
              <w:bottom w:val="single" w:sz="4" w:space="0" w:color="000000"/>
              <w:right w:val="single" w:sz="4" w:space="0" w:color="000000"/>
            </w:tcBorders>
          </w:tcPr>
          <w:p w:rsidR="00FD63B8" w:rsidRPr="00586606" w:rsidRDefault="00FD63B8" w:rsidP="000F65C4">
            <w:pPr>
              <w:spacing w:after="0" w:line="240" w:lineRule="auto"/>
              <w:ind w:left="0" w:firstLine="0"/>
              <w:jc w:val="left"/>
              <w:rPr>
                <w:color w:val="auto"/>
                <w:sz w:val="22"/>
              </w:rPr>
            </w:pPr>
            <w:r w:rsidRPr="00586606">
              <w:rPr>
                <w:color w:val="auto"/>
                <w:sz w:val="22"/>
              </w:rPr>
              <w:t>közbeszerzési referens</w:t>
            </w:r>
          </w:p>
        </w:tc>
        <w:tc>
          <w:tcPr>
            <w:tcW w:w="1718" w:type="dxa"/>
            <w:tcBorders>
              <w:top w:val="single" w:sz="4" w:space="0" w:color="000000"/>
              <w:left w:val="single" w:sz="4" w:space="0" w:color="000000"/>
              <w:bottom w:val="single" w:sz="4" w:space="0" w:color="000000"/>
              <w:right w:val="single" w:sz="4" w:space="0" w:color="000000"/>
            </w:tcBorders>
          </w:tcPr>
          <w:p w:rsidR="00FD63B8" w:rsidRPr="00586606" w:rsidRDefault="00FD63B8" w:rsidP="000F65C4">
            <w:pPr>
              <w:spacing w:after="0" w:line="240" w:lineRule="auto"/>
              <w:ind w:left="0" w:firstLine="0"/>
              <w:jc w:val="left"/>
              <w:rPr>
                <w:color w:val="auto"/>
                <w:sz w:val="22"/>
              </w:rPr>
            </w:pPr>
            <w:r w:rsidRPr="00586606">
              <w:rPr>
                <w:color w:val="auto"/>
                <w:sz w:val="22"/>
              </w:rPr>
              <w:t xml:space="preserve">A változásokat követően haladéktalanul </w:t>
            </w:r>
          </w:p>
        </w:tc>
        <w:tc>
          <w:tcPr>
            <w:tcW w:w="1488" w:type="dxa"/>
            <w:tcBorders>
              <w:top w:val="single" w:sz="4" w:space="0" w:color="000000"/>
              <w:left w:val="single" w:sz="4" w:space="0" w:color="000000"/>
              <w:bottom w:val="single" w:sz="4" w:space="0" w:color="000000"/>
              <w:right w:val="single" w:sz="4" w:space="0" w:color="000000"/>
            </w:tcBorders>
          </w:tcPr>
          <w:p w:rsidR="00FD63B8" w:rsidRPr="00586606" w:rsidRDefault="00FD63B8" w:rsidP="000F65C4">
            <w:pPr>
              <w:spacing w:after="0" w:line="240" w:lineRule="auto"/>
              <w:ind w:left="0" w:firstLine="0"/>
              <w:jc w:val="left"/>
              <w:rPr>
                <w:color w:val="auto"/>
                <w:sz w:val="22"/>
              </w:rPr>
            </w:pPr>
            <w:r w:rsidRPr="00586606">
              <w:rPr>
                <w:color w:val="auto"/>
                <w:sz w:val="22"/>
              </w:rPr>
              <w:t xml:space="preserve">A </w:t>
            </w:r>
            <w:proofErr w:type="spellStart"/>
            <w:r w:rsidRPr="00586606">
              <w:rPr>
                <w:color w:val="auto"/>
                <w:sz w:val="22"/>
              </w:rPr>
              <w:t>Kbt-ben</w:t>
            </w:r>
            <w:proofErr w:type="spellEnd"/>
            <w:r w:rsidRPr="00586606">
              <w:rPr>
                <w:color w:val="auto"/>
                <w:sz w:val="22"/>
              </w:rPr>
              <w:t xml:space="preserve"> meghatározottak </w:t>
            </w:r>
          </w:p>
          <w:p w:rsidR="00FD63B8" w:rsidRPr="00586606" w:rsidRDefault="00FD63B8" w:rsidP="000F65C4">
            <w:pPr>
              <w:spacing w:after="0" w:line="240" w:lineRule="auto"/>
              <w:ind w:left="0" w:firstLine="0"/>
              <w:jc w:val="left"/>
              <w:rPr>
                <w:color w:val="auto"/>
                <w:sz w:val="22"/>
              </w:rPr>
            </w:pPr>
            <w:r w:rsidRPr="00586606">
              <w:rPr>
                <w:color w:val="auto"/>
                <w:sz w:val="22"/>
              </w:rPr>
              <w:t xml:space="preserve">szerint </w:t>
            </w:r>
          </w:p>
        </w:tc>
        <w:tc>
          <w:tcPr>
            <w:tcW w:w="1537" w:type="dxa"/>
            <w:tcBorders>
              <w:top w:val="single" w:sz="4" w:space="0" w:color="000000"/>
              <w:left w:val="single" w:sz="4" w:space="0" w:color="000000"/>
              <w:bottom w:val="single" w:sz="4" w:space="0" w:color="000000"/>
              <w:right w:val="single" w:sz="4" w:space="0" w:color="000000"/>
            </w:tcBorders>
          </w:tcPr>
          <w:p w:rsidR="00FD63B8" w:rsidRPr="00586606" w:rsidRDefault="00FD63B8" w:rsidP="000F65C4">
            <w:pPr>
              <w:spacing w:after="0" w:line="240" w:lineRule="auto"/>
              <w:ind w:left="0" w:firstLine="0"/>
              <w:jc w:val="left"/>
              <w:rPr>
                <w:color w:val="auto"/>
                <w:sz w:val="22"/>
              </w:rPr>
            </w:pPr>
            <w:r w:rsidRPr="00586606">
              <w:rPr>
                <w:color w:val="auto"/>
                <w:sz w:val="22"/>
              </w:rPr>
              <w:t xml:space="preserve">Kbt. </w:t>
            </w:r>
          </w:p>
        </w:tc>
      </w:tr>
      <w:tr w:rsidR="00FD63B8" w:rsidRPr="00586606" w:rsidTr="00FD63B8">
        <w:trPr>
          <w:trHeight w:val="2120"/>
        </w:trPr>
        <w:tc>
          <w:tcPr>
            <w:tcW w:w="3183" w:type="dxa"/>
            <w:tcBorders>
              <w:top w:val="single" w:sz="4" w:space="0" w:color="000000"/>
              <w:left w:val="single" w:sz="4" w:space="0" w:color="000000"/>
              <w:bottom w:val="single" w:sz="4" w:space="0" w:color="000000"/>
              <w:right w:val="single" w:sz="4" w:space="0" w:color="000000"/>
            </w:tcBorders>
          </w:tcPr>
          <w:p w:rsidR="00FD63B8" w:rsidRPr="00586606" w:rsidRDefault="00FD63B8" w:rsidP="000F65C4">
            <w:pPr>
              <w:spacing w:after="0" w:line="240" w:lineRule="auto"/>
              <w:ind w:left="0" w:right="8" w:firstLine="0"/>
              <w:jc w:val="left"/>
              <w:rPr>
                <w:color w:val="auto"/>
                <w:sz w:val="22"/>
              </w:rPr>
            </w:pPr>
            <w:r>
              <w:rPr>
                <w:color w:val="auto"/>
                <w:sz w:val="22"/>
              </w:rPr>
              <w:t xml:space="preserve">2. </w:t>
            </w:r>
            <w:r w:rsidRPr="00586606">
              <w:rPr>
                <w:color w:val="auto"/>
                <w:sz w:val="22"/>
              </w:rPr>
              <w:t xml:space="preserve">A közbeszerzési eljárás eredményeként (az intézményi előirányzatok terhére) megkötött, nettó 100 millió forint teljesítési értéket meghaladó szerződések alapján teljesített kifizetés összege, közvetlen jogosultja és a kifizetés időpontja </w:t>
            </w:r>
          </w:p>
        </w:tc>
        <w:tc>
          <w:tcPr>
            <w:tcW w:w="1244" w:type="dxa"/>
            <w:tcBorders>
              <w:top w:val="single" w:sz="4" w:space="0" w:color="000000"/>
              <w:left w:val="single" w:sz="4" w:space="0" w:color="000000"/>
              <w:bottom w:val="single" w:sz="4" w:space="0" w:color="000000"/>
              <w:right w:val="single" w:sz="4" w:space="0" w:color="000000"/>
            </w:tcBorders>
          </w:tcPr>
          <w:p w:rsidR="00FD63B8" w:rsidRPr="00586606" w:rsidRDefault="00FD63B8" w:rsidP="000F65C4">
            <w:pPr>
              <w:spacing w:after="0" w:line="240" w:lineRule="auto"/>
              <w:ind w:left="0" w:firstLine="0"/>
              <w:jc w:val="left"/>
              <w:rPr>
                <w:color w:val="auto"/>
                <w:sz w:val="22"/>
              </w:rPr>
            </w:pPr>
            <w:r w:rsidRPr="00586606">
              <w:rPr>
                <w:color w:val="auto"/>
                <w:sz w:val="22"/>
              </w:rPr>
              <w:t>közbeszerzési referens</w:t>
            </w:r>
          </w:p>
        </w:tc>
        <w:tc>
          <w:tcPr>
            <w:tcW w:w="1718" w:type="dxa"/>
            <w:tcBorders>
              <w:top w:val="single" w:sz="4" w:space="0" w:color="000000"/>
              <w:left w:val="single" w:sz="4" w:space="0" w:color="000000"/>
              <w:bottom w:val="single" w:sz="4" w:space="0" w:color="000000"/>
              <w:right w:val="single" w:sz="4" w:space="0" w:color="000000"/>
            </w:tcBorders>
          </w:tcPr>
          <w:p w:rsidR="00FD63B8" w:rsidRPr="00586606" w:rsidRDefault="00FD63B8" w:rsidP="000F65C4">
            <w:pPr>
              <w:spacing w:after="0" w:line="240" w:lineRule="auto"/>
              <w:ind w:left="0" w:firstLine="0"/>
              <w:rPr>
                <w:color w:val="auto"/>
                <w:sz w:val="22"/>
              </w:rPr>
            </w:pPr>
            <w:r w:rsidRPr="00586606">
              <w:rPr>
                <w:color w:val="auto"/>
                <w:sz w:val="22"/>
              </w:rPr>
              <w:t xml:space="preserve">A kifizetést követő 8 napon belül. </w:t>
            </w:r>
          </w:p>
        </w:tc>
        <w:tc>
          <w:tcPr>
            <w:tcW w:w="1488" w:type="dxa"/>
            <w:tcBorders>
              <w:top w:val="single" w:sz="4" w:space="0" w:color="000000"/>
              <w:left w:val="single" w:sz="4" w:space="0" w:color="000000"/>
              <w:bottom w:val="single" w:sz="4" w:space="0" w:color="000000"/>
              <w:right w:val="single" w:sz="4" w:space="0" w:color="000000"/>
            </w:tcBorders>
          </w:tcPr>
          <w:p w:rsidR="00FD63B8" w:rsidRPr="00586606" w:rsidRDefault="00FD63B8" w:rsidP="000F65C4">
            <w:pPr>
              <w:spacing w:after="0" w:line="240" w:lineRule="auto"/>
              <w:ind w:left="0" w:firstLine="0"/>
              <w:rPr>
                <w:color w:val="auto"/>
                <w:sz w:val="22"/>
              </w:rPr>
            </w:pPr>
            <w:r w:rsidRPr="00586606">
              <w:rPr>
                <w:color w:val="auto"/>
                <w:sz w:val="22"/>
              </w:rPr>
              <w:t xml:space="preserve">Az előző állapot nem törölhető. </w:t>
            </w:r>
          </w:p>
        </w:tc>
        <w:tc>
          <w:tcPr>
            <w:tcW w:w="1537" w:type="dxa"/>
            <w:tcBorders>
              <w:top w:val="single" w:sz="4" w:space="0" w:color="000000"/>
              <w:left w:val="single" w:sz="4" w:space="0" w:color="000000"/>
              <w:bottom w:val="single" w:sz="4" w:space="0" w:color="000000"/>
              <w:right w:val="single" w:sz="4" w:space="0" w:color="000000"/>
            </w:tcBorders>
          </w:tcPr>
          <w:p w:rsidR="00FD63B8" w:rsidRPr="00586606" w:rsidRDefault="00FD63B8" w:rsidP="000F65C4">
            <w:pPr>
              <w:spacing w:after="0" w:line="240" w:lineRule="auto"/>
              <w:ind w:left="0" w:firstLine="0"/>
              <w:jc w:val="left"/>
              <w:rPr>
                <w:color w:val="auto"/>
                <w:sz w:val="22"/>
              </w:rPr>
            </w:pPr>
            <w:r w:rsidRPr="00586606">
              <w:rPr>
                <w:color w:val="auto"/>
                <w:sz w:val="22"/>
              </w:rPr>
              <w:t xml:space="preserve">Az </w:t>
            </w:r>
          </w:p>
          <w:p w:rsidR="00FD63B8" w:rsidRPr="00586606" w:rsidRDefault="00FD63B8" w:rsidP="000F65C4">
            <w:pPr>
              <w:spacing w:after="0" w:line="240" w:lineRule="auto"/>
              <w:ind w:left="0" w:firstLine="0"/>
              <w:jc w:val="left"/>
              <w:rPr>
                <w:color w:val="auto"/>
                <w:sz w:val="22"/>
              </w:rPr>
            </w:pPr>
            <w:r w:rsidRPr="00586606">
              <w:rPr>
                <w:color w:val="auto"/>
                <w:sz w:val="22"/>
              </w:rPr>
              <w:t xml:space="preserve">államháztartásról szóló törvény végrehajtásáról szóló 368/2011. (XII. 31.) Korm. rendelet </w:t>
            </w:r>
            <w:r>
              <w:rPr>
                <w:color w:val="auto"/>
                <w:sz w:val="22"/>
              </w:rPr>
              <w:t>6. melléklet</w:t>
            </w:r>
          </w:p>
        </w:tc>
      </w:tr>
    </w:tbl>
    <w:p w:rsidR="00D100EE" w:rsidRPr="00586606" w:rsidRDefault="00D100EE" w:rsidP="00D100EE">
      <w:pPr>
        <w:spacing w:after="0" w:line="240" w:lineRule="auto"/>
        <w:ind w:left="0" w:firstLine="0"/>
        <w:rPr>
          <w:color w:val="auto"/>
          <w:sz w:val="22"/>
        </w:rPr>
      </w:pPr>
      <w:r w:rsidRPr="00586606">
        <w:rPr>
          <w:color w:val="auto"/>
          <w:sz w:val="22"/>
        </w:rPr>
        <w:t>A II. 1-12. sorokon szereplő adatokat az október elsejei állapotnak megfelelően kell közzétenni és azokat szükség szerint, de legalább tanévenként egyszer, az OSAP-jelentés megküldését követő tizenöt napon belül felül kell vizsgálni.</w:t>
      </w:r>
    </w:p>
    <w:p w:rsidR="004F21A7" w:rsidRDefault="004F21A7" w:rsidP="00CC1FE7">
      <w:pPr>
        <w:spacing w:after="0" w:line="240" w:lineRule="auto"/>
        <w:ind w:left="0" w:firstLine="0"/>
        <w:jc w:val="left"/>
        <w:rPr>
          <w:color w:val="auto"/>
          <w:sz w:val="22"/>
        </w:rPr>
        <w:sectPr w:rsidR="004F21A7">
          <w:headerReference w:type="even" r:id="rId12"/>
          <w:headerReference w:type="default" r:id="rId13"/>
          <w:footerReference w:type="even" r:id="rId14"/>
          <w:footerReference w:type="default" r:id="rId15"/>
          <w:headerReference w:type="first" r:id="rId16"/>
          <w:footerReference w:type="first" r:id="rId17"/>
          <w:pgSz w:w="11906" w:h="16838"/>
          <w:pgMar w:top="1276" w:right="1356" w:bottom="1486" w:left="1340" w:header="750" w:footer="714" w:gutter="0"/>
          <w:cols w:space="708"/>
        </w:sectPr>
      </w:pPr>
    </w:p>
    <w:p w:rsidR="004F21A7" w:rsidRPr="004F21A7" w:rsidRDefault="004F21A7" w:rsidP="004F21A7">
      <w:pPr>
        <w:keepNext/>
        <w:keepLines/>
        <w:spacing w:after="0" w:line="240" w:lineRule="auto"/>
        <w:ind w:left="0" w:right="-4" w:hanging="10"/>
        <w:jc w:val="right"/>
        <w:outlineLvl w:val="1"/>
        <w:rPr>
          <w:b/>
          <w:color w:val="auto"/>
          <w:sz w:val="22"/>
        </w:rPr>
      </w:pPr>
      <w:r w:rsidRPr="004F21A7">
        <w:rPr>
          <w:b/>
          <w:color w:val="auto"/>
          <w:sz w:val="22"/>
        </w:rPr>
        <w:lastRenderedPageBreak/>
        <w:t>3</w:t>
      </w:r>
      <w:r>
        <w:rPr>
          <w:b/>
          <w:color w:val="auto"/>
          <w:sz w:val="22"/>
        </w:rPr>
        <w:t>/c</w:t>
      </w:r>
      <w:r w:rsidRPr="004F21A7">
        <w:rPr>
          <w:b/>
          <w:color w:val="auto"/>
          <w:sz w:val="22"/>
        </w:rPr>
        <w:t>. számú melléklet</w:t>
      </w:r>
    </w:p>
    <w:p w:rsidR="004F21A7" w:rsidRPr="004F21A7" w:rsidRDefault="004F21A7" w:rsidP="004F21A7">
      <w:pPr>
        <w:keepNext/>
        <w:keepLines/>
        <w:tabs>
          <w:tab w:val="left" w:pos="5387"/>
        </w:tabs>
        <w:spacing w:after="0" w:line="240" w:lineRule="auto"/>
        <w:ind w:left="0" w:right="-4" w:hanging="10"/>
        <w:jc w:val="right"/>
        <w:outlineLvl w:val="1"/>
        <w:rPr>
          <w:b/>
          <w:color w:val="auto"/>
          <w:sz w:val="22"/>
        </w:rPr>
      </w:pPr>
      <w:r w:rsidRPr="004F21A7">
        <w:rPr>
          <w:b/>
          <w:color w:val="auto"/>
          <w:sz w:val="22"/>
        </w:rPr>
        <w:t xml:space="preserve">Különös közzétételi lista </w:t>
      </w:r>
    </w:p>
    <w:p w:rsidR="004F21A7" w:rsidRPr="004F21A7" w:rsidRDefault="004F21A7" w:rsidP="004F21A7">
      <w:pPr>
        <w:keepNext/>
        <w:keepLines/>
        <w:tabs>
          <w:tab w:val="left" w:pos="5387"/>
        </w:tabs>
        <w:spacing w:after="0" w:line="240" w:lineRule="auto"/>
        <w:ind w:left="0" w:right="-4" w:hanging="10"/>
        <w:jc w:val="right"/>
        <w:outlineLvl w:val="1"/>
        <w:rPr>
          <w:b/>
          <w:color w:val="auto"/>
          <w:sz w:val="22"/>
        </w:rPr>
      </w:pPr>
      <w:r w:rsidRPr="004F21A7">
        <w:rPr>
          <w:b/>
          <w:color w:val="auto"/>
          <w:sz w:val="22"/>
        </w:rPr>
        <w:t>Vizsgaközpont</w:t>
      </w:r>
    </w:p>
    <w:p w:rsidR="004F21A7" w:rsidRPr="004F21A7" w:rsidRDefault="004F21A7" w:rsidP="004F21A7">
      <w:pPr>
        <w:numPr>
          <w:ilvl w:val="0"/>
          <w:numId w:val="87"/>
        </w:numPr>
        <w:spacing w:after="0" w:line="240" w:lineRule="auto"/>
        <w:ind w:left="0" w:right="55"/>
        <w:jc w:val="left"/>
        <w:rPr>
          <w:color w:val="auto"/>
          <w:sz w:val="22"/>
        </w:rPr>
      </w:pPr>
      <w:r w:rsidRPr="004F21A7">
        <w:rPr>
          <w:color w:val="auto"/>
          <w:sz w:val="22"/>
        </w:rPr>
        <w:t xml:space="preserve">Szervezeti, személyzeti adatok </w:t>
      </w:r>
    </w:p>
    <w:p w:rsidR="004F21A7" w:rsidRPr="004F21A7" w:rsidRDefault="004F21A7" w:rsidP="004F21A7">
      <w:pPr>
        <w:spacing w:after="0" w:line="240" w:lineRule="auto"/>
        <w:ind w:left="0" w:firstLine="0"/>
        <w:jc w:val="center"/>
        <w:rPr>
          <w:color w:val="auto"/>
          <w:sz w:val="22"/>
        </w:rPr>
      </w:pPr>
      <w:r w:rsidRPr="004F21A7">
        <w:rPr>
          <w:color w:val="auto"/>
          <w:sz w:val="22"/>
        </w:rPr>
        <w:t xml:space="preserve"> </w:t>
      </w:r>
    </w:p>
    <w:tbl>
      <w:tblPr>
        <w:tblStyle w:val="TableGrid1"/>
        <w:tblW w:w="5000" w:type="pct"/>
        <w:tblInd w:w="0" w:type="dxa"/>
        <w:tblCellMar>
          <w:top w:w="7" w:type="dxa"/>
          <w:left w:w="5" w:type="dxa"/>
          <w:right w:w="15" w:type="dxa"/>
        </w:tblCellMar>
        <w:tblLook w:val="04A0" w:firstRow="1" w:lastRow="0" w:firstColumn="1" w:lastColumn="0" w:noHBand="0" w:noVBand="1"/>
      </w:tblPr>
      <w:tblGrid>
        <w:gridCol w:w="4675"/>
        <w:gridCol w:w="1700"/>
        <w:gridCol w:w="2125"/>
        <w:gridCol w:w="3118"/>
        <w:gridCol w:w="2376"/>
      </w:tblGrid>
      <w:tr w:rsidR="004F21A7" w:rsidRPr="004F21A7" w:rsidTr="003A35D8">
        <w:trPr>
          <w:trHeight w:val="922"/>
        </w:trPr>
        <w:tc>
          <w:tcPr>
            <w:tcW w:w="1670"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center"/>
              <w:rPr>
                <w:rFonts w:eastAsiaTheme="minorEastAsia"/>
                <w:color w:val="auto"/>
                <w:sz w:val="22"/>
              </w:rPr>
            </w:pPr>
            <w:r w:rsidRPr="004F21A7">
              <w:rPr>
                <w:rFonts w:eastAsiaTheme="minorEastAsia"/>
                <w:color w:val="auto"/>
                <w:sz w:val="22"/>
              </w:rPr>
              <w:t xml:space="preserve">Az adat leírása </w:t>
            </w:r>
          </w:p>
        </w:tc>
        <w:tc>
          <w:tcPr>
            <w:tcW w:w="607"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Az adatfelelős</w:t>
            </w:r>
          </w:p>
        </w:tc>
        <w:tc>
          <w:tcPr>
            <w:tcW w:w="75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 xml:space="preserve">Az adatfelelős közlési kötelezettségének gyakorisága, az adatok frissítése </w:t>
            </w:r>
          </w:p>
        </w:tc>
        <w:tc>
          <w:tcPr>
            <w:tcW w:w="1114"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 xml:space="preserve">Törlés gyakorisága / </w:t>
            </w:r>
          </w:p>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 xml:space="preserve">Megőrzés </w:t>
            </w:r>
          </w:p>
        </w:tc>
        <w:tc>
          <w:tcPr>
            <w:tcW w:w="84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 xml:space="preserve">A közzétételt előíró jogszabály </w:t>
            </w:r>
          </w:p>
        </w:tc>
      </w:tr>
      <w:tr w:rsidR="004F21A7" w:rsidRPr="004F21A7" w:rsidTr="003A35D8">
        <w:trPr>
          <w:trHeight w:val="531"/>
        </w:trPr>
        <w:tc>
          <w:tcPr>
            <w:tcW w:w="1670"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w:t>
            </w:r>
            <w:r w:rsidRPr="004F21A7">
              <w:rPr>
                <w:rFonts w:eastAsiaTheme="minorEastAsia"/>
                <w:color w:val="auto"/>
                <w:sz w:val="22"/>
              </w:rPr>
              <w:tab/>
              <w:t xml:space="preserve">a vizsgaközpont </w:t>
            </w:r>
          </w:p>
          <w:p w:rsidR="004F21A7" w:rsidRPr="004F21A7" w:rsidRDefault="004F21A7" w:rsidP="004F21A7">
            <w:pPr>
              <w:spacing w:after="0" w:line="240" w:lineRule="auto"/>
              <w:ind w:left="0" w:firstLine="0"/>
              <w:jc w:val="left"/>
              <w:rPr>
                <w:rFonts w:eastAsiaTheme="minorEastAsia"/>
                <w:color w:val="auto"/>
                <w:sz w:val="22"/>
              </w:rPr>
            </w:pPr>
            <w:proofErr w:type="spellStart"/>
            <w:r w:rsidRPr="004F21A7">
              <w:rPr>
                <w:rFonts w:eastAsiaTheme="minorEastAsia"/>
                <w:color w:val="auto"/>
                <w:sz w:val="22"/>
              </w:rPr>
              <w:t>aa</w:t>
            </w:r>
            <w:proofErr w:type="spellEnd"/>
            <w:r w:rsidRPr="004F21A7">
              <w:rPr>
                <w:rFonts w:eastAsiaTheme="minorEastAsia"/>
                <w:color w:val="auto"/>
                <w:sz w:val="22"/>
              </w:rPr>
              <w:t>) hivatalos nevét,</w:t>
            </w:r>
          </w:p>
        </w:tc>
        <w:tc>
          <w:tcPr>
            <w:tcW w:w="607"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vizsgaközpont vezető</w:t>
            </w:r>
          </w:p>
        </w:tc>
        <w:tc>
          <w:tcPr>
            <w:tcW w:w="75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 változásokat követően azonnal</w:t>
            </w:r>
          </w:p>
        </w:tc>
        <w:tc>
          <w:tcPr>
            <w:tcW w:w="1114"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az előző állapot törlendő</w:t>
            </w:r>
          </w:p>
        </w:tc>
        <w:tc>
          <w:tcPr>
            <w:tcW w:w="84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right="26" w:firstLine="0"/>
              <w:jc w:val="left"/>
              <w:rPr>
                <w:rFonts w:eastAsiaTheme="minorEastAsia"/>
                <w:color w:val="auto"/>
                <w:sz w:val="22"/>
              </w:rPr>
            </w:pPr>
            <w:r w:rsidRPr="004F21A7">
              <w:rPr>
                <w:rFonts w:eastAsiaTheme="minorEastAsia"/>
                <w:color w:val="auto"/>
                <w:sz w:val="22"/>
              </w:rPr>
              <w:t>Szktv</w:t>
            </w:r>
          </w:p>
        </w:tc>
      </w:tr>
      <w:tr w:rsidR="004F21A7" w:rsidRPr="004F21A7" w:rsidTr="003A35D8">
        <w:trPr>
          <w:trHeight w:val="760"/>
        </w:trPr>
        <w:tc>
          <w:tcPr>
            <w:tcW w:w="1670"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w:t>
            </w:r>
            <w:r w:rsidRPr="004F21A7">
              <w:rPr>
                <w:rFonts w:eastAsiaTheme="minorEastAsia"/>
                <w:color w:val="auto"/>
                <w:sz w:val="22"/>
              </w:rPr>
              <w:tab/>
              <w:t xml:space="preserve">a vizsgaközpont </w:t>
            </w:r>
          </w:p>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ab) székhelyét és a szakképzési alapfeladatot ellátó telephelyeit,</w:t>
            </w:r>
          </w:p>
        </w:tc>
        <w:tc>
          <w:tcPr>
            <w:tcW w:w="607"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jc w:val="left"/>
              <w:rPr>
                <w:rFonts w:eastAsiaTheme="minorEastAsia"/>
                <w:color w:val="auto"/>
                <w:sz w:val="22"/>
              </w:rPr>
            </w:pPr>
            <w:r w:rsidRPr="004F21A7">
              <w:rPr>
                <w:rFonts w:eastAsiaTheme="minorEastAsia"/>
                <w:color w:val="auto"/>
                <w:sz w:val="22"/>
              </w:rPr>
              <w:t>vizsgaközpont vezető</w:t>
            </w:r>
          </w:p>
        </w:tc>
        <w:tc>
          <w:tcPr>
            <w:tcW w:w="75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 változásokat követően azonnal</w:t>
            </w:r>
          </w:p>
        </w:tc>
        <w:tc>
          <w:tcPr>
            <w:tcW w:w="1114"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az előző állapot törlendő</w:t>
            </w:r>
          </w:p>
        </w:tc>
        <w:tc>
          <w:tcPr>
            <w:tcW w:w="84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jc w:val="left"/>
              <w:rPr>
                <w:rFonts w:eastAsiaTheme="minorEastAsia"/>
                <w:color w:val="auto"/>
                <w:sz w:val="22"/>
              </w:rPr>
            </w:pPr>
            <w:r w:rsidRPr="004F21A7">
              <w:rPr>
                <w:rFonts w:eastAsiaTheme="minorEastAsia"/>
                <w:color w:val="auto"/>
                <w:sz w:val="22"/>
              </w:rPr>
              <w:t>Szktv</w:t>
            </w:r>
          </w:p>
        </w:tc>
      </w:tr>
      <w:tr w:rsidR="004F21A7" w:rsidRPr="004F21A7" w:rsidTr="003A35D8">
        <w:trPr>
          <w:trHeight w:val="931"/>
        </w:trPr>
        <w:tc>
          <w:tcPr>
            <w:tcW w:w="1670"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numPr>
                <w:ilvl w:val="1"/>
                <w:numId w:val="77"/>
              </w:numPr>
              <w:spacing w:after="0" w:line="240" w:lineRule="auto"/>
              <w:ind w:left="409"/>
              <w:contextualSpacing/>
              <w:jc w:val="left"/>
              <w:rPr>
                <w:rFonts w:eastAsiaTheme="minorEastAsia"/>
                <w:color w:val="auto"/>
                <w:sz w:val="22"/>
              </w:rPr>
            </w:pPr>
            <w:r w:rsidRPr="004F21A7">
              <w:rPr>
                <w:rFonts w:eastAsiaTheme="minorEastAsia"/>
                <w:color w:val="auto"/>
                <w:sz w:val="22"/>
              </w:rPr>
              <w:t>a vizsgaközpont</w:t>
            </w:r>
          </w:p>
          <w:p w:rsidR="004F21A7" w:rsidRPr="004F21A7" w:rsidRDefault="004F21A7" w:rsidP="004F21A7">
            <w:pPr>
              <w:spacing w:after="0" w:line="240" w:lineRule="auto"/>
              <w:jc w:val="left"/>
              <w:rPr>
                <w:rFonts w:eastAsiaTheme="minorEastAsia"/>
                <w:color w:val="auto"/>
                <w:sz w:val="22"/>
              </w:rPr>
            </w:pPr>
            <w:proofErr w:type="spellStart"/>
            <w:r w:rsidRPr="004F21A7">
              <w:rPr>
                <w:rFonts w:eastAsiaTheme="minorEastAsia"/>
                <w:color w:val="auto"/>
                <w:sz w:val="22"/>
              </w:rPr>
              <w:t>ac</w:t>
            </w:r>
            <w:proofErr w:type="spellEnd"/>
            <w:r w:rsidRPr="004F21A7">
              <w:rPr>
                <w:rFonts w:eastAsiaTheme="minorEastAsia"/>
                <w:color w:val="auto"/>
                <w:sz w:val="22"/>
              </w:rPr>
              <w:t>) adószámát, költségvetési szervként működő vizsgaközpont esetében törzskönyvi azonosító számát, KSH statisztikai számjelét,</w:t>
            </w:r>
          </w:p>
        </w:tc>
        <w:tc>
          <w:tcPr>
            <w:tcW w:w="607"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jc w:val="left"/>
              <w:rPr>
                <w:rFonts w:eastAsiaTheme="minorEastAsia"/>
                <w:color w:val="auto"/>
                <w:sz w:val="22"/>
              </w:rPr>
            </w:pPr>
            <w:r w:rsidRPr="004F21A7">
              <w:rPr>
                <w:rFonts w:eastAsiaTheme="minorEastAsia"/>
                <w:color w:val="auto"/>
                <w:sz w:val="22"/>
              </w:rPr>
              <w:t>vizsgaközpont vezető</w:t>
            </w:r>
          </w:p>
        </w:tc>
        <w:tc>
          <w:tcPr>
            <w:tcW w:w="75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 változásokat követően azonnal</w:t>
            </w:r>
          </w:p>
        </w:tc>
        <w:tc>
          <w:tcPr>
            <w:tcW w:w="1114"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az előző állapot törlendő</w:t>
            </w:r>
          </w:p>
        </w:tc>
        <w:tc>
          <w:tcPr>
            <w:tcW w:w="84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jc w:val="left"/>
              <w:rPr>
                <w:rFonts w:eastAsiaTheme="minorEastAsia"/>
                <w:color w:val="auto"/>
                <w:sz w:val="22"/>
              </w:rPr>
            </w:pPr>
            <w:r w:rsidRPr="004F21A7">
              <w:rPr>
                <w:rFonts w:eastAsiaTheme="minorEastAsia"/>
                <w:color w:val="auto"/>
                <w:sz w:val="22"/>
              </w:rPr>
              <w:t>Szktv</w:t>
            </w:r>
          </w:p>
        </w:tc>
      </w:tr>
      <w:tr w:rsidR="004F21A7" w:rsidRPr="004F21A7" w:rsidTr="003A35D8">
        <w:trPr>
          <w:trHeight w:val="931"/>
        </w:trPr>
        <w:tc>
          <w:tcPr>
            <w:tcW w:w="1670"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1210" w:hanging="1210"/>
              <w:jc w:val="left"/>
              <w:rPr>
                <w:rFonts w:eastAsiaTheme="minorEastAsia"/>
                <w:color w:val="auto"/>
                <w:sz w:val="22"/>
              </w:rPr>
            </w:pPr>
            <w:r w:rsidRPr="004F21A7">
              <w:rPr>
                <w:rFonts w:eastAsiaTheme="minorEastAsia"/>
                <w:color w:val="auto"/>
                <w:sz w:val="22"/>
              </w:rPr>
              <w:t>a) vizsgaközpont</w:t>
            </w:r>
          </w:p>
          <w:p w:rsidR="004F21A7" w:rsidRPr="004F21A7" w:rsidRDefault="004F21A7" w:rsidP="004F21A7">
            <w:pPr>
              <w:spacing w:after="0" w:line="240" w:lineRule="auto"/>
              <w:jc w:val="left"/>
              <w:rPr>
                <w:rFonts w:eastAsiaTheme="minorEastAsia"/>
                <w:color w:val="auto"/>
                <w:sz w:val="22"/>
              </w:rPr>
            </w:pPr>
            <w:r w:rsidRPr="004F21A7">
              <w:rPr>
                <w:rFonts w:eastAsiaTheme="minorEastAsia"/>
                <w:color w:val="auto"/>
                <w:sz w:val="22"/>
              </w:rPr>
              <w:t>ad) telefonszámát, e-mail címét, faxszámát és honlapjának címét (a továbbiakban együtt: elérhetőség),</w:t>
            </w:r>
          </w:p>
        </w:tc>
        <w:tc>
          <w:tcPr>
            <w:tcW w:w="607"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jc w:val="left"/>
              <w:rPr>
                <w:rFonts w:eastAsiaTheme="minorEastAsia"/>
                <w:color w:val="auto"/>
                <w:sz w:val="22"/>
              </w:rPr>
            </w:pPr>
            <w:r w:rsidRPr="004F21A7">
              <w:rPr>
                <w:rFonts w:eastAsiaTheme="minorEastAsia"/>
                <w:color w:val="auto"/>
                <w:sz w:val="22"/>
              </w:rPr>
              <w:t>vizsgaközpont vezető</w:t>
            </w:r>
          </w:p>
        </w:tc>
        <w:tc>
          <w:tcPr>
            <w:tcW w:w="75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 változásokat követően azonnal</w:t>
            </w:r>
          </w:p>
        </w:tc>
        <w:tc>
          <w:tcPr>
            <w:tcW w:w="1114"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az előző állapot törlendő</w:t>
            </w:r>
          </w:p>
        </w:tc>
        <w:tc>
          <w:tcPr>
            <w:tcW w:w="84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jc w:val="left"/>
              <w:rPr>
                <w:rFonts w:eastAsiaTheme="minorEastAsia"/>
                <w:color w:val="auto"/>
                <w:sz w:val="22"/>
              </w:rPr>
            </w:pPr>
            <w:r w:rsidRPr="004F21A7">
              <w:rPr>
                <w:rFonts w:eastAsiaTheme="minorEastAsia"/>
                <w:color w:val="auto"/>
                <w:sz w:val="22"/>
              </w:rPr>
              <w:t>Szktv</w:t>
            </w:r>
          </w:p>
        </w:tc>
      </w:tr>
      <w:tr w:rsidR="004F21A7" w:rsidRPr="004F21A7" w:rsidTr="003A35D8">
        <w:trPr>
          <w:trHeight w:val="931"/>
        </w:trPr>
        <w:tc>
          <w:tcPr>
            <w:tcW w:w="1670"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numPr>
                <w:ilvl w:val="1"/>
                <w:numId w:val="76"/>
              </w:numPr>
              <w:spacing w:after="0" w:line="240" w:lineRule="auto"/>
              <w:ind w:left="409"/>
              <w:contextualSpacing/>
              <w:jc w:val="left"/>
              <w:rPr>
                <w:rFonts w:eastAsiaTheme="minorEastAsia"/>
                <w:color w:val="auto"/>
                <w:sz w:val="22"/>
              </w:rPr>
            </w:pPr>
            <w:r w:rsidRPr="004F21A7">
              <w:rPr>
                <w:rFonts w:eastAsiaTheme="minorEastAsia"/>
                <w:color w:val="auto"/>
                <w:sz w:val="22"/>
              </w:rPr>
              <w:t>a vizsgaközpont</w:t>
            </w:r>
          </w:p>
          <w:p w:rsidR="004F21A7" w:rsidRPr="004F21A7" w:rsidRDefault="004F21A7" w:rsidP="004F21A7">
            <w:pPr>
              <w:spacing w:after="0" w:line="240" w:lineRule="auto"/>
              <w:jc w:val="left"/>
              <w:rPr>
                <w:rFonts w:eastAsiaTheme="minorEastAsia"/>
                <w:color w:val="auto"/>
                <w:sz w:val="22"/>
              </w:rPr>
            </w:pPr>
            <w:proofErr w:type="spellStart"/>
            <w:r w:rsidRPr="004F21A7">
              <w:rPr>
                <w:rFonts w:eastAsiaTheme="minorEastAsia"/>
                <w:color w:val="auto"/>
                <w:sz w:val="22"/>
              </w:rPr>
              <w:t>ae</w:t>
            </w:r>
            <w:proofErr w:type="spellEnd"/>
            <w:r w:rsidRPr="004F21A7">
              <w:rPr>
                <w:rFonts w:eastAsiaTheme="minorEastAsia"/>
                <w:color w:val="auto"/>
                <w:sz w:val="22"/>
              </w:rPr>
              <w:t>) alapító okiratának keltét, illetve nem állami vizsgaközpont esetében a működést megalapozó végleges működési engedélyt, a nyilvántartásba vételről szóló dokumentumot, a működéshez szükséges határozat számát, keltét és az engedélyező hatóság nevét,</w:t>
            </w:r>
          </w:p>
        </w:tc>
        <w:tc>
          <w:tcPr>
            <w:tcW w:w="607"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jc w:val="left"/>
              <w:rPr>
                <w:rFonts w:eastAsiaTheme="minorEastAsia"/>
                <w:color w:val="auto"/>
                <w:sz w:val="22"/>
              </w:rPr>
            </w:pPr>
            <w:r w:rsidRPr="004F21A7">
              <w:rPr>
                <w:rFonts w:eastAsiaTheme="minorEastAsia"/>
                <w:color w:val="auto"/>
                <w:sz w:val="22"/>
              </w:rPr>
              <w:t>vizsgaközpont vezető</w:t>
            </w:r>
          </w:p>
        </w:tc>
        <w:tc>
          <w:tcPr>
            <w:tcW w:w="75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 változásokat követően azonnal</w:t>
            </w:r>
          </w:p>
        </w:tc>
        <w:tc>
          <w:tcPr>
            <w:tcW w:w="1114"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az előző állapot törlendő</w:t>
            </w:r>
          </w:p>
        </w:tc>
        <w:tc>
          <w:tcPr>
            <w:tcW w:w="84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jc w:val="left"/>
              <w:rPr>
                <w:rFonts w:eastAsiaTheme="minorEastAsia"/>
                <w:color w:val="auto"/>
                <w:sz w:val="22"/>
              </w:rPr>
            </w:pPr>
            <w:r w:rsidRPr="004F21A7">
              <w:rPr>
                <w:rFonts w:eastAsiaTheme="minorEastAsia"/>
                <w:color w:val="auto"/>
                <w:sz w:val="22"/>
              </w:rPr>
              <w:t>Szktv</w:t>
            </w:r>
          </w:p>
        </w:tc>
      </w:tr>
      <w:tr w:rsidR="004F21A7" w:rsidRPr="004F21A7" w:rsidTr="003A35D8">
        <w:trPr>
          <w:trHeight w:val="545"/>
        </w:trPr>
        <w:tc>
          <w:tcPr>
            <w:tcW w:w="1670"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numPr>
                <w:ilvl w:val="1"/>
                <w:numId w:val="77"/>
              </w:numPr>
              <w:spacing w:after="0" w:line="240" w:lineRule="auto"/>
              <w:ind w:left="267"/>
              <w:contextualSpacing/>
              <w:jc w:val="left"/>
              <w:rPr>
                <w:rFonts w:eastAsiaTheme="minorEastAsia"/>
                <w:color w:val="auto"/>
                <w:sz w:val="22"/>
              </w:rPr>
            </w:pPr>
            <w:r w:rsidRPr="004F21A7">
              <w:rPr>
                <w:rFonts w:eastAsiaTheme="minorEastAsia"/>
                <w:color w:val="auto"/>
                <w:sz w:val="22"/>
              </w:rPr>
              <w:t xml:space="preserve">a vizsgaközpont alapítójának és fenntartójának típusát, a) pont </w:t>
            </w:r>
            <w:proofErr w:type="spellStart"/>
            <w:r w:rsidRPr="004F21A7">
              <w:rPr>
                <w:rFonts w:eastAsiaTheme="minorEastAsia"/>
                <w:color w:val="auto"/>
                <w:sz w:val="22"/>
              </w:rPr>
              <w:t>aa</w:t>
            </w:r>
            <w:proofErr w:type="spellEnd"/>
            <w:r w:rsidRPr="004F21A7">
              <w:rPr>
                <w:rFonts w:eastAsiaTheme="minorEastAsia"/>
                <w:color w:val="auto"/>
                <w:sz w:val="22"/>
              </w:rPr>
              <w:t xml:space="preserve">)-ad) alpontjában meghatározott adatait és - az </w:t>
            </w:r>
            <w:proofErr w:type="spellStart"/>
            <w:r w:rsidRPr="004F21A7">
              <w:rPr>
                <w:rFonts w:eastAsiaTheme="minorEastAsia"/>
                <w:color w:val="auto"/>
                <w:sz w:val="22"/>
              </w:rPr>
              <w:t>Onytv</w:t>
            </w:r>
            <w:proofErr w:type="spellEnd"/>
            <w:r w:rsidRPr="004F21A7">
              <w:rPr>
                <w:rFonts w:eastAsiaTheme="minorEastAsia"/>
                <w:color w:val="auto"/>
                <w:sz w:val="22"/>
              </w:rPr>
              <w:t xml:space="preserve">. 1/A. melléklet I. rész 1. pont a) alpontja alapján - a törvényes </w:t>
            </w:r>
            <w:r w:rsidRPr="004F21A7">
              <w:rPr>
                <w:rFonts w:eastAsiaTheme="minorEastAsia"/>
                <w:color w:val="auto"/>
                <w:sz w:val="22"/>
              </w:rPr>
              <w:lastRenderedPageBreak/>
              <w:t>képviseletére jogosult személy családi és utónevét, beosztását és elérhetőségét,</w:t>
            </w:r>
          </w:p>
        </w:tc>
        <w:tc>
          <w:tcPr>
            <w:tcW w:w="607"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lastRenderedPageBreak/>
              <w:t>vizsgaközpont vezető</w:t>
            </w:r>
          </w:p>
        </w:tc>
        <w:tc>
          <w:tcPr>
            <w:tcW w:w="75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 változásokat követően azonnal</w:t>
            </w:r>
          </w:p>
        </w:tc>
        <w:tc>
          <w:tcPr>
            <w:tcW w:w="1114"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legalább 1 évig</w:t>
            </w:r>
          </w:p>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archívumban tartásával</w:t>
            </w:r>
          </w:p>
        </w:tc>
        <w:tc>
          <w:tcPr>
            <w:tcW w:w="84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jc w:val="left"/>
              <w:rPr>
                <w:rFonts w:eastAsiaTheme="minorEastAsia"/>
                <w:color w:val="auto"/>
                <w:sz w:val="22"/>
              </w:rPr>
            </w:pPr>
            <w:r w:rsidRPr="004F21A7">
              <w:rPr>
                <w:rFonts w:eastAsiaTheme="minorEastAsia"/>
                <w:color w:val="auto"/>
                <w:sz w:val="22"/>
              </w:rPr>
              <w:t>Szktv</w:t>
            </w:r>
          </w:p>
        </w:tc>
      </w:tr>
      <w:tr w:rsidR="004F21A7" w:rsidRPr="004F21A7" w:rsidTr="003A35D8">
        <w:trPr>
          <w:trHeight w:val="931"/>
        </w:trPr>
        <w:tc>
          <w:tcPr>
            <w:tcW w:w="1670"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numPr>
                <w:ilvl w:val="1"/>
                <w:numId w:val="77"/>
              </w:numPr>
              <w:spacing w:after="0" w:line="240" w:lineRule="auto"/>
              <w:ind w:left="267"/>
              <w:contextualSpacing/>
              <w:jc w:val="left"/>
              <w:rPr>
                <w:rFonts w:eastAsiaTheme="minorEastAsia"/>
                <w:color w:val="auto"/>
                <w:sz w:val="22"/>
              </w:rPr>
            </w:pPr>
            <w:r w:rsidRPr="004F21A7">
              <w:rPr>
                <w:rFonts w:eastAsiaTheme="minorEastAsia"/>
                <w:color w:val="auto"/>
                <w:sz w:val="22"/>
              </w:rPr>
              <w:lastRenderedPageBreak/>
              <w:t xml:space="preserve">a feladatellátási helyen célját szolgáló épület működtetője a) pont </w:t>
            </w:r>
            <w:proofErr w:type="spellStart"/>
            <w:r w:rsidRPr="004F21A7">
              <w:rPr>
                <w:rFonts w:eastAsiaTheme="minorEastAsia"/>
                <w:color w:val="auto"/>
                <w:sz w:val="22"/>
              </w:rPr>
              <w:t>aa</w:t>
            </w:r>
            <w:proofErr w:type="spellEnd"/>
            <w:r w:rsidRPr="004F21A7">
              <w:rPr>
                <w:rFonts w:eastAsiaTheme="minorEastAsia"/>
                <w:color w:val="auto"/>
                <w:sz w:val="22"/>
              </w:rPr>
              <w:t>)-ad) alpontjában meghatározott adatait,</w:t>
            </w:r>
          </w:p>
        </w:tc>
        <w:tc>
          <w:tcPr>
            <w:tcW w:w="607"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jc w:val="left"/>
              <w:rPr>
                <w:rFonts w:eastAsiaTheme="minorEastAsia"/>
                <w:color w:val="auto"/>
                <w:sz w:val="22"/>
              </w:rPr>
            </w:pPr>
            <w:r w:rsidRPr="004F21A7">
              <w:rPr>
                <w:rFonts w:eastAsiaTheme="minorEastAsia"/>
                <w:color w:val="auto"/>
                <w:sz w:val="22"/>
              </w:rPr>
              <w:t>vizsgaközpont vezető</w:t>
            </w:r>
          </w:p>
        </w:tc>
        <w:tc>
          <w:tcPr>
            <w:tcW w:w="75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 változásokat követően azonnal</w:t>
            </w:r>
          </w:p>
        </w:tc>
        <w:tc>
          <w:tcPr>
            <w:tcW w:w="1114"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az előző állapot törlendő</w:t>
            </w:r>
          </w:p>
        </w:tc>
        <w:tc>
          <w:tcPr>
            <w:tcW w:w="84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jc w:val="left"/>
              <w:rPr>
                <w:rFonts w:eastAsiaTheme="minorEastAsia"/>
                <w:color w:val="auto"/>
                <w:sz w:val="22"/>
              </w:rPr>
            </w:pPr>
            <w:r w:rsidRPr="004F21A7">
              <w:rPr>
                <w:rFonts w:eastAsiaTheme="minorEastAsia"/>
                <w:color w:val="auto"/>
                <w:sz w:val="22"/>
              </w:rPr>
              <w:t>Szktv</w:t>
            </w:r>
          </w:p>
        </w:tc>
      </w:tr>
      <w:tr w:rsidR="004F21A7" w:rsidRPr="004F21A7" w:rsidTr="003A35D8">
        <w:trPr>
          <w:trHeight w:val="931"/>
        </w:trPr>
        <w:tc>
          <w:tcPr>
            <w:tcW w:w="1670"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jc w:val="left"/>
              <w:rPr>
                <w:rFonts w:eastAsiaTheme="minorEastAsia"/>
                <w:color w:val="auto"/>
                <w:sz w:val="22"/>
              </w:rPr>
            </w:pPr>
            <w:r w:rsidRPr="004F21A7">
              <w:rPr>
                <w:rFonts w:eastAsiaTheme="minorEastAsia"/>
                <w:color w:val="auto"/>
                <w:sz w:val="22"/>
              </w:rPr>
              <w:t>d)</w:t>
            </w:r>
            <w:r w:rsidRPr="004F21A7">
              <w:rPr>
                <w:rFonts w:eastAsiaTheme="minorEastAsia"/>
                <w:color w:val="auto"/>
                <w:sz w:val="22"/>
              </w:rPr>
              <w:tab/>
              <w:t xml:space="preserve">- az </w:t>
            </w:r>
            <w:proofErr w:type="spellStart"/>
            <w:r w:rsidRPr="004F21A7">
              <w:rPr>
                <w:rFonts w:eastAsiaTheme="minorEastAsia"/>
                <w:color w:val="auto"/>
                <w:sz w:val="22"/>
              </w:rPr>
              <w:t>Onytv</w:t>
            </w:r>
            <w:proofErr w:type="spellEnd"/>
            <w:r w:rsidRPr="004F21A7">
              <w:rPr>
                <w:rFonts w:eastAsiaTheme="minorEastAsia"/>
                <w:color w:val="auto"/>
                <w:sz w:val="22"/>
              </w:rPr>
              <w:t xml:space="preserve">. 1/A. melléklet I. rész 1. pont b) alpontja alapján - a </w:t>
            </w:r>
            <w:proofErr w:type="spellStart"/>
            <w:r w:rsidRPr="004F21A7">
              <w:rPr>
                <w:rFonts w:eastAsiaTheme="minorEastAsia"/>
                <w:color w:val="auto"/>
                <w:sz w:val="22"/>
              </w:rPr>
              <w:t>fővizsgaközpont</w:t>
            </w:r>
            <w:proofErr w:type="spellEnd"/>
            <w:r w:rsidRPr="004F21A7">
              <w:rPr>
                <w:rFonts w:eastAsiaTheme="minorEastAsia"/>
                <w:color w:val="auto"/>
                <w:sz w:val="22"/>
              </w:rPr>
              <w:t xml:space="preserve"> vezető, a kancellár és az vizsgaközpont vezető családi és utónevét és elérhetőségét,</w:t>
            </w:r>
          </w:p>
        </w:tc>
        <w:tc>
          <w:tcPr>
            <w:tcW w:w="607"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jc w:val="left"/>
              <w:rPr>
                <w:rFonts w:eastAsiaTheme="minorEastAsia"/>
                <w:color w:val="auto"/>
                <w:sz w:val="22"/>
              </w:rPr>
            </w:pPr>
            <w:r w:rsidRPr="004F21A7">
              <w:rPr>
                <w:rFonts w:eastAsiaTheme="minorEastAsia"/>
                <w:color w:val="auto"/>
                <w:sz w:val="22"/>
              </w:rPr>
              <w:t>vizsgaközpont vezető</w:t>
            </w:r>
          </w:p>
        </w:tc>
        <w:tc>
          <w:tcPr>
            <w:tcW w:w="75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 változásokat követően azonnal</w:t>
            </w:r>
          </w:p>
        </w:tc>
        <w:tc>
          <w:tcPr>
            <w:tcW w:w="1114"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spacing w:after="0" w:line="240" w:lineRule="auto"/>
              <w:ind w:left="0" w:firstLine="0"/>
              <w:jc w:val="left"/>
              <w:rPr>
                <w:rFonts w:eastAsiaTheme="minorEastAsia"/>
                <w:color w:val="auto"/>
                <w:sz w:val="22"/>
              </w:rPr>
            </w:pPr>
            <w:r w:rsidRPr="004F21A7">
              <w:rPr>
                <w:rFonts w:eastAsiaTheme="minorEastAsia"/>
                <w:color w:val="auto"/>
                <w:sz w:val="22"/>
              </w:rPr>
              <w:t>az előző állapot törlendő</w:t>
            </w:r>
          </w:p>
        </w:tc>
        <w:tc>
          <w:tcPr>
            <w:tcW w:w="849" w:type="pct"/>
            <w:tcBorders>
              <w:top w:val="single" w:sz="4" w:space="0" w:color="000000"/>
              <w:left w:val="single" w:sz="4" w:space="0" w:color="000000"/>
              <w:bottom w:val="single" w:sz="4" w:space="0" w:color="000000"/>
              <w:right w:val="single" w:sz="4" w:space="0" w:color="000000"/>
            </w:tcBorders>
          </w:tcPr>
          <w:p w:rsidR="004F21A7" w:rsidRPr="004F21A7" w:rsidRDefault="004F21A7" w:rsidP="004F21A7">
            <w:pPr>
              <w:jc w:val="left"/>
              <w:rPr>
                <w:rFonts w:eastAsiaTheme="minorEastAsia"/>
                <w:color w:val="auto"/>
                <w:sz w:val="22"/>
              </w:rPr>
            </w:pPr>
            <w:r w:rsidRPr="004F21A7">
              <w:rPr>
                <w:rFonts w:eastAsiaTheme="minorEastAsia"/>
                <w:color w:val="auto"/>
                <w:sz w:val="22"/>
              </w:rPr>
              <w:t>Szktv</w:t>
            </w:r>
          </w:p>
        </w:tc>
      </w:tr>
    </w:tbl>
    <w:p w:rsidR="004F21A7" w:rsidRPr="004F21A7" w:rsidRDefault="004F21A7" w:rsidP="004F21A7">
      <w:pPr>
        <w:spacing w:after="0" w:line="240" w:lineRule="auto"/>
        <w:ind w:left="0" w:right="55" w:firstLine="0"/>
        <w:rPr>
          <w:color w:val="auto"/>
          <w:sz w:val="22"/>
        </w:rPr>
      </w:pPr>
    </w:p>
    <w:p w:rsidR="004F21A7" w:rsidRPr="004F21A7" w:rsidRDefault="004F21A7" w:rsidP="004F21A7">
      <w:pPr>
        <w:numPr>
          <w:ilvl w:val="0"/>
          <w:numId w:val="87"/>
        </w:numPr>
        <w:spacing w:after="0" w:line="240" w:lineRule="auto"/>
        <w:ind w:left="0" w:right="55"/>
        <w:jc w:val="left"/>
        <w:rPr>
          <w:color w:val="auto"/>
          <w:sz w:val="22"/>
        </w:rPr>
      </w:pPr>
      <w:r w:rsidRPr="004F21A7">
        <w:rPr>
          <w:color w:val="auto"/>
          <w:sz w:val="22"/>
        </w:rPr>
        <w:t xml:space="preserve">Tevékenységre, működésre vonatkozó adatok </w:t>
      </w:r>
    </w:p>
    <w:p w:rsidR="004F21A7" w:rsidRPr="004F21A7" w:rsidRDefault="004F21A7" w:rsidP="004F21A7">
      <w:pPr>
        <w:spacing w:after="0" w:line="240" w:lineRule="auto"/>
        <w:ind w:left="0" w:right="55" w:firstLine="0"/>
        <w:rPr>
          <w:color w:val="auto"/>
          <w:sz w:val="22"/>
        </w:rPr>
      </w:pPr>
    </w:p>
    <w:tbl>
      <w:tblPr>
        <w:tblStyle w:val="Rcsostblzat1"/>
        <w:tblW w:w="14096" w:type="dxa"/>
        <w:tblLook w:val="04A0" w:firstRow="1" w:lastRow="0" w:firstColumn="1" w:lastColumn="0" w:noHBand="0" w:noVBand="1"/>
      </w:tblPr>
      <w:tblGrid>
        <w:gridCol w:w="4578"/>
        <w:gridCol w:w="1699"/>
        <w:gridCol w:w="2171"/>
        <w:gridCol w:w="3200"/>
        <w:gridCol w:w="2448"/>
      </w:tblGrid>
      <w:tr w:rsidR="004F21A7" w:rsidRPr="004F21A7" w:rsidTr="003A35D8">
        <w:trPr>
          <w:trHeight w:val="889"/>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 xml:space="preserve">Az adat leírása </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 xml:space="preserve">Az adatfelelős </w:t>
            </w:r>
          </w:p>
        </w:tc>
        <w:tc>
          <w:tcPr>
            <w:tcW w:w="1986" w:type="dxa"/>
          </w:tcPr>
          <w:p w:rsidR="004F21A7" w:rsidRPr="004F21A7" w:rsidRDefault="004F21A7" w:rsidP="004F21A7">
            <w:pPr>
              <w:spacing w:after="0" w:line="240" w:lineRule="auto"/>
              <w:ind w:left="0" w:firstLine="0"/>
              <w:jc w:val="center"/>
              <w:rPr>
                <w:color w:val="auto"/>
                <w:sz w:val="22"/>
              </w:rPr>
            </w:pPr>
            <w:r w:rsidRPr="004F21A7">
              <w:rPr>
                <w:color w:val="auto"/>
                <w:sz w:val="22"/>
              </w:rPr>
              <w:t xml:space="preserve">Az adatfelelős közlési </w:t>
            </w:r>
          </w:p>
          <w:p w:rsidR="004F21A7" w:rsidRPr="004F21A7" w:rsidRDefault="004F21A7" w:rsidP="004F21A7">
            <w:pPr>
              <w:spacing w:after="0" w:line="240" w:lineRule="auto"/>
              <w:ind w:left="0" w:hanging="5"/>
              <w:jc w:val="center"/>
              <w:rPr>
                <w:color w:val="auto"/>
                <w:sz w:val="22"/>
              </w:rPr>
            </w:pPr>
            <w:r w:rsidRPr="004F21A7">
              <w:rPr>
                <w:color w:val="auto"/>
                <w:sz w:val="22"/>
              </w:rPr>
              <w:t xml:space="preserve">kötelezettségének gyakorisága, az adatok frissítése </w:t>
            </w:r>
          </w:p>
        </w:tc>
        <w:tc>
          <w:tcPr>
            <w:tcW w:w="3260" w:type="dxa"/>
          </w:tcPr>
          <w:p w:rsidR="004F21A7" w:rsidRPr="004F21A7" w:rsidRDefault="004F21A7" w:rsidP="004F21A7">
            <w:pPr>
              <w:spacing w:after="0" w:line="240" w:lineRule="auto"/>
              <w:ind w:left="0" w:firstLine="0"/>
              <w:jc w:val="center"/>
              <w:rPr>
                <w:color w:val="auto"/>
                <w:sz w:val="22"/>
              </w:rPr>
            </w:pPr>
            <w:r w:rsidRPr="004F21A7">
              <w:rPr>
                <w:color w:val="auto"/>
                <w:sz w:val="22"/>
              </w:rPr>
              <w:t xml:space="preserve">Törlés gyakorisága / </w:t>
            </w:r>
          </w:p>
          <w:p w:rsidR="004F21A7" w:rsidRPr="004F21A7" w:rsidRDefault="004F21A7" w:rsidP="004F21A7">
            <w:pPr>
              <w:spacing w:after="0" w:line="240" w:lineRule="auto"/>
              <w:ind w:left="0" w:firstLine="0"/>
              <w:jc w:val="center"/>
              <w:rPr>
                <w:color w:val="auto"/>
                <w:sz w:val="22"/>
              </w:rPr>
            </w:pPr>
            <w:r w:rsidRPr="004F21A7">
              <w:rPr>
                <w:color w:val="auto"/>
                <w:sz w:val="22"/>
              </w:rPr>
              <w:t xml:space="preserve">Megőrzés </w:t>
            </w:r>
          </w:p>
        </w:tc>
        <w:tc>
          <w:tcPr>
            <w:tcW w:w="2477" w:type="dxa"/>
          </w:tcPr>
          <w:p w:rsidR="004F21A7" w:rsidRPr="004F21A7" w:rsidRDefault="004F21A7" w:rsidP="004F21A7">
            <w:pPr>
              <w:spacing w:after="0" w:line="240" w:lineRule="auto"/>
              <w:ind w:left="0" w:firstLine="0"/>
              <w:jc w:val="center"/>
              <w:rPr>
                <w:color w:val="auto"/>
                <w:sz w:val="22"/>
              </w:rPr>
            </w:pPr>
            <w:r w:rsidRPr="004F21A7">
              <w:rPr>
                <w:color w:val="auto"/>
                <w:sz w:val="22"/>
              </w:rPr>
              <w:t xml:space="preserve">A közzétételt előíró jogszabály </w:t>
            </w:r>
          </w:p>
        </w:tc>
      </w:tr>
      <w:tr w:rsidR="004F21A7" w:rsidRPr="004F21A7" w:rsidTr="003A35D8">
        <w:trPr>
          <w:trHeight w:val="770"/>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e)</w:t>
            </w:r>
            <w:r w:rsidRPr="004F21A7">
              <w:rPr>
                <w:color w:val="auto"/>
                <w:sz w:val="22"/>
              </w:rPr>
              <w:tab/>
              <w:t xml:space="preserve">feladatellátási helyenként - az oktatás munkarendje szerinti bontásban - az elérhető </w:t>
            </w:r>
          </w:p>
          <w:p w:rsidR="004F21A7" w:rsidRPr="004F21A7" w:rsidRDefault="004F21A7" w:rsidP="004F21A7">
            <w:pPr>
              <w:spacing w:after="0" w:line="240" w:lineRule="auto"/>
              <w:ind w:left="0" w:firstLine="0"/>
              <w:jc w:val="left"/>
              <w:rPr>
                <w:color w:val="auto"/>
                <w:sz w:val="22"/>
              </w:rPr>
            </w:pPr>
            <w:r w:rsidRPr="004F21A7">
              <w:rPr>
                <w:color w:val="auto"/>
                <w:sz w:val="22"/>
              </w:rPr>
              <w:t>szakmák megnevezését és azonosítóját,</w:t>
            </w:r>
          </w:p>
        </w:tc>
        <w:tc>
          <w:tcPr>
            <w:tcW w:w="1701" w:type="dxa"/>
          </w:tcPr>
          <w:p w:rsidR="004F21A7" w:rsidRPr="004F21A7" w:rsidRDefault="004F21A7" w:rsidP="004F21A7">
            <w:pPr>
              <w:jc w:val="left"/>
              <w:rPr>
                <w:color w:val="auto"/>
                <w:sz w:val="22"/>
              </w:rPr>
            </w:pPr>
            <w:r w:rsidRPr="004F21A7">
              <w:rPr>
                <w:color w:val="auto"/>
                <w:sz w:val="22"/>
              </w:rPr>
              <w:t>vizsgaközpont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szükség szerint, de legalább tanévenként egyszer</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az előző állapot törlendő</w:t>
            </w:r>
          </w:p>
        </w:tc>
        <w:tc>
          <w:tcPr>
            <w:tcW w:w="2477" w:type="dxa"/>
          </w:tcPr>
          <w:p w:rsidR="004F21A7" w:rsidRPr="004F21A7" w:rsidRDefault="004F21A7" w:rsidP="004F21A7">
            <w:pPr>
              <w:jc w:val="left"/>
              <w:rPr>
                <w:color w:val="auto"/>
                <w:sz w:val="22"/>
              </w:rPr>
            </w:pPr>
            <w:r w:rsidRPr="004F21A7">
              <w:rPr>
                <w:color w:val="auto"/>
                <w:sz w:val="22"/>
              </w:rPr>
              <w:t>Szktv</w:t>
            </w:r>
          </w:p>
        </w:tc>
      </w:tr>
      <w:tr w:rsidR="004F21A7" w:rsidRPr="004F21A7" w:rsidTr="003A35D8">
        <w:trPr>
          <w:trHeight w:val="567"/>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f)</w:t>
            </w:r>
            <w:r w:rsidRPr="004F21A7">
              <w:rPr>
                <w:color w:val="auto"/>
                <w:sz w:val="22"/>
              </w:rPr>
              <w:tab/>
              <w:t>a felvehető legmagasabb tanulólétszámot.</w:t>
            </w:r>
          </w:p>
        </w:tc>
        <w:tc>
          <w:tcPr>
            <w:tcW w:w="1701" w:type="dxa"/>
          </w:tcPr>
          <w:p w:rsidR="004F21A7" w:rsidRPr="004F21A7" w:rsidRDefault="004F21A7" w:rsidP="004F21A7">
            <w:pPr>
              <w:jc w:val="left"/>
              <w:rPr>
                <w:color w:val="auto"/>
                <w:sz w:val="22"/>
              </w:rPr>
            </w:pPr>
            <w:r w:rsidRPr="004F21A7">
              <w:rPr>
                <w:color w:val="auto"/>
                <w:sz w:val="22"/>
              </w:rPr>
              <w:t>vizsgaközpont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szükség szerint, de legalább tanévenként egyszer</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az előző állapot törlendő</w:t>
            </w:r>
          </w:p>
        </w:tc>
        <w:tc>
          <w:tcPr>
            <w:tcW w:w="2477" w:type="dxa"/>
          </w:tcPr>
          <w:p w:rsidR="004F21A7" w:rsidRPr="004F21A7" w:rsidRDefault="004F21A7" w:rsidP="004F21A7">
            <w:pPr>
              <w:jc w:val="left"/>
              <w:rPr>
                <w:color w:val="auto"/>
                <w:sz w:val="22"/>
              </w:rPr>
            </w:pPr>
            <w:r w:rsidRPr="004F21A7">
              <w:rPr>
                <w:color w:val="auto"/>
                <w:sz w:val="22"/>
              </w:rPr>
              <w:t>Szktv</w:t>
            </w:r>
          </w:p>
        </w:tc>
      </w:tr>
      <w:tr w:rsidR="004F21A7" w:rsidRPr="004F21A7" w:rsidTr="003A35D8">
        <w:trPr>
          <w:trHeight w:val="973"/>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a vizsgaközponttal kapcsolatos - nyilvános megállapításokat tartalmazó - vizsgálatok, ellenőrzések felsorolását, idejét,</w:t>
            </w:r>
          </w:p>
        </w:tc>
        <w:tc>
          <w:tcPr>
            <w:tcW w:w="1701" w:type="dxa"/>
          </w:tcPr>
          <w:p w:rsidR="004F21A7" w:rsidRPr="004F21A7" w:rsidRDefault="004F21A7" w:rsidP="004F21A7">
            <w:pPr>
              <w:jc w:val="left"/>
              <w:rPr>
                <w:color w:val="auto"/>
                <w:sz w:val="22"/>
              </w:rPr>
            </w:pPr>
            <w:r w:rsidRPr="004F21A7">
              <w:rPr>
                <w:color w:val="auto"/>
                <w:sz w:val="22"/>
              </w:rPr>
              <w:t>vizsgaközpont vezető</w:t>
            </w:r>
          </w:p>
        </w:tc>
        <w:tc>
          <w:tcPr>
            <w:tcW w:w="1986" w:type="dxa"/>
          </w:tcPr>
          <w:p w:rsidR="004F21A7" w:rsidRPr="004F21A7" w:rsidRDefault="004F21A7" w:rsidP="004F21A7">
            <w:pPr>
              <w:ind w:left="0" w:firstLine="0"/>
              <w:jc w:val="left"/>
              <w:rPr>
                <w:sz w:val="22"/>
              </w:rPr>
            </w:pPr>
            <w:r w:rsidRPr="004F21A7">
              <w:rPr>
                <w:color w:val="auto"/>
                <w:sz w:val="22"/>
              </w:rPr>
              <w:t>szükség szerint, de legalább tanévenként egyszer</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az előző állapot törlendő</w:t>
            </w:r>
          </w:p>
        </w:tc>
        <w:tc>
          <w:tcPr>
            <w:tcW w:w="2477" w:type="dxa"/>
          </w:tcPr>
          <w:p w:rsidR="004F21A7" w:rsidRPr="004F21A7" w:rsidRDefault="004F21A7" w:rsidP="004F21A7">
            <w:pPr>
              <w:jc w:val="left"/>
              <w:rPr>
                <w:color w:val="auto"/>
                <w:sz w:val="22"/>
              </w:rPr>
            </w:pPr>
            <w:r w:rsidRPr="004F21A7">
              <w:rPr>
                <w:color w:val="auto"/>
                <w:sz w:val="22"/>
              </w:rPr>
              <w:t>Szktv</w:t>
            </w:r>
          </w:p>
        </w:tc>
      </w:tr>
      <w:tr w:rsidR="004F21A7" w:rsidRPr="004F21A7" w:rsidTr="003A35D8">
        <w:trPr>
          <w:trHeight w:val="845"/>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 xml:space="preserve">a vizsgaközpont </w:t>
            </w:r>
            <w:proofErr w:type="spellStart"/>
            <w:r w:rsidRPr="004F21A7">
              <w:rPr>
                <w:color w:val="auto"/>
                <w:sz w:val="22"/>
              </w:rPr>
              <w:t>nyitvatartásának</w:t>
            </w:r>
            <w:proofErr w:type="spellEnd"/>
            <w:r w:rsidRPr="004F21A7">
              <w:rPr>
                <w:color w:val="auto"/>
                <w:sz w:val="22"/>
              </w:rPr>
              <w:t xml:space="preserve"> rendjét, éves munkaterv alapján a tanévben tervezett jelentősebb rendezvények, események időpontjait,</w:t>
            </w:r>
          </w:p>
        </w:tc>
        <w:tc>
          <w:tcPr>
            <w:tcW w:w="1701" w:type="dxa"/>
          </w:tcPr>
          <w:p w:rsidR="004F21A7" w:rsidRPr="004F21A7" w:rsidRDefault="004F21A7" w:rsidP="004F21A7">
            <w:pPr>
              <w:jc w:val="left"/>
              <w:rPr>
                <w:color w:val="auto"/>
                <w:sz w:val="22"/>
              </w:rPr>
            </w:pPr>
            <w:r w:rsidRPr="004F21A7">
              <w:rPr>
                <w:color w:val="auto"/>
                <w:sz w:val="22"/>
              </w:rPr>
              <w:t>vizsgaközpont vezető</w:t>
            </w:r>
          </w:p>
        </w:tc>
        <w:tc>
          <w:tcPr>
            <w:tcW w:w="1986" w:type="dxa"/>
          </w:tcPr>
          <w:p w:rsidR="004F21A7" w:rsidRPr="004F21A7" w:rsidRDefault="004F21A7" w:rsidP="004F21A7">
            <w:pPr>
              <w:ind w:left="0" w:firstLine="0"/>
              <w:jc w:val="left"/>
              <w:rPr>
                <w:sz w:val="22"/>
              </w:rPr>
            </w:pPr>
            <w:r w:rsidRPr="004F21A7">
              <w:rPr>
                <w:color w:val="auto"/>
                <w:sz w:val="22"/>
              </w:rPr>
              <w:t>szükség szerint, de legalább tanévenként egyszer</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az előző állapot törlendő</w:t>
            </w:r>
          </w:p>
        </w:tc>
        <w:tc>
          <w:tcPr>
            <w:tcW w:w="2477" w:type="dxa"/>
          </w:tcPr>
          <w:p w:rsidR="004F21A7" w:rsidRPr="004F21A7" w:rsidRDefault="004F21A7" w:rsidP="004F21A7">
            <w:pPr>
              <w:jc w:val="left"/>
              <w:rPr>
                <w:color w:val="auto"/>
                <w:sz w:val="22"/>
              </w:rPr>
            </w:pPr>
            <w:r w:rsidRPr="004F21A7">
              <w:rPr>
                <w:color w:val="auto"/>
                <w:sz w:val="22"/>
              </w:rPr>
              <w:t>Szktv</w:t>
            </w:r>
          </w:p>
        </w:tc>
      </w:tr>
      <w:tr w:rsidR="004F21A7" w:rsidRPr="004F21A7" w:rsidTr="003A35D8">
        <w:trPr>
          <w:trHeight w:val="419"/>
        </w:trPr>
        <w:tc>
          <w:tcPr>
            <w:tcW w:w="4672" w:type="dxa"/>
          </w:tcPr>
          <w:p w:rsidR="004F21A7" w:rsidRPr="004F21A7" w:rsidRDefault="004F21A7" w:rsidP="004F21A7">
            <w:pPr>
              <w:spacing w:after="0"/>
              <w:ind w:left="60" w:firstLine="0"/>
              <w:contextualSpacing/>
              <w:jc w:val="left"/>
              <w:rPr>
                <w:b/>
                <w:color w:val="auto"/>
                <w:sz w:val="22"/>
              </w:rPr>
            </w:pPr>
            <w:r w:rsidRPr="004F21A7">
              <w:rPr>
                <w:color w:val="auto"/>
                <w:sz w:val="22"/>
              </w:rPr>
              <w:t>A minőségirányítási rendszer külső értékelése (a szakmai tevékenység és a vizsgaközpont alkalmazottjának munkájának értékelése), összegző jelentés</w:t>
            </w:r>
          </w:p>
        </w:tc>
        <w:tc>
          <w:tcPr>
            <w:tcW w:w="1701" w:type="dxa"/>
          </w:tcPr>
          <w:p w:rsidR="004F21A7" w:rsidRPr="004F21A7" w:rsidRDefault="004F21A7" w:rsidP="004F21A7">
            <w:pPr>
              <w:jc w:val="left"/>
              <w:rPr>
                <w:color w:val="auto"/>
                <w:sz w:val="22"/>
              </w:rPr>
            </w:pPr>
            <w:r w:rsidRPr="004F21A7">
              <w:rPr>
                <w:color w:val="auto"/>
                <w:sz w:val="22"/>
              </w:rPr>
              <w:t>vizsgaközpont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 xml:space="preserve">A változásokat követően azonnal </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 xml:space="preserve">Az </w:t>
            </w:r>
            <w:proofErr w:type="spellStart"/>
            <w:r w:rsidRPr="004F21A7">
              <w:rPr>
                <w:color w:val="auto"/>
                <w:sz w:val="22"/>
              </w:rPr>
              <w:t>Szktv-ben</w:t>
            </w:r>
            <w:proofErr w:type="spellEnd"/>
            <w:r w:rsidRPr="004F21A7">
              <w:rPr>
                <w:color w:val="auto"/>
                <w:sz w:val="22"/>
              </w:rPr>
              <w:t xml:space="preserve"> meghatározottak szerint</w:t>
            </w:r>
          </w:p>
        </w:tc>
        <w:tc>
          <w:tcPr>
            <w:tcW w:w="2477" w:type="dxa"/>
          </w:tcPr>
          <w:p w:rsidR="004F21A7" w:rsidRPr="004F21A7" w:rsidRDefault="004F21A7" w:rsidP="004F21A7">
            <w:pPr>
              <w:jc w:val="left"/>
              <w:rPr>
                <w:color w:val="auto"/>
                <w:sz w:val="22"/>
              </w:rPr>
            </w:pPr>
            <w:r w:rsidRPr="004F21A7">
              <w:rPr>
                <w:color w:val="auto"/>
                <w:sz w:val="22"/>
              </w:rPr>
              <w:t>Szktv</w:t>
            </w:r>
          </w:p>
        </w:tc>
      </w:tr>
      <w:tr w:rsidR="004F21A7" w:rsidRPr="004F21A7" w:rsidTr="003A35D8">
        <w:trPr>
          <w:trHeight w:val="419"/>
        </w:trPr>
        <w:tc>
          <w:tcPr>
            <w:tcW w:w="4672" w:type="dxa"/>
          </w:tcPr>
          <w:p w:rsidR="004F21A7" w:rsidRPr="004F21A7" w:rsidRDefault="004F21A7" w:rsidP="004F21A7">
            <w:pPr>
              <w:spacing w:after="0" w:line="276" w:lineRule="auto"/>
              <w:ind w:left="0" w:firstLine="0"/>
              <w:jc w:val="left"/>
              <w:rPr>
                <w:rFonts w:eastAsia="Century Gothic"/>
                <w:color w:val="auto"/>
                <w:sz w:val="22"/>
              </w:rPr>
            </w:pPr>
            <w:r w:rsidRPr="004F21A7">
              <w:rPr>
                <w:rFonts w:eastAsia="Century Gothic"/>
                <w:color w:val="auto"/>
                <w:sz w:val="22"/>
              </w:rPr>
              <w:lastRenderedPageBreak/>
              <w:t>Vizsgaközpont Szervezeti és Működési Szabályzata</w:t>
            </w:r>
          </w:p>
        </w:tc>
        <w:tc>
          <w:tcPr>
            <w:tcW w:w="1701" w:type="dxa"/>
          </w:tcPr>
          <w:p w:rsidR="004F21A7" w:rsidRPr="004F21A7" w:rsidRDefault="004F21A7" w:rsidP="004F21A7">
            <w:pPr>
              <w:spacing w:after="0" w:line="240" w:lineRule="auto"/>
              <w:ind w:left="57" w:right="57" w:firstLine="0"/>
              <w:jc w:val="left"/>
              <w:rPr>
                <w:color w:val="auto"/>
                <w:sz w:val="22"/>
              </w:rPr>
            </w:pPr>
            <w:r w:rsidRPr="004F21A7">
              <w:rPr>
                <w:color w:val="auto"/>
                <w:sz w:val="22"/>
              </w:rPr>
              <w:t>Vizsgaközpont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Évente/Jogszabályi változás esetén</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12/2020 (II.07.) Kormányrendelet</w:t>
            </w:r>
          </w:p>
        </w:tc>
      </w:tr>
      <w:tr w:rsidR="004F21A7" w:rsidRPr="004F21A7" w:rsidTr="003A35D8">
        <w:trPr>
          <w:trHeight w:val="419"/>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Minőségpolitika</w:t>
            </w:r>
          </w:p>
        </w:tc>
        <w:tc>
          <w:tcPr>
            <w:tcW w:w="1701" w:type="dxa"/>
          </w:tcPr>
          <w:p w:rsidR="004F21A7" w:rsidRPr="004F21A7" w:rsidRDefault="004F21A7" w:rsidP="004F21A7">
            <w:pPr>
              <w:spacing w:after="0" w:line="240" w:lineRule="auto"/>
              <w:ind w:left="57" w:right="57" w:firstLine="0"/>
              <w:jc w:val="left"/>
              <w:rPr>
                <w:color w:val="auto"/>
                <w:sz w:val="22"/>
              </w:rPr>
            </w:pPr>
            <w:r w:rsidRPr="004F21A7">
              <w:rPr>
                <w:color w:val="auto"/>
                <w:sz w:val="22"/>
              </w:rPr>
              <w:t>Irányítási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tc>
      </w:tr>
      <w:tr w:rsidR="004F21A7" w:rsidRPr="004F21A7" w:rsidTr="003A35D8">
        <w:trPr>
          <w:trHeight w:val="419"/>
        </w:trPr>
        <w:tc>
          <w:tcPr>
            <w:tcW w:w="4672" w:type="dxa"/>
          </w:tcPr>
          <w:p w:rsidR="004F21A7" w:rsidRPr="004F21A7" w:rsidRDefault="004F21A7" w:rsidP="004F21A7">
            <w:pPr>
              <w:spacing w:after="0" w:line="240" w:lineRule="auto"/>
              <w:ind w:left="0" w:firstLine="0"/>
              <w:jc w:val="left"/>
              <w:rPr>
                <w:color w:val="auto"/>
                <w:sz w:val="22"/>
              </w:rPr>
            </w:pPr>
            <w:r w:rsidRPr="004F21A7">
              <w:rPr>
                <w:rFonts w:eastAsia="Century Gothic"/>
                <w:color w:val="auto"/>
                <w:sz w:val="22"/>
              </w:rPr>
              <w:t>Működési politika</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Irányítás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 (törzspéldány egy év után megsemmisítésre kerülhet)</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tc>
      </w:tr>
      <w:tr w:rsidR="004F21A7" w:rsidRPr="004F21A7" w:rsidTr="003A35D8">
        <w:trPr>
          <w:trHeight w:val="419"/>
        </w:trPr>
        <w:tc>
          <w:tcPr>
            <w:tcW w:w="4672" w:type="dxa"/>
          </w:tcPr>
          <w:p w:rsidR="004F21A7" w:rsidRPr="004F21A7" w:rsidRDefault="004F21A7" w:rsidP="004F21A7">
            <w:pPr>
              <w:spacing w:after="0" w:line="276" w:lineRule="auto"/>
              <w:ind w:left="0" w:firstLine="0"/>
              <w:jc w:val="left"/>
              <w:rPr>
                <w:rFonts w:eastAsia="Century Gothic"/>
                <w:color w:val="auto"/>
                <w:sz w:val="22"/>
              </w:rPr>
            </w:pPr>
            <w:r w:rsidRPr="004F21A7">
              <w:rPr>
                <w:rFonts w:eastAsia="Century Gothic"/>
                <w:color w:val="auto"/>
                <w:sz w:val="22"/>
              </w:rPr>
              <w:t>Pártatlansági nyilatkozat</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Irányítás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 (törzspéldány egy év után megsemmisítésre kerülhet)</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tc>
      </w:tr>
      <w:tr w:rsidR="004F21A7" w:rsidRPr="004F21A7" w:rsidTr="003A35D8">
        <w:trPr>
          <w:trHeight w:val="419"/>
        </w:trPr>
        <w:tc>
          <w:tcPr>
            <w:tcW w:w="4672" w:type="dxa"/>
          </w:tcPr>
          <w:p w:rsidR="004F21A7" w:rsidRPr="004F21A7" w:rsidRDefault="004F21A7" w:rsidP="004F21A7">
            <w:pPr>
              <w:spacing w:after="0" w:line="276" w:lineRule="auto"/>
              <w:ind w:left="0" w:firstLine="0"/>
              <w:jc w:val="left"/>
              <w:rPr>
                <w:rFonts w:eastAsia="Century Gothic"/>
                <w:color w:val="auto"/>
                <w:sz w:val="22"/>
              </w:rPr>
            </w:pPr>
            <w:r w:rsidRPr="004F21A7">
              <w:rPr>
                <w:rFonts w:eastAsia="Century Gothic"/>
                <w:color w:val="auto"/>
                <w:sz w:val="22"/>
              </w:rPr>
              <w:t>Együttműködő partnerek</w:t>
            </w:r>
          </w:p>
          <w:p w:rsidR="004F21A7" w:rsidRPr="004F21A7" w:rsidRDefault="004F21A7" w:rsidP="004F21A7">
            <w:pPr>
              <w:spacing w:after="0" w:line="240" w:lineRule="auto"/>
              <w:ind w:left="0" w:firstLine="0"/>
              <w:jc w:val="left"/>
              <w:rPr>
                <w:color w:val="auto"/>
                <w:sz w:val="22"/>
              </w:rPr>
            </w:pPr>
            <w:r w:rsidRPr="004F21A7">
              <w:rPr>
                <w:rFonts w:eastAsia="Century Gothic"/>
                <w:color w:val="auto"/>
                <w:sz w:val="22"/>
              </w:rPr>
              <w:t>kiválasztása, értékelése eljárásrend</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Irányítás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w:t>
            </w:r>
          </w:p>
          <w:p w:rsidR="004F21A7" w:rsidRPr="004F21A7" w:rsidRDefault="004F21A7" w:rsidP="004F21A7">
            <w:pPr>
              <w:spacing w:after="0" w:line="240" w:lineRule="auto"/>
              <w:ind w:left="0" w:firstLine="0"/>
              <w:jc w:val="left"/>
              <w:rPr>
                <w:color w:val="auto"/>
                <w:sz w:val="22"/>
              </w:rPr>
            </w:pPr>
            <w:r w:rsidRPr="004F21A7">
              <w:rPr>
                <w:color w:val="auto"/>
                <w:sz w:val="22"/>
              </w:rPr>
              <w:t>(törzspéldány egy év után megsemmisítésre kerülhet)</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tc>
      </w:tr>
      <w:tr w:rsidR="004F21A7" w:rsidRPr="004F21A7" w:rsidTr="003A35D8">
        <w:trPr>
          <w:trHeight w:val="419"/>
        </w:trPr>
        <w:tc>
          <w:tcPr>
            <w:tcW w:w="4672" w:type="dxa"/>
          </w:tcPr>
          <w:p w:rsidR="004F21A7" w:rsidRPr="004F21A7" w:rsidRDefault="004F21A7" w:rsidP="004F21A7">
            <w:pPr>
              <w:spacing w:after="0" w:line="240" w:lineRule="auto"/>
              <w:ind w:left="0" w:firstLine="0"/>
              <w:jc w:val="left"/>
              <w:rPr>
                <w:color w:val="auto"/>
                <w:sz w:val="22"/>
              </w:rPr>
            </w:pPr>
            <w:r w:rsidRPr="004F21A7">
              <w:rPr>
                <w:rFonts w:eastAsia="Century Gothic"/>
                <w:color w:val="auto"/>
                <w:sz w:val="22"/>
              </w:rPr>
              <w:t>Panaszkezelési és jogorvoslati eljárásrend</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Irányítás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 (törzspéldány egy év után megsemmisítésre kerülhet)</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tc>
      </w:tr>
      <w:tr w:rsidR="004F21A7" w:rsidRPr="004F21A7" w:rsidTr="003A35D8">
        <w:trPr>
          <w:trHeight w:val="419"/>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Személyes adatokra vonatkozó adatvédelmi szabályzat GDPR</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Vizsgaközpont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Évente/Jogszabályi változás esetén</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w:t>
            </w:r>
          </w:p>
          <w:p w:rsidR="004F21A7" w:rsidRPr="004F21A7" w:rsidRDefault="004F21A7" w:rsidP="004F21A7">
            <w:pPr>
              <w:spacing w:after="0" w:line="240" w:lineRule="auto"/>
              <w:ind w:left="0" w:firstLine="0"/>
              <w:jc w:val="left"/>
              <w:rPr>
                <w:color w:val="auto"/>
                <w:sz w:val="22"/>
              </w:rPr>
            </w:pP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12/2020 (II.07.) Kormányrendelet</w:t>
            </w:r>
          </w:p>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tc>
      </w:tr>
      <w:tr w:rsidR="004F21A7" w:rsidRPr="004F21A7" w:rsidTr="003A35D8">
        <w:trPr>
          <w:trHeight w:val="419"/>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Tanúsítási rendszerkövetelmények</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Irányítás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Évente/Jogszabályi változás esetén</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tc>
      </w:tr>
      <w:tr w:rsidR="004F21A7" w:rsidRPr="004F21A7" w:rsidTr="003A35D8">
        <w:trPr>
          <w:trHeight w:val="419"/>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Vizsgaszabályzat</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Vizsgaközpont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Évente/Jogszabályi változás esetén</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12/2020 (II.07.) Kormányrendelet</w:t>
            </w:r>
          </w:p>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tc>
      </w:tr>
      <w:tr w:rsidR="004F21A7" w:rsidRPr="004F21A7" w:rsidTr="003A35D8">
        <w:trPr>
          <w:trHeight w:val="419"/>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Vizsgáztatókkal szemben támasztott követelmények</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Vizsgaközpont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Évente/Jogszabályi változás esetén</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 (törzspéldány egy év után megsemmisítésre kerülhet)</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12/2020 (II.07.) Kormányrendelet</w:t>
            </w:r>
          </w:p>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tc>
      </w:tr>
      <w:tr w:rsidR="004F21A7" w:rsidRPr="004F21A7" w:rsidTr="003A35D8">
        <w:trPr>
          <w:trHeight w:val="419"/>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Jelentkezési dokumentumok- szakmai és képesítő vizsgára</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Vizsgaközpont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Évente/Jogszabályi változás esetén</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A vizsga lezárását követően egy hónapon belül</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12/2020 (II.07.) Kormányrendelet</w:t>
            </w:r>
          </w:p>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tc>
      </w:tr>
      <w:tr w:rsidR="004F21A7" w:rsidRPr="004F21A7" w:rsidTr="003A35D8">
        <w:trPr>
          <w:trHeight w:val="419"/>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Vizsga-, és eljárási díjak szabályzata</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Vizsgaközpont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Évente/Jogszabályi változás esetén</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 (törzspéldány egy év után megsemmisítésre kerülhet)</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12/2020 (II.07.) Kormányrendelet</w:t>
            </w:r>
          </w:p>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p w:rsidR="004F21A7" w:rsidRPr="004F21A7" w:rsidRDefault="004F21A7" w:rsidP="004F21A7">
            <w:pPr>
              <w:spacing w:after="0" w:line="240" w:lineRule="auto"/>
              <w:ind w:left="0" w:firstLine="0"/>
              <w:jc w:val="left"/>
              <w:rPr>
                <w:color w:val="auto"/>
                <w:sz w:val="22"/>
              </w:rPr>
            </w:pPr>
          </w:p>
        </w:tc>
      </w:tr>
      <w:tr w:rsidR="004F21A7" w:rsidRPr="004F21A7" w:rsidTr="003A35D8">
        <w:trPr>
          <w:trHeight w:val="419"/>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lastRenderedPageBreak/>
              <w:t>Akkreditáció dokumentumai</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Vizsgaközpont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Évente/Jogszabályi változás esetén</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 (törzspéldány egy év után megsemmisítésre kerülhet)</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12/2020 (II.07.) Kormányrendelet</w:t>
            </w:r>
          </w:p>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tc>
      </w:tr>
      <w:tr w:rsidR="004F21A7" w:rsidRPr="004F21A7" w:rsidTr="003A35D8">
        <w:trPr>
          <w:trHeight w:val="419"/>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Gazdálkodás dokumentumai</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Vizsgaközpont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Évente/Jogszabályi változás esetén</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 (törzspéldány egy év után megsemmisítésre kerülhet)</w:t>
            </w:r>
          </w:p>
        </w:tc>
        <w:tc>
          <w:tcPr>
            <w:tcW w:w="2477" w:type="dxa"/>
          </w:tcPr>
          <w:p w:rsidR="004F21A7" w:rsidRPr="004F21A7" w:rsidRDefault="004F21A7" w:rsidP="004F21A7">
            <w:pPr>
              <w:spacing w:after="0" w:line="240" w:lineRule="auto"/>
              <w:ind w:left="0" w:firstLine="0"/>
              <w:jc w:val="left"/>
              <w:outlineLvl w:val="0"/>
              <w:rPr>
                <w:bCs/>
                <w:color w:val="auto"/>
                <w:kern w:val="36"/>
                <w:sz w:val="22"/>
              </w:rPr>
            </w:pPr>
            <w:r w:rsidRPr="004F21A7">
              <w:rPr>
                <w:bCs/>
                <w:color w:val="auto"/>
                <w:kern w:val="36"/>
                <w:sz w:val="22"/>
              </w:rPr>
              <w:t>2011. évi CXCV. törvény az államháztartásról</w:t>
            </w:r>
          </w:p>
          <w:p w:rsidR="004F21A7" w:rsidRPr="004F21A7" w:rsidRDefault="004F21A7" w:rsidP="004F21A7">
            <w:pPr>
              <w:spacing w:after="0" w:line="240" w:lineRule="auto"/>
              <w:ind w:left="0" w:firstLine="0"/>
              <w:jc w:val="left"/>
              <w:outlineLvl w:val="0"/>
              <w:rPr>
                <w:bCs/>
                <w:color w:val="auto"/>
                <w:kern w:val="36"/>
                <w:sz w:val="22"/>
              </w:rPr>
            </w:pPr>
            <w:r w:rsidRPr="004F21A7">
              <w:rPr>
                <w:bCs/>
                <w:color w:val="auto"/>
                <w:kern w:val="36"/>
                <w:sz w:val="22"/>
              </w:rPr>
              <w:t>368/2011. (XII. 31.) Korm. rendelet az államháztartásról szóló törvény végrehajtásáról</w:t>
            </w:r>
          </w:p>
        </w:tc>
      </w:tr>
      <w:tr w:rsidR="004F21A7" w:rsidRPr="004F21A7" w:rsidTr="003A35D8">
        <w:trPr>
          <w:trHeight w:val="419"/>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Ellenőrzés dokumentumai</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Vizsgaközpont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Évente/Jogszabályi változás esetén</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 (törzspéldány egy év után megsemmisítésre kerülhet)</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12/2020 (II.07.) Kormányrendelet</w:t>
            </w:r>
          </w:p>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tc>
      </w:tr>
      <w:tr w:rsidR="004F21A7" w:rsidRPr="004F21A7" w:rsidTr="003A35D8">
        <w:trPr>
          <w:trHeight w:val="419"/>
        </w:trPr>
        <w:tc>
          <w:tcPr>
            <w:tcW w:w="4672" w:type="dxa"/>
          </w:tcPr>
          <w:p w:rsidR="004F21A7" w:rsidRPr="004F21A7" w:rsidRDefault="004F21A7" w:rsidP="004F21A7">
            <w:pPr>
              <w:spacing w:after="0" w:line="240" w:lineRule="auto"/>
              <w:ind w:left="0" w:firstLine="0"/>
              <w:jc w:val="left"/>
              <w:rPr>
                <w:color w:val="auto"/>
                <w:sz w:val="22"/>
              </w:rPr>
            </w:pPr>
            <w:proofErr w:type="spellStart"/>
            <w:r w:rsidRPr="004F21A7">
              <w:rPr>
                <w:color w:val="auto"/>
                <w:sz w:val="22"/>
              </w:rPr>
              <w:t>Vizsgáztatói</w:t>
            </w:r>
            <w:proofErr w:type="spellEnd"/>
            <w:r w:rsidRPr="004F21A7">
              <w:rPr>
                <w:color w:val="auto"/>
                <w:sz w:val="22"/>
              </w:rPr>
              <w:t xml:space="preserve"> névjegyzék</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Vizsgaközpont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 kétszer félévente összegzés/Jogszabályi változás esetén</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 (törzspéldány egy év után megsemmisítésre kerülhet)</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12/2020 (II.07.) Kormányrendelet ,</w:t>
            </w:r>
          </w:p>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tc>
      </w:tr>
      <w:tr w:rsidR="004F21A7" w:rsidRPr="004F21A7" w:rsidTr="003A35D8">
        <w:trPr>
          <w:trHeight w:val="419"/>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Feladatkészítők névjegyzéke</w:t>
            </w:r>
          </w:p>
          <w:p w:rsidR="004F21A7" w:rsidRPr="004F21A7" w:rsidRDefault="004F21A7" w:rsidP="004F21A7">
            <w:pPr>
              <w:spacing w:after="0" w:line="240" w:lineRule="auto"/>
              <w:ind w:left="0" w:firstLine="0"/>
              <w:jc w:val="left"/>
              <w:rPr>
                <w:color w:val="auto"/>
                <w:sz w:val="22"/>
              </w:rPr>
            </w:pP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Vizsgaközpont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 kétszer félévente összegzés /Jogszabályi változás esetén</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 (törzspéldány egy év után megsemmisítésre kerülhet)</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12/2020 (II.07.) Kormányrendelet</w:t>
            </w:r>
          </w:p>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tc>
      </w:tr>
      <w:tr w:rsidR="004F21A7" w:rsidRPr="004F21A7" w:rsidTr="003A35D8">
        <w:trPr>
          <w:trHeight w:val="419"/>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Jegyzők névjegyzéke</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Vizsgaközpont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 kétszer félévente összegzés /Jogszabályi változás esetén</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 (törzspéldány egy év után megsemmisítésre kerülhet)</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12/2020 (II.07.) Kormányrendelet</w:t>
            </w:r>
          </w:p>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tc>
      </w:tr>
      <w:tr w:rsidR="004F21A7" w:rsidRPr="004F21A7" w:rsidTr="003A35D8">
        <w:trPr>
          <w:trHeight w:val="419"/>
        </w:trPr>
        <w:tc>
          <w:tcPr>
            <w:tcW w:w="4672" w:type="dxa"/>
          </w:tcPr>
          <w:p w:rsidR="004F21A7" w:rsidRPr="004F21A7" w:rsidRDefault="004F21A7" w:rsidP="004F21A7">
            <w:pPr>
              <w:spacing w:after="0" w:line="240" w:lineRule="auto"/>
              <w:ind w:left="0" w:firstLine="0"/>
              <w:jc w:val="left"/>
              <w:rPr>
                <w:color w:val="auto"/>
                <w:sz w:val="22"/>
              </w:rPr>
            </w:pPr>
            <w:r w:rsidRPr="004F21A7">
              <w:rPr>
                <w:color w:val="auto"/>
                <w:sz w:val="22"/>
              </w:rPr>
              <w:t>Vizsgahelyszínek</w:t>
            </w:r>
          </w:p>
        </w:tc>
        <w:tc>
          <w:tcPr>
            <w:tcW w:w="1701" w:type="dxa"/>
          </w:tcPr>
          <w:p w:rsidR="004F21A7" w:rsidRPr="004F21A7" w:rsidRDefault="004F21A7" w:rsidP="004F21A7">
            <w:pPr>
              <w:spacing w:after="0" w:line="240" w:lineRule="auto"/>
              <w:ind w:left="0" w:firstLine="0"/>
              <w:jc w:val="left"/>
              <w:rPr>
                <w:color w:val="auto"/>
                <w:sz w:val="22"/>
              </w:rPr>
            </w:pPr>
            <w:r w:rsidRPr="004F21A7">
              <w:rPr>
                <w:color w:val="auto"/>
                <w:sz w:val="22"/>
              </w:rPr>
              <w:t>Vizsgaközpont vezető</w:t>
            </w:r>
          </w:p>
        </w:tc>
        <w:tc>
          <w:tcPr>
            <w:tcW w:w="1986" w:type="dxa"/>
          </w:tcPr>
          <w:p w:rsidR="004F21A7" w:rsidRPr="004F21A7" w:rsidRDefault="004F21A7" w:rsidP="004F21A7">
            <w:pPr>
              <w:spacing w:after="0" w:line="240" w:lineRule="auto"/>
              <w:ind w:left="0" w:firstLine="0"/>
              <w:jc w:val="left"/>
              <w:rPr>
                <w:color w:val="auto"/>
                <w:sz w:val="22"/>
              </w:rPr>
            </w:pPr>
            <w:r w:rsidRPr="004F21A7">
              <w:rPr>
                <w:color w:val="auto"/>
                <w:sz w:val="22"/>
              </w:rPr>
              <w:t>Évente kétszer félévente összegzés /Jogszabályi változás esetén</w:t>
            </w:r>
          </w:p>
        </w:tc>
        <w:tc>
          <w:tcPr>
            <w:tcW w:w="3260" w:type="dxa"/>
          </w:tcPr>
          <w:p w:rsidR="004F21A7" w:rsidRPr="004F21A7" w:rsidRDefault="004F21A7" w:rsidP="004F21A7">
            <w:pPr>
              <w:spacing w:after="0" w:line="240" w:lineRule="auto"/>
              <w:ind w:left="0" w:firstLine="0"/>
              <w:jc w:val="left"/>
              <w:rPr>
                <w:color w:val="auto"/>
                <w:sz w:val="22"/>
              </w:rPr>
            </w:pPr>
            <w:r w:rsidRPr="004F21A7">
              <w:rPr>
                <w:color w:val="auto"/>
                <w:sz w:val="22"/>
              </w:rPr>
              <w:t>Érvénytelenné válás dátuma+5 év (törzspéldány egy év után megsemmisítésre kerülhet)</w:t>
            </w:r>
          </w:p>
        </w:tc>
        <w:tc>
          <w:tcPr>
            <w:tcW w:w="2477" w:type="dxa"/>
          </w:tcPr>
          <w:p w:rsidR="004F21A7" w:rsidRPr="004F21A7" w:rsidRDefault="004F21A7" w:rsidP="004F21A7">
            <w:pPr>
              <w:spacing w:after="0" w:line="240" w:lineRule="auto"/>
              <w:ind w:left="0" w:firstLine="0"/>
              <w:jc w:val="left"/>
              <w:rPr>
                <w:color w:val="auto"/>
                <w:sz w:val="22"/>
              </w:rPr>
            </w:pPr>
            <w:r w:rsidRPr="004F21A7">
              <w:rPr>
                <w:color w:val="auto"/>
                <w:sz w:val="22"/>
              </w:rPr>
              <w:t>12/2020 (II.07.) Kormányrendelet</w:t>
            </w:r>
          </w:p>
          <w:p w:rsidR="004F21A7" w:rsidRPr="004F21A7" w:rsidRDefault="004F21A7" w:rsidP="004F21A7">
            <w:pPr>
              <w:spacing w:after="0" w:line="240" w:lineRule="auto"/>
              <w:ind w:left="0" w:firstLine="0"/>
              <w:jc w:val="left"/>
              <w:rPr>
                <w:color w:val="auto"/>
                <w:sz w:val="22"/>
              </w:rPr>
            </w:pPr>
            <w:r w:rsidRPr="004F21A7">
              <w:rPr>
                <w:color w:val="auto"/>
                <w:sz w:val="22"/>
              </w:rPr>
              <w:t>MSZ EN ISO/EC 17024</w:t>
            </w:r>
          </w:p>
        </w:tc>
      </w:tr>
    </w:tbl>
    <w:p w:rsidR="004F21A7" w:rsidRPr="004F21A7" w:rsidRDefault="004F21A7" w:rsidP="004F21A7">
      <w:pPr>
        <w:spacing w:after="0" w:line="240" w:lineRule="auto"/>
        <w:ind w:left="0" w:firstLine="0"/>
        <w:rPr>
          <w:color w:val="auto"/>
          <w:sz w:val="22"/>
        </w:rPr>
      </w:pPr>
    </w:p>
    <w:p w:rsidR="004F21A7" w:rsidRPr="004F21A7" w:rsidRDefault="004F21A7" w:rsidP="004F21A7">
      <w:pPr>
        <w:spacing w:after="0" w:line="240" w:lineRule="auto"/>
        <w:ind w:left="0" w:firstLine="0"/>
        <w:rPr>
          <w:color w:val="auto"/>
          <w:sz w:val="22"/>
        </w:rPr>
        <w:sectPr w:rsidR="004F21A7" w:rsidRPr="004F21A7" w:rsidSect="003A35D8">
          <w:footerReference w:type="default" r:id="rId18"/>
          <w:pgSz w:w="16838" w:h="11906" w:orient="landscape"/>
          <w:pgMar w:top="1417" w:right="1417" w:bottom="1417" w:left="1417" w:header="708" w:footer="708" w:gutter="0"/>
          <w:pgNumType w:start="1"/>
          <w:cols w:space="708"/>
          <w:docGrid w:linePitch="360"/>
        </w:sectPr>
      </w:pPr>
      <w:r w:rsidRPr="004F21A7">
        <w:rPr>
          <w:color w:val="auto"/>
          <w:sz w:val="22"/>
        </w:rPr>
        <w:br w:type="page"/>
      </w:r>
    </w:p>
    <w:p w:rsidR="00872B4D" w:rsidRPr="00586606" w:rsidRDefault="00872B4D" w:rsidP="00CC1FE7">
      <w:pPr>
        <w:spacing w:after="0" w:line="240" w:lineRule="auto"/>
        <w:ind w:left="0" w:firstLine="0"/>
        <w:jc w:val="left"/>
        <w:rPr>
          <w:color w:val="auto"/>
          <w:sz w:val="22"/>
        </w:rPr>
      </w:pPr>
    </w:p>
    <w:p w:rsidR="00872B4D" w:rsidRPr="00586606" w:rsidRDefault="004F21A7" w:rsidP="00872B4D">
      <w:pPr>
        <w:pStyle w:val="Cmsor2"/>
        <w:spacing w:line="240" w:lineRule="auto"/>
        <w:ind w:left="0" w:right="-4"/>
        <w:rPr>
          <w:color w:val="auto"/>
          <w:sz w:val="22"/>
        </w:rPr>
      </w:pPr>
      <w:r>
        <w:rPr>
          <w:color w:val="auto"/>
          <w:sz w:val="22"/>
        </w:rPr>
        <w:t>3/d</w:t>
      </w:r>
      <w:r w:rsidR="00872B4D" w:rsidRPr="00586606">
        <w:rPr>
          <w:color w:val="auto"/>
          <w:sz w:val="22"/>
        </w:rPr>
        <w:t>. számú melléklet</w:t>
      </w:r>
    </w:p>
    <w:p w:rsidR="00872B4D" w:rsidRPr="00586606" w:rsidRDefault="00872B4D" w:rsidP="002264DF">
      <w:pPr>
        <w:pStyle w:val="Cmsor2"/>
        <w:tabs>
          <w:tab w:val="left" w:pos="5387"/>
        </w:tabs>
        <w:spacing w:line="240" w:lineRule="auto"/>
        <w:ind w:left="0" w:right="-4"/>
        <w:rPr>
          <w:color w:val="auto"/>
          <w:sz w:val="22"/>
        </w:rPr>
      </w:pPr>
      <w:r w:rsidRPr="00586606">
        <w:rPr>
          <w:color w:val="auto"/>
          <w:sz w:val="22"/>
        </w:rPr>
        <w:t xml:space="preserve">Egyedi közzétételi lista </w:t>
      </w:r>
    </w:p>
    <w:p w:rsidR="00872B4D" w:rsidRPr="00586606" w:rsidRDefault="00872B4D" w:rsidP="00872B4D">
      <w:pPr>
        <w:spacing w:after="0" w:line="240" w:lineRule="auto"/>
        <w:ind w:left="0" w:firstLine="0"/>
        <w:jc w:val="left"/>
        <w:rPr>
          <w:color w:val="auto"/>
          <w:sz w:val="22"/>
        </w:rPr>
      </w:pPr>
      <w:r w:rsidRPr="00586606">
        <w:rPr>
          <w:color w:val="auto"/>
          <w:sz w:val="22"/>
        </w:rPr>
        <w:t xml:space="preserve"> </w:t>
      </w:r>
    </w:p>
    <w:tbl>
      <w:tblPr>
        <w:tblStyle w:val="TableGrid"/>
        <w:tblW w:w="9491" w:type="dxa"/>
        <w:tblInd w:w="-67" w:type="dxa"/>
        <w:tblCellMar>
          <w:top w:w="7" w:type="dxa"/>
          <w:left w:w="5" w:type="dxa"/>
          <w:right w:w="16" w:type="dxa"/>
        </w:tblCellMar>
        <w:tblLook w:val="04A0" w:firstRow="1" w:lastRow="0" w:firstColumn="1" w:lastColumn="0" w:noHBand="0" w:noVBand="1"/>
      </w:tblPr>
      <w:tblGrid>
        <w:gridCol w:w="337"/>
        <w:gridCol w:w="2492"/>
        <w:gridCol w:w="1471"/>
        <w:gridCol w:w="1900"/>
        <w:gridCol w:w="1487"/>
        <w:gridCol w:w="1804"/>
      </w:tblGrid>
      <w:tr w:rsidR="00656E8E" w:rsidRPr="00586606" w:rsidTr="00045474">
        <w:trPr>
          <w:trHeight w:val="970"/>
        </w:trPr>
        <w:tc>
          <w:tcPr>
            <w:tcW w:w="337" w:type="dxa"/>
            <w:tcBorders>
              <w:top w:val="single" w:sz="4" w:space="0" w:color="000000"/>
              <w:left w:val="single" w:sz="4" w:space="0" w:color="000000"/>
              <w:bottom w:val="single" w:sz="4" w:space="0" w:color="000000"/>
              <w:right w:val="single" w:sz="4" w:space="0" w:color="000000"/>
            </w:tcBorders>
          </w:tcPr>
          <w:p w:rsidR="00872B4D" w:rsidRPr="00586606" w:rsidRDefault="00872B4D" w:rsidP="000F65C4">
            <w:pPr>
              <w:spacing w:after="0" w:line="240" w:lineRule="auto"/>
              <w:ind w:left="0" w:firstLine="0"/>
              <w:jc w:val="left"/>
              <w:rPr>
                <w:color w:val="auto"/>
                <w:sz w:val="22"/>
              </w:rPr>
            </w:pPr>
            <w:r w:rsidRPr="00586606">
              <w:rPr>
                <w:color w:val="auto"/>
                <w:sz w:val="22"/>
              </w:rPr>
              <w:t xml:space="preserve"> </w:t>
            </w:r>
          </w:p>
        </w:tc>
        <w:tc>
          <w:tcPr>
            <w:tcW w:w="2492" w:type="dxa"/>
            <w:tcBorders>
              <w:top w:val="single" w:sz="4" w:space="0" w:color="000000"/>
              <w:left w:val="single" w:sz="4" w:space="0" w:color="000000"/>
              <w:bottom w:val="single" w:sz="4" w:space="0" w:color="000000"/>
              <w:right w:val="single" w:sz="4" w:space="0" w:color="000000"/>
            </w:tcBorders>
          </w:tcPr>
          <w:p w:rsidR="00872B4D" w:rsidRPr="00586606" w:rsidRDefault="00872B4D" w:rsidP="000F65C4">
            <w:pPr>
              <w:spacing w:after="0" w:line="240" w:lineRule="auto"/>
              <w:ind w:left="0" w:firstLine="0"/>
              <w:jc w:val="center"/>
              <w:rPr>
                <w:color w:val="auto"/>
                <w:sz w:val="22"/>
              </w:rPr>
            </w:pPr>
            <w:r w:rsidRPr="00586606">
              <w:rPr>
                <w:color w:val="auto"/>
                <w:sz w:val="22"/>
              </w:rPr>
              <w:t xml:space="preserve">Az adat leírása </w:t>
            </w:r>
          </w:p>
        </w:tc>
        <w:tc>
          <w:tcPr>
            <w:tcW w:w="1471" w:type="dxa"/>
            <w:tcBorders>
              <w:top w:val="single" w:sz="4" w:space="0" w:color="000000"/>
              <w:left w:val="single" w:sz="4" w:space="0" w:color="000000"/>
              <w:bottom w:val="single" w:sz="4" w:space="0" w:color="000000"/>
              <w:right w:val="single" w:sz="4" w:space="0" w:color="000000"/>
            </w:tcBorders>
          </w:tcPr>
          <w:p w:rsidR="00872B4D" w:rsidRPr="00586606" w:rsidRDefault="00872B4D" w:rsidP="000F65C4">
            <w:pPr>
              <w:spacing w:after="0" w:line="240" w:lineRule="auto"/>
              <w:ind w:left="0" w:firstLine="0"/>
              <w:jc w:val="left"/>
              <w:rPr>
                <w:color w:val="auto"/>
                <w:sz w:val="22"/>
              </w:rPr>
            </w:pPr>
            <w:r w:rsidRPr="00586606">
              <w:rPr>
                <w:color w:val="auto"/>
                <w:sz w:val="22"/>
              </w:rPr>
              <w:t xml:space="preserve">Az adatfelelős </w:t>
            </w:r>
          </w:p>
        </w:tc>
        <w:tc>
          <w:tcPr>
            <w:tcW w:w="1900" w:type="dxa"/>
            <w:tcBorders>
              <w:top w:val="single" w:sz="4" w:space="0" w:color="000000"/>
              <w:left w:val="single" w:sz="4" w:space="0" w:color="000000"/>
              <w:bottom w:val="single" w:sz="4" w:space="0" w:color="000000"/>
              <w:right w:val="single" w:sz="4" w:space="0" w:color="000000"/>
            </w:tcBorders>
          </w:tcPr>
          <w:p w:rsidR="00872B4D" w:rsidRPr="00586606" w:rsidRDefault="00872B4D" w:rsidP="000F65C4">
            <w:pPr>
              <w:spacing w:after="0" w:line="240" w:lineRule="auto"/>
              <w:ind w:left="0" w:right="22" w:hanging="50"/>
              <w:jc w:val="center"/>
              <w:rPr>
                <w:color w:val="auto"/>
                <w:sz w:val="22"/>
              </w:rPr>
            </w:pPr>
            <w:r w:rsidRPr="00586606">
              <w:rPr>
                <w:color w:val="auto"/>
                <w:sz w:val="22"/>
              </w:rPr>
              <w:t xml:space="preserve">Az adatfelelős közlési kötelezettségének gyakorisága, az adatok frissítése </w:t>
            </w:r>
          </w:p>
        </w:tc>
        <w:tc>
          <w:tcPr>
            <w:tcW w:w="1487" w:type="dxa"/>
            <w:tcBorders>
              <w:top w:val="single" w:sz="4" w:space="0" w:color="000000"/>
              <w:left w:val="single" w:sz="4" w:space="0" w:color="000000"/>
              <w:bottom w:val="single" w:sz="4" w:space="0" w:color="000000"/>
              <w:right w:val="single" w:sz="4" w:space="0" w:color="000000"/>
            </w:tcBorders>
          </w:tcPr>
          <w:p w:rsidR="00872B4D" w:rsidRPr="00586606" w:rsidRDefault="00872B4D" w:rsidP="000F65C4">
            <w:pPr>
              <w:spacing w:after="0" w:line="240" w:lineRule="auto"/>
              <w:ind w:left="0" w:firstLine="0"/>
              <w:jc w:val="center"/>
              <w:rPr>
                <w:color w:val="auto"/>
                <w:sz w:val="22"/>
              </w:rPr>
            </w:pPr>
            <w:r w:rsidRPr="00586606">
              <w:rPr>
                <w:color w:val="auto"/>
                <w:sz w:val="22"/>
              </w:rPr>
              <w:t xml:space="preserve">Törlés gyakorisága / </w:t>
            </w:r>
          </w:p>
          <w:p w:rsidR="00872B4D" w:rsidRPr="00586606" w:rsidRDefault="00872B4D" w:rsidP="000F65C4">
            <w:pPr>
              <w:spacing w:after="0" w:line="240" w:lineRule="auto"/>
              <w:ind w:left="0" w:firstLine="0"/>
              <w:jc w:val="center"/>
              <w:rPr>
                <w:color w:val="auto"/>
                <w:sz w:val="22"/>
              </w:rPr>
            </w:pPr>
            <w:r w:rsidRPr="00586606">
              <w:rPr>
                <w:color w:val="auto"/>
                <w:sz w:val="22"/>
              </w:rPr>
              <w:t xml:space="preserve">Megőrzés </w:t>
            </w:r>
          </w:p>
        </w:tc>
        <w:tc>
          <w:tcPr>
            <w:tcW w:w="1804" w:type="dxa"/>
            <w:tcBorders>
              <w:top w:val="single" w:sz="4" w:space="0" w:color="000000"/>
              <w:left w:val="single" w:sz="4" w:space="0" w:color="000000"/>
              <w:bottom w:val="single" w:sz="4" w:space="0" w:color="000000"/>
              <w:right w:val="single" w:sz="4" w:space="0" w:color="000000"/>
            </w:tcBorders>
          </w:tcPr>
          <w:p w:rsidR="00872B4D" w:rsidRPr="00586606" w:rsidRDefault="00872B4D" w:rsidP="000F65C4">
            <w:pPr>
              <w:spacing w:after="0" w:line="240" w:lineRule="auto"/>
              <w:ind w:left="0" w:firstLine="0"/>
              <w:jc w:val="center"/>
              <w:rPr>
                <w:color w:val="auto"/>
                <w:sz w:val="22"/>
              </w:rPr>
            </w:pPr>
            <w:r w:rsidRPr="00586606">
              <w:rPr>
                <w:color w:val="auto"/>
                <w:sz w:val="22"/>
              </w:rPr>
              <w:t xml:space="preserve">A közzétételt előíró jogszabály </w:t>
            </w:r>
          </w:p>
        </w:tc>
      </w:tr>
      <w:tr w:rsidR="00656E8E" w:rsidRPr="00586606" w:rsidTr="00045474">
        <w:trPr>
          <w:trHeight w:val="991"/>
        </w:trPr>
        <w:tc>
          <w:tcPr>
            <w:tcW w:w="337" w:type="dxa"/>
            <w:tcBorders>
              <w:top w:val="single" w:sz="4" w:space="0" w:color="000000"/>
              <w:left w:val="single" w:sz="4" w:space="0" w:color="000000"/>
              <w:bottom w:val="single" w:sz="4" w:space="0" w:color="000000"/>
              <w:right w:val="single" w:sz="4" w:space="0" w:color="000000"/>
            </w:tcBorders>
          </w:tcPr>
          <w:p w:rsidR="00872B4D" w:rsidRPr="00586606" w:rsidRDefault="00872B4D" w:rsidP="000F65C4">
            <w:pPr>
              <w:spacing w:after="0" w:line="240" w:lineRule="auto"/>
              <w:ind w:left="0" w:firstLine="0"/>
              <w:jc w:val="left"/>
              <w:rPr>
                <w:color w:val="auto"/>
                <w:sz w:val="22"/>
              </w:rPr>
            </w:pPr>
            <w:r w:rsidRPr="00586606">
              <w:rPr>
                <w:color w:val="auto"/>
                <w:sz w:val="22"/>
              </w:rPr>
              <w:t xml:space="preserve">1. </w:t>
            </w:r>
          </w:p>
        </w:tc>
        <w:tc>
          <w:tcPr>
            <w:tcW w:w="2492" w:type="dxa"/>
            <w:tcBorders>
              <w:top w:val="single" w:sz="4" w:space="0" w:color="000000"/>
              <w:left w:val="single" w:sz="4" w:space="0" w:color="000000"/>
              <w:bottom w:val="single" w:sz="4" w:space="0" w:color="000000"/>
              <w:right w:val="single" w:sz="4" w:space="0" w:color="000000"/>
            </w:tcBorders>
          </w:tcPr>
          <w:p w:rsidR="00872B4D" w:rsidRPr="00586606" w:rsidRDefault="007D5E23" w:rsidP="000F65C4">
            <w:pPr>
              <w:spacing w:after="0" w:line="240" w:lineRule="auto"/>
              <w:ind w:left="0" w:firstLine="0"/>
              <w:jc w:val="left"/>
              <w:rPr>
                <w:color w:val="auto"/>
                <w:sz w:val="22"/>
              </w:rPr>
            </w:pPr>
            <w:r>
              <w:rPr>
                <w:color w:val="auto"/>
                <w:sz w:val="22"/>
              </w:rPr>
              <w:t xml:space="preserve">Az iskola </w:t>
            </w:r>
            <w:r w:rsidR="003A35D8">
              <w:rPr>
                <w:color w:val="auto"/>
                <w:sz w:val="22"/>
              </w:rPr>
              <w:t xml:space="preserve"> </w:t>
            </w:r>
            <w:r w:rsidR="00872B4D" w:rsidRPr="00586606">
              <w:rPr>
                <w:color w:val="auto"/>
                <w:sz w:val="22"/>
              </w:rPr>
              <w:t xml:space="preserve">alapító okirata </w:t>
            </w:r>
          </w:p>
        </w:tc>
        <w:tc>
          <w:tcPr>
            <w:tcW w:w="1471" w:type="dxa"/>
            <w:tcBorders>
              <w:top w:val="single" w:sz="4" w:space="0" w:color="000000"/>
              <w:left w:val="single" w:sz="4" w:space="0" w:color="000000"/>
              <w:bottom w:val="single" w:sz="4" w:space="0" w:color="000000"/>
              <w:right w:val="single" w:sz="4" w:space="0" w:color="000000"/>
            </w:tcBorders>
          </w:tcPr>
          <w:p w:rsidR="00872B4D" w:rsidRPr="00586606" w:rsidRDefault="00656E8E" w:rsidP="000F65C4">
            <w:pPr>
              <w:spacing w:after="0" w:line="240" w:lineRule="auto"/>
              <w:ind w:left="0" w:firstLine="0"/>
              <w:jc w:val="left"/>
              <w:rPr>
                <w:color w:val="auto"/>
                <w:sz w:val="22"/>
              </w:rPr>
            </w:pPr>
            <w:r w:rsidRPr="00586606">
              <w:rPr>
                <w:color w:val="auto"/>
                <w:sz w:val="22"/>
              </w:rPr>
              <w:t>titkárságvezető</w:t>
            </w:r>
          </w:p>
        </w:tc>
        <w:tc>
          <w:tcPr>
            <w:tcW w:w="1900" w:type="dxa"/>
            <w:tcBorders>
              <w:top w:val="single" w:sz="4" w:space="0" w:color="000000"/>
              <w:left w:val="single" w:sz="4" w:space="0" w:color="000000"/>
              <w:bottom w:val="single" w:sz="4" w:space="0" w:color="000000"/>
              <w:right w:val="single" w:sz="4" w:space="0" w:color="000000"/>
            </w:tcBorders>
          </w:tcPr>
          <w:p w:rsidR="00872B4D" w:rsidRPr="00586606" w:rsidRDefault="00872B4D" w:rsidP="000F65C4">
            <w:pPr>
              <w:spacing w:after="0" w:line="240" w:lineRule="auto"/>
              <w:ind w:left="0" w:firstLine="0"/>
              <w:jc w:val="left"/>
              <w:rPr>
                <w:color w:val="auto"/>
                <w:sz w:val="22"/>
              </w:rPr>
            </w:pPr>
            <w:r w:rsidRPr="00586606">
              <w:rPr>
                <w:color w:val="auto"/>
                <w:sz w:val="22"/>
              </w:rPr>
              <w:t xml:space="preserve">A közzétételt követően azonnal </w:t>
            </w:r>
          </w:p>
        </w:tc>
        <w:tc>
          <w:tcPr>
            <w:tcW w:w="1487" w:type="dxa"/>
            <w:tcBorders>
              <w:top w:val="single" w:sz="4" w:space="0" w:color="000000"/>
              <w:left w:val="single" w:sz="4" w:space="0" w:color="000000"/>
              <w:bottom w:val="single" w:sz="4" w:space="0" w:color="000000"/>
              <w:right w:val="single" w:sz="4" w:space="0" w:color="000000"/>
            </w:tcBorders>
          </w:tcPr>
          <w:p w:rsidR="00872B4D" w:rsidRPr="00586606" w:rsidRDefault="00872B4D" w:rsidP="00C54861">
            <w:pPr>
              <w:spacing w:after="0" w:line="240" w:lineRule="auto"/>
              <w:ind w:left="0" w:firstLine="0"/>
              <w:jc w:val="left"/>
              <w:rPr>
                <w:color w:val="auto"/>
                <w:sz w:val="22"/>
              </w:rPr>
            </w:pPr>
            <w:r w:rsidRPr="00586606">
              <w:rPr>
                <w:color w:val="auto"/>
                <w:sz w:val="22"/>
              </w:rPr>
              <w:t xml:space="preserve">A közzétételt követő 5 évig archívumban tartásával </w:t>
            </w:r>
          </w:p>
        </w:tc>
        <w:tc>
          <w:tcPr>
            <w:tcW w:w="1804" w:type="dxa"/>
            <w:tcBorders>
              <w:top w:val="single" w:sz="4" w:space="0" w:color="000000"/>
              <w:left w:val="single" w:sz="4" w:space="0" w:color="000000"/>
              <w:bottom w:val="single" w:sz="4" w:space="0" w:color="000000"/>
              <w:right w:val="single" w:sz="4" w:space="0" w:color="000000"/>
            </w:tcBorders>
          </w:tcPr>
          <w:p w:rsidR="00872B4D" w:rsidRPr="00586606" w:rsidRDefault="00872B4D" w:rsidP="000F65C4">
            <w:pPr>
              <w:spacing w:after="0" w:line="240" w:lineRule="auto"/>
              <w:ind w:left="0" w:firstLine="0"/>
              <w:jc w:val="left"/>
              <w:rPr>
                <w:color w:val="auto"/>
                <w:sz w:val="22"/>
              </w:rPr>
            </w:pPr>
            <w:r w:rsidRPr="00586606">
              <w:rPr>
                <w:color w:val="auto"/>
                <w:sz w:val="22"/>
              </w:rPr>
              <w:t xml:space="preserve">- </w:t>
            </w:r>
          </w:p>
        </w:tc>
      </w:tr>
      <w:tr w:rsidR="00656E8E" w:rsidRPr="00586606" w:rsidTr="00045474">
        <w:trPr>
          <w:trHeight w:val="739"/>
        </w:trPr>
        <w:tc>
          <w:tcPr>
            <w:tcW w:w="337" w:type="dxa"/>
            <w:tcBorders>
              <w:top w:val="single" w:sz="4" w:space="0" w:color="000000"/>
              <w:left w:val="single" w:sz="4" w:space="0" w:color="000000"/>
              <w:bottom w:val="single" w:sz="4" w:space="0" w:color="000000"/>
              <w:right w:val="single" w:sz="4" w:space="0" w:color="000000"/>
            </w:tcBorders>
          </w:tcPr>
          <w:p w:rsidR="00872B4D" w:rsidRPr="00586606" w:rsidRDefault="00872B4D" w:rsidP="000F65C4">
            <w:pPr>
              <w:spacing w:after="0" w:line="240" w:lineRule="auto"/>
              <w:ind w:left="0" w:firstLine="0"/>
              <w:jc w:val="left"/>
              <w:rPr>
                <w:color w:val="auto"/>
                <w:sz w:val="22"/>
              </w:rPr>
            </w:pPr>
            <w:r w:rsidRPr="00586606">
              <w:rPr>
                <w:color w:val="auto"/>
                <w:sz w:val="22"/>
              </w:rPr>
              <w:t xml:space="preserve">2. </w:t>
            </w:r>
          </w:p>
        </w:tc>
        <w:tc>
          <w:tcPr>
            <w:tcW w:w="2492" w:type="dxa"/>
            <w:tcBorders>
              <w:top w:val="single" w:sz="4" w:space="0" w:color="000000"/>
              <w:left w:val="single" w:sz="4" w:space="0" w:color="000000"/>
              <w:bottom w:val="single" w:sz="4" w:space="0" w:color="000000"/>
              <w:right w:val="single" w:sz="4" w:space="0" w:color="000000"/>
            </w:tcBorders>
          </w:tcPr>
          <w:p w:rsidR="00872B4D" w:rsidRPr="00586606" w:rsidRDefault="007D5E23" w:rsidP="000F65C4">
            <w:pPr>
              <w:spacing w:after="0" w:line="240" w:lineRule="auto"/>
              <w:ind w:left="0" w:firstLine="0"/>
              <w:jc w:val="left"/>
              <w:rPr>
                <w:color w:val="auto"/>
                <w:sz w:val="22"/>
              </w:rPr>
            </w:pPr>
            <w:r>
              <w:rPr>
                <w:color w:val="auto"/>
                <w:sz w:val="22"/>
              </w:rPr>
              <w:t xml:space="preserve">Az iskola </w:t>
            </w:r>
            <w:r w:rsidR="003A35D8">
              <w:rPr>
                <w:color w:val="auto"/>
                <w:sz w:val="22"/>
              </w:rPr>
              <w:t xml:space="preserve"> </w:t>
            </w:r>
            <w:r w:rsidR="00872B4D" w:rsidRPr="00586606">
              <w:rPr>
                <w:color w:val="auto"/>
                <w:sz w:val="22"/>
              </w:rPr>
              <w:t xml:space="preserve">szabályzatai </w:t>
            </w:r>
          </w:p>
        </w:tc>
        <w:tc>
          <w:tcPr>
            <w:tcW w:w="1471" w:type="dxa"/>
            <w:tcBorders>
              <w:top w:val="single" w:sz="4" w:space="0" w:color="000000"/>
              <w:left w:val="single" w:sz="4" w:space="0" w:color="000000"/>
              <w:bottom w:val="single" w:sz="4" w:space="0" w:color="000000"/>
              <w:right w:val="single" w:sz="4" w:space="0" w:color="000000"/>
            </w:tcBorders>
          </w:tcPr>
          <w:p w:rsidR="00872B4D" w:rsidRPr="00586606" w:rsidRDefault="00656E8E" w:rsidP="000F65C4">
            <w:pPr>
              <w:spacing w:after="0" w:line="240" w:lineRule="auto"/>
              <w:ind w:left="0" w:firstLine="0"/>
              <w:jc w:val="left"/>
              <w:rPr>
                <w:color w:val="auto"/>
                <w:sz w:val="22"/>
              </w:rPr>
            </w:pPr>
            <w:r w:rsidRPr="00586606">
              <w:rPr>
                <w:color w:val="auto"/>
                <w:sz w:val="22"/>
              </w:rPr>
              <w:t>titkárságvezető</w:t>
            </w:r>
          </w:p>
        </w:tc>
        <w:tc>
          <w:tcPr>
            <w:tcW w:w="1900" w:type="dxa"/>
            <w:tcBorders>
              <w:top w:val="single" w:sz="4" w:space="0" w:color="000000"/>
              <w:left w:val="single" w:sz="4" w:space="0" w:color="000000"/>
              <w:bottom w:val="single" w:sz="4" w:space="0" w:color="000000"/>
              <w:right w:val="single" w:sz="4" w:space="0" w:color="000000"/>
            </w:tcBorders>
          </w:tcPr>
          <w:p w:rsidR="00872B4D" w:rsidRPr="00586606" w:rsidRDefault="00872B4D" w:rsidP="000F65C4">
            <w:pPr>
              <w:spacing w:after="0" w:line="240" w:lineRule="auto"/>
              <w:ind w:left="0" w:firstLine="0"/>
              <w:jc w:val="left"/>
              <w:rPr>
                <w:color w:val="auto"/>
                <w:sz w:val="22"/>
              </w:rPr>
            </w:pPr>
            <w:r w:rsidRPr="00586606">
              <w:rPr>
                <w:color w:val="auto"/>
                <w:sz w:val="22"/>
              </w:rPr>
              <w:t xml:space="preserve">A változásokat követően azonnal </w:t>
            </w:r>
          </w:p>
        </w:tc>
        <w:tc>
          <w:tcPr>
            <w:tcW w:w="1487" w:type="dxa"/>
            <w:tcBorders>
              <w:top w:val="single" w:sz="4" w:space="0" w:color="000000"/>
              <w:left w:val="single" w:sz="4" w:space="0" w:color="000000"/>
              <w:bottom w:val="single" w:sz="4" w:space="0" w:color="000000"/>
              <w:right w:val="single" w:sz="4" w:space="0" w:color="000000"/>
            </w:tcBorders>
          </w:tcPr>
          <w:p w:rsidR="00872B4D" w:rsidRPr="00586606" w:rsidRDefault="00872B4D" w:rsidP="000F65C4">
            <w:pPr>
              <w:spacing w:after="0" w:line="240" w:lineRule="auto"/>
              <w:ind w:left="0" w:firstLine="0"/>
              <w:rPr>
                <w:color w:val="auto"/>
                <w:sz w:val="22"/>
              </w:rPr>
            </w:pPr>
            <w:r w:rsidRPr="00586606">
              <w:rPr>
                <w:color w:val="auto"/>
                <w:sz w:val="22"/>
              </w:rPr>
              <w:t xml:space="preserve">Az előző állapot nem törölhető </w:t>
            </w:r>
          </w:p>
        </w:tc>
        <w:tc>
          <w:tcPr>
            <w:tcW w:w="1804" w:type="dxa"/>
            <w:tcBorders>
              <w:top w:val="single" w:sz="4" w:space="0" w:color="000000"/>
              <w:left w:val="single" w:sz="4" w:space="0" w:color="000000"/>
              <w:bottom w:val="single" w:sz="4" w:space="0" w:color="000000"/>
              <w:right w:val="single" w:sz="4" w:space="0" w:color="000000"/>
            </w:tcBorders>
          </w:tcPr>
          <w:p w:rsidR="00872B4D" w:rsidRPr="00586606" w:rsidRDefault="00872B4D" w:rsidP="000F65C4">
            <w:pPr>
              <w:spacing w:after="0" w:line="240" w:lineRule="auto"/>
              <w:ind w:left="0" w:firstLine="0"/>
              <w:jc w:val="left"/>
              <w:rPr>
                <w:color w:val="auto"/>
                <w:sz w:val="22"/>
              </w:rPr>
            </w:pPr>
            <w:r w:rsidRPr="00586606">
              <w:rPr>
                <w:color w:val="auto"/>
                <w:sz w:val="22"/>
              </w:rPr>
              <w:t xml:space="preserve">- </w:t>
            </w:r>
          </w:p>
        </w:tc>
      </w:tr>
    </w:tbl>
    <w:p w:rsidR="00B57B41" w:rsidRPr="00586606" w:rsidRDefault="00872B4D" w:rsidP="00872B4D">
      <w:pPr>
        <w:spacing w:after="0" w:line="240" w:lineRule="auto"/>
        <w:ind w:left="0" w:firstLine="0"/>
        <w:jc w:val="left"/>
        <w:rPr>
          <w:b/>
          <w:color w:val="auto"/>
          <w:sz w:val="22"/>
        </w:rPr>
      </w:pPr>
      <w:r w:rsidRPr="00586606">
        <w:rPr>
          <w:b/>
          <w:color w:val="auto"/>
          <w:sz w:val="22"/>
        </w:rPr>
        <w:t xml:space="preserve"> </w:t>
      </w:r>
    </w:p>
    <w:p w:rsidR="00872B4D" w:rsidRPr="00586606" w:rsidRDefault="00872B4D" w:rsidP="00872B4D">
      <w:pPr>
        <w:spacing w:after="0" w:line="240" w:lineRule="auto"/>
        <w:ind w:left="0" w:firstLine="0"/>
        <w:jc w:val="left"/>
        <w:rPr>
          <w:color w:val="auto"/>
          <w:sz w:val="22"/>
        </w:rPr>
      </w:pPr>
      <w:r w:rsidRPr="00586606">
        <w:rPr>
          <w:color w:val="auto"/>
          <w:sz w:val="22"/>
        </w:rPr>
        <w:br w:type="page"/>
      </w:r>
    </w:p>
    <w:p w:rsidR="00872B4D" w:rsidRPr="00586606" w:rsidRDefault="00872B4D" w:rsidP="00872B4D">
      <w:pPr>
        <w:spacing w:after="0" w:line="240" w:lineRule="auto"/>
        <w:ind w:left="0" w:right="6191" w:firstLine="0"/>
        <w:jc w:val="left"/>
        <w:rPr>
          <w:color w:val="auto"/>
          <w:sz w:val="22"/>
        </w:rPr>
        <w:sectPr w:rsidR="00872B4D" w:rsidRPr="00586606">
          <w:pgSz w:w="11906" w:h="16838"/>
          <w:pgMar w:top="1276" w:right="1356" w:bottom="1486" w:left="1340" w:header="750" w:footer="714" w:gutter="0"/>
          <w:cols w:space="708"/>
        </w:sectPr>
      </w:pPr>
    </w:p>
    <w:p w:rsidR="00881218" w:rsidRPr="00586606" w:rsidRDefault="00881218" w:rsidP="008D3F6C">
      <w:pPr>
        <w:spacing w:after="0" w:line="240" w:lineRule="auto"/>
        <w:ind w:left="0" w:right="6191" w:firstLine="0"/>
        <w:jc w:val="left"/>
        <w:rPr>
          <w:color w:val="auto"/>
          <w:sz w:val="22"/>
        </w:rPr>
      </w:pPr>
    </w:p>
    <w:p w:rsidR="00881218" w:rsidRPr="00586606" w:rsidRDefault="007B43BA" w:rsidP="007B43BA">
      <w:pPr>
        <w:pStyle w:val="Cmsor1"/>
        <w:spacing w:after="0" w:line="240" w:lineRule="auto"/>
        <w:ind w:left="0"/>
        <w:jc w:val="right"/>
        <w:rPr>
          <w:color w:val="auto"/>
          <w:sz w:val="22"/>
        </w:rPr>
      </w:pPr>
      <w:r w:rsidRPr="00586606">
        <w:rPr>
          <w:color w:val="auto"/>
          <w:sz w:val="22"/>
        </w:rPr>
        <w:t>4/a</w:t>
      </w:r>
      <w:r w:rsidR="00755DDA" w:rsidRPr="00586606">
        <w:rPr>
          <w:color w:val="auto"/>
          <w:sz w:val="22"/>
        </w:rPr>
        <w:t>.</w:t>
      </w:r>
      <w:r w:rsidR="00F85616" w:rsidRPr="00586606">
        <w:rPr>
          <w:color w:val="auto"/>
          <w:sz w:val="22"/>
        </w:rPr>
        <w:t xml:space="preserve"> számú melléklet</w:t>
      </w:r>
    </w:p>
    <w:p w:rsidR="00BD5EA7" w:rsidRPr="00586606" w:rsidRDefault="006D765B" w:rsidP="00BD5EA7">
      <w:pPr>
        <w:jc w:val="right"/>
        <w:rPr>
          <w:b/>
          <w:color w:val="auto"/>
          <w:sz w:val="22"/>
        </w:rPr>
      </w:pPr>
      <w:r>
        <w:rPr>
          <w:b/>
          <w:color w:val="auto"/>
          <w:sz w:val="22"/>
        </w:rPr>
        <w:t xml:space="preserve">Iskola </w:t>
      </w:r>
    </w:p>
    <w:p w:rsidR="00881218" w:rsidRPr="00586606" w:rsidRDefault="00881218" w:rsidP="008D3F6C">
      <w:pPr>
        <w:spacing w:after="0" w:line="240" w:lineRule="auto"/>
        <w:ind w:left="0" w:firstLine="0"/>
        <w:jc w:val="left"/>
        <w:rPr>
          <w:color w:val="auto"/>
          <w:sz w:val="22"/>
        </w:rPr>
      </w:pPr>
    </w:p>
    <w:tbl>
      <w:tblPr>
        <w:tblStyle w:val="TableGrid"/>
        <w:tblW w:w="14347" w:type="dxa"/>
        <w:tblInd w:w="-744" w:type="dxa"/>
        <w:tblLayout w:type="fixed"/>
        <w:tblCellMar>
          <w:top w:w="7" w:type="dxa"/>
          <w:left w:w="106" w:type="dxa"/>
        </w:tblCellMar>
        <w:tblLook w:val="04A0" w:firstRow="1" w:lastRow="0" w:firstColumn="1" w:lastColumn="0" w:noHBand="0" w:noVBand="1"/>
      </w:tblPr>
      <w:tblGrid>
        <w:gridCol w:w="398"/>
        <w:gridCol w:w="1839"/>
        <w:gridCol w:w="1904"/>
        <w:gridCol w:w="1276"/>
        <w:gridCol w:w="1701"/>
        <w:gridCol w:w="1418"/>
        <w:gridCol w:w="1417"/>
        <w:gridCol w:w="1418"/>
        <w:gridCol w:w="2976"/>
      </w:tblGrid>
      <w:tr w:rsidR="004E7842" w:rsidRPr="00586606" w:rsidTr="001B1740">
        <w:trPr>
          <w:trHeight w:val="240"/>
        </w:trPr>
        <w:tc>
          <w:tcPr>
            <w:tcW w:w="398" w:type="dxa"/>
            <w:vMerge w:val="restart"/>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right="61" w:firstLine="0"/>
              <w:jc w:val="right"/>
              <w:rPr>
                <w:color w:val="auto"/>
                <w:sz w:val="22"/>
              </w:rPr>
            </w:pPr>
            <w:r w:rsidRPr="00586606">
              <w:rPr>
                <w:b/>
                <w:color w:val="auto"/>
                <w:sz w:val="22"/>
              </w:rPr>
              <w:t xml:space="preserve"> </w:t>
            </w:r>
          </w:p>
        </w:tc>
        <w:tc>
          <w:tcPr>
            <w:tcW w:w="1839" w:type="dxa"/>
            <w:vMerge w:val="restart"/>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left"/>
              <w:rPr>
                <w:color w:val="auto"/>
                <w:sz w:val="22"/>
              </w:rPr>
            </w:pPr>
            <w:r w:rsidRPr="00586606">
              <w:rPr>
                <w:b/>
                <w:color w:val="auto"/>
                <w:sz w:val="22"/>
              </w:rPr>
              <w:t xml:space="preserve">folyamat lépései </w:t>
            </w:r>
          </w:p>
        </w:tc>
        <w:tc>
          <w:tcPr>
            <w:tcW w:w="1904" w:type="dxa"/>
            <w:vMerge w:val="restart"/>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center"/>
              <w:rPr>
                <w:color w:val="auto"/>
                <w:sz w:val="22"/>
              </w:rPr>
            </w:pPr>
            <w:r w:rsidRPr="00586606">
              <w:rPr>
                <w:b/>
                <w:color w:val="auto"/>
                <w:sz w:val="22"/>
              </w:rPr>
              <w:t xml:space="preserve">előkészítés lépései </w:t>
            </w:r>
          </w:p>
        </w:tc>
        <w:tc>
          <w:tcPr>
            <w:tcW w:w="4395" w:type="dxa"/>
            <w:gridSpan w:val="3"/>
            <w:tcBorders>
              <w:top w:val="single" w:sz="4" w:space="0" w:color="000000"/>
              <w:left w:val="single" w:sz="4" w:space="0" w:color="000000"/>
              <w:bottom w:val="single" w:sz="4" w:space="0" w:color="000000"/>
              <w:right w:val="nil"/>
            </w:tcBorders>
          </w:tcPr>
          <w:p w:rsidR="00881218" w:rsidRPr="00586606" w:rsidRDefault="00F85616" w:rsidP="008D3F6C">
            <w:pPr>
              <w:spacing w:after="0" w:line="240" w:lineRule="auto"/>
              <w:ind w:left="0" w:right="44" w:firstLine="0"/>
              <w:jc w:val="right"/>
              <w:rPr>
                <w:color w:val="auto"/>
                <w:sz w:val="22"/>
              </w:rPr>
            </w:pPr>
            <w:r w:rsidRPr="00586606">
              <w:rPr>
                <w:b/>
                <w:color w:val="auto"/>
                <w:sz w:val="22"/>
              </w:rPr>
              <w:t>felelősségi szintek</w:t>
            </w:r>
            <w:r w:rsidRPr="00586606">
              <w:rPr>
                <w:color w:val="auto"/>
                <w:sz w:val="22"/>
              </w:rPr>
              <w:t xml:space="preserve"> </w:t>
            </w:r>
          </w:p>
        </w:tc>
        <w:tc>
          <w:tcPr>
            <w:tcW w:w="1417" w:type="dxa"/>
            <w:tcBorders>
              <w:top w:val="single" w:sz="4" w:space="0" w:color="000000"/>
              <w:left w:val="nil"/>
              <w:bottom w:val="single" w:sz="4" w:space="0" w:color="000000"/>
              <w:right w:val="nil"/>
            </w:tcBorders>
          </w:tcPr>
          <w:p w:rsidR="00881218" w:rsidRPr="00586606" w:rsidRDefault="00881218" w:rsidP="008D3F6C">
            <w:pPr>
              <w:spacing w:after="0" w:line="240" w:lineRule="auto"/>
              <w:ind w:left="0" w:firstLine="0"/>
              <w:jc w:val="left"/>
              <w:rPr>
                <w:color w:val="auto"/>
                <w:sz w:val="22"/>
              </w:rPr>
            </w:pPr>
          </w:p>
        </w:tc>
        <w:tc>
          <w:tcPr>
            <w:tcW w:w="1418" w:type="dxa"/>
            <w:tcBorders>
              <w:top w:val="single" w:sz="4" w:space="0" w:color="000000"/>
              <w:left w:val="nil"/>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c>
          <w:tcPr>
            <w:tcW w:w="2976" w:type="dxa"/>
            <w:vMerge w:val="restart"/>
            <w:tcBorders>
              <w:top w:val="single" w:sz="4" w:space="0" w:color="000000"/>
              <w:left w:val="single" w:sz="4" w:space="0" w:color="000000"/>
              <w:bottom w:val="single" w:sz="4" w:space="0" w:color="000000"/>
              <w:right w:val="single" w:sz="4" w:space="0" w:color="000000"/>
            </w:tcBorders>
          </w:tcPr>
          <w:p w:rsidR="00881218" w:rsidRPr="00586606" w:rsidRDefault="00F85616" w:rsidP="007B43BA">
            <w:pPr>
              <w:spacing w:after="0" w:line="240" w:lineRule="auto"/>
              <w:ind w:left="0" w:firstLine="0"/>
              <w:jc w:val="center"/>
              <w:rPr>
                <w:color w:val="auto"/>
                <w:sz w:val="22"/>
              </w:rPr>
            </w:pPr>
            <w:r w:rsidRPr="00586606">
              <w:rPr>
                <w:b/>
                <w:color w:val="auto"/>
                <w:sz w:val="22"/>
              </w:rPr>
              <w:t>folyamat eredményeként keletkezett dokumentum</w:t>
            </w:r>
            <w:r w:rsidRPr="00586606">
              <w:rPr>
                <w:color w:val="auto"/>
                <w:sz w:val="22"/>
              </w:rPr>
              <w:t xml:space="preserve"> </w:t>
            </w:r>
          </w:p>
        </w:tc>
      </w:tr>
      <w:tr w:rsidR="004E7842" w:rsidRPr="00586606" w:rsidTr="001B1740">
        <w:trPr>
          <w:trHeight w:val="689"/>
        </w:trPr>
        <w:tc>
          <w:tcPr>
            <w:tcW w:w="398" w:type="dxa"/>
            <w:vMerge/>
            <w:tcBorders>
              <w:top w:val="nil"/>
              <w:left w:val="single" w:sz="4" w:space="0" w:color="000000"/>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c>
          <w:tcPr>
            <w:tcW w:w="1839" w:type="dxa"/>
            <w:vMerge/>
            <w:tcBorders>
              <w:top w:val="nil"/>
              <w:left w:val="single" w:sz="4" w:space="0" w:color="000000"/>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c>
          <w:tcPr>
            <w:tcW w:w="1904" w:type="dxa"/>
            <w:vMerge/>
            <w:tcBorders>
              <w:top w:val="nil"/>
              <w:left w:val="single" w:sz="4" w:space="0" w:color="000000"/>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c>
          <w:tcPr>
            <w:tcW w:w="1276"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b/>
                <w:color w:val="auto"/>
                <w:sz w:val="22"/>
              </w:rPr>
              <w:t>feladatgazda</w:t>
            </w:r>
            <w:r w:rsidRPr="00586606">
              <w:rPr>
                <w:color w:val="auto"/>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right="110" w:firstLine="0"/>
              <w:jc w:val="center"/>
              <w:rPr>
                <w:color w:val="auto"/>
                <w:sz w:val="22"/>
              </w:rPr>
            </w:pPr>
            <w:r w:rsidRPr="00586606">
              <w:rPr>
                <w:b/>
                <w:color w:val="auto"/>
                <w:sz w:val="22"/>
              </w:rPr>
              <w:t xml:space="preserve">ellenőrző </w:t>
            </w:r>
          </w:p>
        </w:tc>
        <w:tc>
          <w:tcPr>
            <w:tcW w:w="1418"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right="110" w:firstLine="0"/>
              <w:jc w:val="center"/>
              <w:rPr>
                <w:color w:val="auto"/>
                <w:sz w:val="22"/>
              </w:rPr>
            </w:pPr>
            <w:r w:rsidRPr="00586606">
              <w:rPr>
                <w:b/>
                <w:color w:val="auto"/>
                <w:sz w:val="22"/>
              </w:rPr>
              <w:t xml:space="preserve">ellenőrzés </w:t>
            </w:r>
          </w:p>
          <w:p w:rsidR="00881218" w:rsidRPr="00586606" w:rsidRDefault="00F85616" w:rsidP="008D3F6C">
            <w:pPr>
              <w:spacing w:after="0" w:line="240" w:lineRule="auto"/>
              <w:ind w:left="0" w:right="115" w:firstLine="0"/>
              <w:jc w:val="center"/>
              <w:rPr>
                <w:color w:val="auto"/>
                <w:sz w:val="22"/>
              </w:rPr>
            </w:pPr>
            <w:r w:rsidRPr="00586606">
              <w:rPr>
                <w:b/>
                <w:color w:val="auto"/>
                <w:sz w:val="22"/>
              </w:rPr>
              <w:t xml:space="preserve">módja </w:t>
            </w:r>
          </w:p>
        </w:tc>
        <w:tc>
          <w:tcPr>
            <w:tcW w:w="1417" w:type="dxa"/>
            <w:tcBorders>
              <w:top w:val="single" w:sz="4" w:space="0" w:color="000000"/>
              <w:left w:val="single" w:sz="4" w:space="0" w:color="000000"/>
              <w:bottom w:val="single" w:sz="4" w:space="0" w:color="000000"/>
              <w:right w:val="single" w:sz="4" w:space="0" w:color="000000"/>
            </w:tcBorders>
          </w:tcPr>
          <w:p w:rsidR="00881218" w:rsidRPr="00586606" w:rsidRDefault="007B43BA" w:rsidP="008D3F6C">
            <w:pPr>
              <w:spacing w:after="0" w:line="240" w:lineRule="auto"/>
              <w:ind w:left="0" w:right="44" w:firstLine="0"/>
              <w:jc w:val="center"/>
              <w:rPr>
                <w:color w:val="auto"/>
                <w:sz w:val="22"/>
              </w:rPr>
            </w:pPr>
            <w:r w:rsidRPr="00586606">
              <w:rPr>
                <w:b/>
                <w:color w:val="auto"/>
                <w:sz w:val="22"/>
              </w:rPr>
              <w:t>jóváhag</w:t>
            </w:r>
            <w:r w:rsidR="00F85616" w:rsidRPr="00586606">
              <w:rPr>
                <w:b/>
                <w:color w:val="auto"/>
                <w:sz w:val="22"/>
              </w:rPr>
              <w:t xml:space="preserve">yó </w:t>
            </w:r>
          </w:p>
        </w:tc>
        <w:tc>
          <w:tcPr>
            <w:tcW w:w="1418"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center"/>
              <w:rPr>
                <w:color w:val="auto"/>
                <w:sz w:val="22"/>
              </w:rPr>
            </w:pPr>
            <w:r w:rsidRPr="00586606">
              <w:rPr>
                <w:b/>
                <w:color w:val="auto"/>
                <w:sz w:val="22"/>
              </w:rPr>
              <w:t xml:space="preserve">jóváhagyás módja </w:t>
            </w:r>
          </w:p>
        </w:tc>
        <w:tc>
          <w:tcPr>
            <w:tcW w:w="2976" w:type="dxa"/>
            <w:vMerge/>
            <w:tcBorders>
              <w:top w:val="nil"/>
              <w:left w:val="single" w:sz="4" w:space="0" w:color="000000"/>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r>
      <w:tr w:rsidR="00DA1CD8" w:rsidRPr="00586606" w:rsidTr="001B1740">
        <w:trPr>
          <w:trHeight w:val="931"/>
        </w:trPr>
        <w:tc>
          <w:tcPr>
            <w:tcW w:w="39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right="111" w:firstLine="0"/>
              <w:jc w:val="right"/>
              <w:rPr>
                <w:color w:val="auto"/>
                <w:sz w:val="22"/>
              </w:rPr>
            </w:pPr>
            <w:r w:rsidRPr="00586606">
              <w:rPr>
                <w:color w:val="auto"/>
                <w:sz w:val="22"/>
              </w:rPr>
              <w:t xml:space="preserve">1. </w:t>
            </w:r>
          </w:p>
        </w:tc>
        <w:tc>
          <w:tcPr>
            <w:tcW w:w="1839"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adatkiadás </w:t>
            </w:r>
          </w:p>
        </w:tc>
        <w:tc>
          <w:tcPr>
            <w:tcW w:w="1904"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right="96" w:firstLine="0"/>
              <w:jc w:val="left"/>
              <w:rPr>
                <w:color w:val="auto"/>
                <w:sz w:val="22"/>
              </w:rPr>
            </w:pPr>
            <w:r w:rsidRPr="00586606">
              <w:rPr>
                <w:color w:val="auto"/>
                <w:sz w:val="22"/>
              </w:rPr>
              <w:t xml:space="preserve">kérelem teljesíthetőség ének vizsgálata  </w:t>
            </w:r>
          </w:p>
        </w:tc>
        <w:tc>
          <w:tcPr>
            <w:tcW w:w="12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a szervezeti egység vezetője</w:t>
            </w:r>
          </w:p>
        </w:tc>
        <w:tc>
          <w:tcPr>
            <w:tcW w:w="1701"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color w:val="auto"/>
                <w:sz w:val="22"/>
              </w:rPr>
              <w:t>főigazgató-helyettes, gazdasági vezető</w:t>
            </w:r>
          </w:p>
        </w:tc>
        <w:tc>
          <w:tcPr>
            <w:tcW w:w="141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dokumentum ellenőrzés, aláírás </w:t>
            </w:r>
          </w:p>
        </w:tc>
        <w:tc>
          <w:tcPr>
            <w:tcW w:w="1417"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főigazgató, kancellár</w:t>
            </w:r>
          </w:p>
        </w:tc>
        <w:tc>
          <w:tcPr>
            <w:tcW w:w="141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aláírás </w:t>
            </w:r>
          </w:p>
        </w:tc>
        <w:tc>
          <w:tcPr>
            <w:tcW w:w="29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válasz </w:t>
            </w:r>
          </w:p>
          <w:p w:rsidR="00DA1CD8" w:rsidRPr="00586606" w:rsidRDefault="00DA1CD8" w:rsidP="00DA1CD8">
            <w:pPr>
              <w:spacing w:after="0" w:line="240" w:lineRule="auto"/>
              <w:ind w:left="0" w:firstLine="0"/>
              <w:jc w:val="left"/>
              <w:rPr>
                <w:color w:val="auto"/>
                <w:sz w:val="22"/>
              </w:rPr>
            </w:pPr>
            <w:r w:rsidRPr="00586606">
              <w:rPr>
                <w:color w:val="auto"/>
                <w:sz w:val="22"/>
              </w:rPr>
              <w:t xml:space="preserve">dokumentum </w:t>
            </w:r>
          </w:p>
        </w:tc>
      </w:tr>
      <w:tr w:rsidR="00DA1CD8" w:rsidRPr="00586606" w:rsidTr="001B1740">
        <w:trPr>
          <w:trHeight w:val="929"/>
        </w:trPr>
        <w:tc>
          <w:tcPr>
            <w:tcW w:w="39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right="111" w:firstLine="0"/>
              <w:jc w:val="right"/>
              <w:rPr>
                <w:color w:val="auto"/>
                <w:sz w:val="22"/>
              </w:rPr>
            </w:pPr>
            <w:r w:rsidRPr="00586606">
              <w:rPr>
                <w:color w:val="auto"/>
                <w:sz w:val="22"/>
              </w:rPr>
              <w:t xml:space="preserve">2. </w:t>
            </w:r>
          </w:p>
        </w:tc>
        <w:tc>
          <w:tcPr>
            <w:tcW w:w="1839"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hatásvizsgálat elvégzése </w:t>
            </w:r>
          </w:p>
        </w:tc>
        <w:tc>
          <w:tcPr>
            <w:tcW w:w="1904"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right="46" w:firstLine="0"/>
              <w:jc w:val="left"/>
              <w:rPr>
                <w:color w:val="auto"/>
                <w:sz w:val="22"/>
              </w:rPr>
            </w:pPr>
            <w:r w:rsidRPr="00586606">
              <w:rPr>
                <w:color w:val="auto"/>
                <w:sz w:val="22"/>
              </w:rPr>
              <w:t xml:space="preserve">új adatkezelés szükségességének a vizsgálata </w:t>
            </w:r>
          </w:p>
        </w:tc>
        <w:tc>
          <w:tcPr>
            <w:tcW w:w="12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jc w:val="left"/>
              <w:rPr>
                <w:sz w:val="22"/>
              </w:rPr>
            </w:pPr>
            <w:r w:rsidRPr="00586606">
              <w:rPr>
                <w:color w:val="auto"/>
                <w:sz w:val="22"/>
              </w:rPr>
              <w:t>a szervezeti egység vezetője</w:t>
            </w:r>
          </w:p>
        </w:tc>
        <w:tc>
          <w:tcPr>
            <w:tcW w:w="1701"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color w:val="auto"/>
                <w:sz w:val="22"/>
              </w:rPr>
              <w:t>főigazgató-helyettes, gazdasági vezető</w:t>
            </w:r>
          </w:p>
        </w:tc>
        <w:tc>
          <w:tcPr>
            <w:tcW w:w="141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adatok elemzése </w:t>
            </w:r>
          </w:p>
        </w:tc>
        <w:tc>
          <w:tcPr>
            <w:tcW w:w="1417"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sz w:val="22"/>
              </w:rPr>
              <w:t>főigazgató, kancellár</w:t>
            </w:r>
          </w:p>
        </w:tc>
        <w:tc>
          <w:tcPr>
            <w:tcW w:w="141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aláírás </w:t>
            </w:r>
          </w:p>
        </w:tc>
        <w:tc>
          <w:tcPr>
            <w:tcW w:w="29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hatásvizsgálatról készült </w:t>
            </w:r>
          </w:p>
          <w:p w:rsidR="00DA1CD8" w:rsidRPr="00586606" w:rsidRDefault="00DA1CD8" w:rsidP="00DA1CD8">
            <w:pPr>
              <w:spacing w:after="0" w:line="240" w:lineRule="auto"/>
              <w:ind w:left="0" w:firstLine="0"/>
              <w:jc w:val="left"/>
              <w:rPr>
                <w:color w:val="auto"/>
                <w:sz w:val="22"/>
              </w:rPr>
            </w:pPr>
            <w:r w:rsidRPr="00586606">
              <w:rPr>
                <w:color w:val="auto"/>
                <w:sz w:val="22"/>
              </w:rPr>
              <w:t xml:space="preserve">dokumentum </w:t>
            </w:r>
          </w:p>
        </w:tc>
      </w:tr>
      <w:tr w:rsidR="00DA1CD8" w:rsidRPr="00586606" w:rsidTr="001B1740">
        <w:trPr>
          <w:trHeight w:val="701"/>
        </w:trPr>
        <w:tc>
          <w:tcPr>
            <w:tcW w:w="39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right="111" w:firstLine="0"/>
              <w:jc w:val="right"/>
              <w:rPr>
                <w:color w:val="auto"/>
                <w:sz w:val="22"/>
              </w:rPr>
            </w:pPr>
            <w:r w:rsidRPr="00586606">
              <w:rPr>
                <w:color w:val="auto"/>
                <w:sz w:val="22"/>
              </w:rPr>
              <w:t xml:space="preserve">3. </w:t>
            </w:r>
          </w:p>
        </w:tc>
        <w:tc>
          <w:tcPr>
            <w:tcW w:w="1839"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központi panaszkezelés </w:t>
            </w:r>
          </w:p>
        </w:tc>
        <w:tc>
          <w:tcPr>
            <w:tcW w:w="1904"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beadvány vizsgálata </w:t>
            </w:r>
          </w:p>
        </w:tc>
        <w:tc>
          <w:tcPr>
            <w:tcW w:w="12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jc w:val="left"/>
              <w:rPr>
                <w:sz w:val="22"/>
              </w:rPr>
            </w:pPr>
            <w:r w:rsidRPr="00586606">
              <w:rPr>
                <w:color w:val="auto"/>
                <w:sz w:val="22"/>
              </w:rPr>
              <w:t>a szervezeti egység vezetője</w:t>
            </w:r>
          </w:p>
        </w:tc>
        <w:tc>
          <w:tcPr>
            <w:tcW w:w="1701"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color w:val="auto"/>
                <w:sz w:val="22"/>
              </w:rPr>
              <w:t>főigazgató-helyettes, gazdasági vezető</w:t>
            </w:r>
          </w:p>
        </w:tc>
        <w:tc>
          <w:tcPr>
            <w:tcW w:w="141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dokumentum ellenőrzés, aláírás </w:t>
            </w:r>
          </w:p>
        </w:tc>
        <w:tc>
          <w:tcPr>
            <w:tcW w:w="1417"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sz w:val="22"/>
              </w:rPr>
              <w:t>főigazgató, kancellár</w:t>
            </w:r>
          </w:p>
        </w:tc>
        <w:tc>
          <w:tcPr>
            <w:tcW w:w="141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aláírás </w:t>
            </w:r>
          </w:p>
        </w:tc>
        <w:tc>
          <w:tcPr>
            <w:tcW w:w="29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válasz </w:t>
            </w:r>
          </w:p>
          <w:p w:rsidR="00DA1CD8" w:rsidRPr="00586606" w:rsidRDefault="00DA1CD8" w:rsidP="00DA1CD8">
            <w:pPr>
              <w:spacing w:after="0" w:line="240" w:lineRule="auto"/>
              <w:ind w:left="0" w:firstLine="0"/>
              <w:jc w:val="left"/>
              <w:rPr>
                <w:color w:val="auto"/>
                <w:sz w:val="22"/>
              </w:rPr>
            </w:pPr>
            <w:r w:rsidRPr="00586606">
              <w:rPr>
                <w:color w:val="auto"/>
                <w:sz w:val="22"/>
              </w:rPr>
              <w:t xml:space="preserve">dokumentum </w:t>
            </w:r>
          </w:p>
        </w:tc>
      </w:tr>
      <w:tr w:rsidR="00DA1CD8" w:rsidRPr="00586606" w:rsidTr="001B1740">
        <w:trPr>
          <w:trHeight w:val="1159"/>
        </w:trPr>
        <w:tc>
          <w:tcPr>
            <w:tcW w:w="39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right="111" w:firstLine="0"/>
              <w:jc w:val="right"/>
              <w:rPr>
                <w:color w:val="auto"/>
                <w:sz w:val="22"/>
              </w:rPr>
            </w:pPr>
            <w:r w:rsidRPr="00586606">
              <w:rPr>
                <w:color w:val="auto"/>
                <w:sz w:val="22"/>
              </w:rPr>
              <w:t xml:space="preserve">4. </w:t>
            </w:r>
          </w:p>
        </w:tc>
        <w:tc>
          <w:tcPr>
            <w:tcW w:w="1839"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szervezeti szintű panaszkezelés </w:t>
            </w:r>
          </w:p>
        </w:tc>
        <w:tc>
          <w:tcPr>
            <w:tcW w:w="1904"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right="47" w:firstLine="0"/>
              <w:jc w:val="left"/>
              <w:rPr>
                <w:color w:val="auto"/>
                <w:sz w:val="22"/>
              </w:rPr>
            </w:pPr>
            <w:r w:rsidRPr="00586606">
              <w:rPr>
                <w:color w:val="auto"/>
                <w:sz w:val="22"/>
              </w:rPr>
              <w:t xml:space="preserve">megkeresés alapján segítségnyújtás, állásfoglalás adott ügyben </w:t>
            </w:r>
          </w:p>
        </w:tc>
        <w:tc>
          <w:tcPr>
            <w:tcW w:w="12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jc w:val="left"/>
              <w:rPr>
                <w:sz w:val="22"/>
              </w:rPr>
            </w:pPr>
            <w:r w:rsidRPr="00586606">
              <w:rPr>
                <w:color w:val="auto"/>
                <w:sz w:val="22"/>
              </w:rPr>
              <w:t>a szervezeti egység vezetője</w:t>
            </w:r>
          </w:p>
        </w:tc>
        <w:tc>
          <w:tcPr>
            <w:tcW w:w="1701"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color w:val="auto"/>
                <w:sz w:val="22"/>
              </w:rPr>
              <w:t>főigazgató-helyettes, gazdasági vezető</w:t>
            </w:r>
          </w:p>
        </w:tc>
        <w:tc>
          <w:tcPr>
            <w:tcW w:w="141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dokumentum ellenőrzés, aláírás </w:t>
            </w:r>
          </w:p>
        </w:tc>
        <w:tc>
          <w:tcPr>
            <w:tcW w:w="1417"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sz w:val="22"/>
              </w:rPr>
              <w:t>főigazgató, kancellár</w:t>
            </w:r>
          </w:p>
        </w:tc>
        <w:tc>
          <w:tcPr>
            <w:tcW w:w="141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aláírás </w:t>
            </w:r>
          </w:p>
        </w:tc>
        <w:tc>
          <w:tcPr>
            <w:tcW w:w="29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válasz </w:t>
            </w:r>
          </w:p>
          <w:p w:rsidR="00DA1CD8" w:rsidRPr="00586606" w:rsidRDefault="00DA1CD8" w:rsidP="00DA1CD8">
            <w:pPr>
              <w:spacing w:after="0" w:line="240" w:lineRule="auto"/>
              <w:ind w:left="0" w:firstLine="0"/>
              <w:jc w:val="left"/>
              <w:rPr>
                <w:color w:val="auto"/>
                <w:sz w:val="22"/>
              </w:rPr>
            </w:pPr>
            <w:r w:rsidRPr="00586606">
              <w:rPr>
                <w:color w:val="auto"/>
                <w:sz w:val="22"/>
              </w:rPr>
              <w:t xml:space="preserve">dokumentum </w:t>
            </w:r>
          </w:p>
        </w:tc>
      </w:tr>
      <w:tr w:rsidR="00DA1CD8" w:rsidRPr="00586606" w:rsidTr="001B1740">
        <w:trPr>
          <w:trHeight w:val="701"/>
        </w:trPr>
        <w:tc>
          <w:tcPr>
            <w:tcW w:w="39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right="111" w:firstLine="0"/>
              <w:jc w:val="right"/>
              <w:rPr>
                <w:color w:val="auto"/>
                <w:sz w:val="22"/>
              </w:rPr>
            </w:pPr>
            <w:r w:rsidRPr="00586606">
              <w:rPr>
                <w:color w:val="auto"/>
                <w:sz w:val="22"/>
              </w:rPr>
              <w:t xml:space="preserve">5. </w:t>
            </w:r>
          </w:p>
        </w:tc>
        <w:tc>
          <w:tcPr>
            <w:tcW w:w="1839"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iránymutatások készítése </w:t>
            </w:r>
          </w:p>
        </w:tc>
        <w:tc>
          <w:tcPr>
            <w:tcW w:w="1904"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javaslat az iránymutatás kiadásáról </w:t>
            </w:r>
          </w:p>
        </w:tc>
        <w:tc>
          <w:tcPr>
            <w:tcW w:w="12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jc w:val="left"/>
              <w:rPr>
                <w:sz w:val="22"/>
              </w:rPr>
            </w:pPr>
            <w:r w:rsidRPr="00586606">
              <w:rPr>
                <w:color w:val="auto"/>
                <w:sz w:val="22"/>
              </w:rPr>
              <w:t>a szervezeti egység vezetője</w:t>
            </w:r>
          </w:p>
        </w:tc>
        <w:tc>
          <w:tcPr>
            <w:tcW w:w="1701"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color w:val="auto"/>
                <w:sz w:val="22"/>
              </w:rPr>
              <w:t>főigazgató-helyettes, gazdasági vezető</w:t>
            </w:r>
          </w:p>
        </w:tc>
        <w:tc>
          <w:tcPr>
            <w:tcW w:w="141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dokumentum ellenőrzés, aláírás </w:t>
            </w:r>
          </w:p>
        </w:tc>
        <w:tc>
          <w:tcPr>
            <w:tcW w:w="1417"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sz w:val="22"/>
              </w:rPr>
              <w:t>főigazgató, kancellár</w:t>
            </w:r>
          </w:p>
        </w:tc>
        <w:tc>
          <w:tcPr>
            <w:tcW w:w="141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aláírás </w:t>
            </w:r>
          </w:p>
        </w:tc>
        <w:tc>
          <w:tcPr>
            <w:tcW w:w="29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iránymutatás dokumentuma </w:t>
            </w:r>
          </w:p>
        </w:tc>
      </w:tr>
      <w:tr w:rsidR="00DA1CD8" w:rsidRPr="00586606" w:rsidTr="001B1740">
        <w:trPr>
          <w:trHeight w:val="1160"/>
        </w:trPr>
        <w:tc>
          <w:tcPr>
            <w:tcW w:w="39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right="111" w:firstLine="0"/>
              <w:jc w:val="right"/>
              <w:rPr>
                <w:color w:val="auto"/>
                <w:sz w:val="22"/>
              </w:rPr>
            </w:pPr>
            <w:r w:rsidRPr="00586606">
              <w:rPr>
                <w:color w:val="auto"/>
                <w:sz w:val="22"/>
              </w:rPr>
              <w:t xml:space="preserve">7. </w:t>
            </w:r>
          </w:p>
        </w:tc>
        <w:tc>
          <w:tcPr>
            <w:tcW w:w="1839"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nyilvántartások vezetése </w:t>
            </w:r>
          </w:p>
        </w:tc>
        <w:tc>
          <w:tcPr>
            <w:tcW w:w="1904"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right="87" w:firstLine="0"/>
              <w:jc w:val="left"/>
              <w:rPr>
                <w:color w:val="auto"/>
                <w:sz w:val="22"/>
              </w:rPr>
            </w:pPr>
            <w:r w:rsidRPr="00586606">
              <w:rPr>
                <w:color w:val="auto"/>
                <w:sz w:val="22"/>
              </w:rPr>
              <w:t xml:space="preserve">nyilvántartások kialakítása, folyamatos bevezetése </w:t>
            </w:r>
          </w:p>
        </w:tc>
        <w:tc>
          <w:tcPr>
            <w:tcW w:w="12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jc w:val="left"/>
              <w:rPr>
                <w:sz w:val="22"/>
              </w:rPr>
            </w:pPr>
            <w:r w:rsidRPr="00586606">
              <w:rPr>
                <w:color w:val="auto"/>
                <w:sz w:val="22"/>
              </w:rPr>
              <w:t>a szervezeti egység vezetője</w:t>
            </w:r>
          </w:p>
        </w:tc>
        <w:tc>
          <w:tcPr>
            <w:tcW w:w="1701"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color w:val="auto"/>
                <w:sz w:val="22"/>
              </w:rPr>
              <w:t>főigazgató-helyettes, gazdasági vezető</w:t>
            </w:r>
          </w:p>
        </w:tc>
        <w:tc>
          <w:tcPr>
            <w:tcW w:w="141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dokumentum ellenőrzés, aláírás </w:t>
            </w:r>
          </w:p>
        </w:tc>
        <w:tc>
          <w:tcPr>
            <w:tcW w:w="1417"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sz w:val="22"/>
              </w:rPr>
              <w:t>főigazgató, kancellár</w:t>
            </w:r>
          </w:p>
        </w:tc>
        <w:tc>
          <w:tcPr>
            <w:tcW w:w="141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aláírás </w:t>
            </w:r>
          </w:p>
        </w:tc>
        <w:tc>
          <w:tcPr>
            <w:tcW w:w="29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right="95" w:firstLine="0"/>
              <w:jc w:val="left"/>
              <w:rPr>
                <w:color w:val="auto"/>
                <w:sz w:val="22"/>
              </w:rPr>
            </w:pPr>
            <w:r w:rsidRPr="00586606">
              <w:rPr>
                <w:color w:val="auto"/>
                <w:sz w:val="22"/>
              </w:rPr>
              <w:t xml:space="preserve">nyilvántartás az ellenőrzés elvégzését igazoló aláírással </w:t>
            </w:r>
          </w:p>
        </w:tc>
      </w:tr>
      <w:tr w:rsidR="00DA1CD8" w:rsidRPr="00586606" w:rsidTr="001B1740">
        <w:trPr>
          <w:trHeight w:val="1390"/>
        </w:trPr>
        <w:tc>
          <w:tcPr>
            <w:tcW w:w="39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lastRenderedPageBreak/>
              <w:t>8.</w:t>
            </w:r>
          </w:p>
        </w:tc>
        <w:tc>
          <w:tcPr>
            <w:tcW w:w="1839"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adatvédelmi </w:t>
            </w:r>
          </w:p>
          <w:p w:rsidR="00DA1CD8" w:rsidRPr="00586606" w:rsidRDefault="00DA1CD8" w:rsidP="00DA1CD8">
            <w:pPr>
              <w:spacing w:after="0" w:line="240" w:lineRule="auto"/>
              <w:ind w:left="0" w:firstLine="0"/>
              <w:jc w:val="left"/>
              <w:rPr>
                <w:color w:val="auto"/>
                <w:sz w:val="22"/>
              </w:rPr>
            </w:pPr>
            <w:r w:rsidRPr="00586606">
              <w:rPr>
                <w:color w:val="auto"/>
                <w:sz w:val="22"/>
              </w:rPr>
              <w:t xml:space="preserve">tárgyú, illetve a személyes adatok kezelését érintő szerződések véleményezése </w:t>
            </w:r>
          </w:p>
        </w:tc>
        <w:tc>
          <w:tcPr>
            <w:tcW w:w="1904"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szerződések vizsgálata </w:t>
            </w:r>
          </w:p>
        </w:tc>
        <w:tc>
          <w:tcPr>
            <w:tcW w:w="12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color w:val="auto"/>
                <w:sz w:val="22"/>
              </w:rPr>
              <w:t>a szervezeti egység vezetője</w:t>
            </w:r>
          </w:p>
        </w:tc>
        <w:tc>
          <w:tcPr>
            <w:tcW w:w="1701"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főigazgató-helyettes, gazdasági vezető</w:t>
            </w:r>
          </w:p>
        </w:tc>
        <w:tc>
          <w:tcPr>
            <w:tcW w:w="141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dokumentum ellenőrzés, aláírás </w:t>
            </w:r>
          </w:p>
        </w:tc>
        <w:tc>
          <w:tcPr>
            <w:tcW w:w="1417"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sz w:val="22"/>
              </w:rPr>
              <w:t>főigazgató, kancellár</w:t>
            </w:r>
          </w:p>
        </w:tc>
        <w:tc>
          <w:tcPr>
            <w:tcW w:w="141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aláírás </w:t>
            </w:r>
          </w:p>
        </w:tc>
        <w:tc>
          <w:tcPr>
            <w:tcW w:w="29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adatvédelmi szempontból megfelelő szerződéstervezet </w:t>
            </w:r>
          </w:p>
        </w:tc>
      </w:tr>
      <w:tr w:rsidR="00DA1CD8" w:rsidRPr="00586606" w:rsidTr="001B1740">
        <w:trPr>
          <w:trHeight w:val="1390"/>
        </w:trPr>
        <w:tc>
          <w:tcPr>
            <w:tcW w:w="39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right="111" w:firstLine="0"/>
              <w:jc w:val="right"/>
              <w:rPr>
                <w:color w:val="auto"/>
                <w:sz w:val="22"/>
              </w:rPr>
            </w:pPr>
            <w:r w:rsidRPr="00586606">
              <w:rPr>
                <w:color w:val="auto"/>
                <w:sz w:val="22"/>
              </w:rPr>
              <w:t xml:space="preserve">9. </w:t>
            </w:r>
          </w:p>
        </w:tc>
        <w:tc>
          <w:tcPr>
            <w:tcW w:w="1839" w:type="dxa"/>
            <w:tcBorders>
              <w:top w:val="single" w:sz="4" w:space="0" w:color="000000"/>
              <w:left w:val="single" w:sz="4" w:space="0" w:color="000000"/>
              <w:bottom w:val="single" w:sz="4" w:space="0" w:color="000000"/>
              <w:right w:val="single" w:sz="4" w:space="0" w:color="000000"/>
            </w:tcBorders>
          </w:tcPr>
          <w:p w:rsidR="00DA1CD8" w:rsidRPr="00586606" w:rsidRDefault="006D765B" w:rsidP="00DA1CD8">
            <w:pPr>
              <w:spacing w:after="0" w:line="240" w:lineRule="auto"/>
              <w:ind w:left="0" w:firstLine="0"/>
              <w:jc w:val="left"/>
              <w:rPr>
                <w:color w:val="auto"/>
                <w:sz w:val="22"/>
              </w:rPr>
            </w:pPr>
            <w:r>
              <w:rPr>
                <w:color w:val="auto"/>
                <w:sz w:val="22"/>
              </w:rPr>
              <w:t xml:space="preserve">Iskola </w:t>
            </w:r>
            <w:r w:rsidR="00DA1CD8" w:rsidRPr="00586606">
              <w:rPr>
                <w:color w:val="auto"/>
                <w:sz w:val="22"/>
              </w:rPr>
              <w:t xml:space="preserve">i adatvédelmi tevékenység megfelelőségének ellenőrzése </w:t>
            </w:r>
          </w:p>
        </w:tc>
        <w:tc>
          <w:tcPr>
            <w:tcW w:w="1904"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right="94" w:firstLine="0"/>
              <w:jc w:val="left"/>
              <w:rPr>
                <w:color w:val="auto"/>
                <w:sz w:val="22"/>
              </w:rPr>
            </w:pPr>
            <w:r w:rsidRPr="00586606">
              <w:rPr>
                <w:color w:val="auto"/>
                <w:sz w:val="22"/>
              </w:rPr>
              <w:t xml:space="preserve">szervezeti egység vezetők felkérése nyilatkozat tételre </w:t>
            </w:r>
          </w:p>
        </w:tc>
        <w:tc>
          <w:tcPr>
            <w:tcW w:w="12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color w:val="auto"/>
                <w:sz w:val="22"/>
              </w:rPr>
              <w:t>főigazgató-helyettes, gazdasági vezető</w:t>
            </w:r>
          </w:p>
        </w:tc>
        <w:tc>
          <w:tcPr>
            <w:tcW w:w="1701"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110" w:firstLine="0"/>
              <w:jc w:val="left"/>
              <w:rPr>
                <w:color w:val="auto"/>
                <w:sz w:val="22"/>
              </w:rPr>
            </w:pPr>
            <w:r w:rsidRPr="00586606">
              <w:rPr>
                <w:sz w:val="22"/>
              </w:rPr>
              <w:t>főigazgató, kancellár</w:t>
            </w:r>
          </w:p>
        </w:tc>
        <w:tc>
          <w:tcPr>
            <w:tcW w:w="141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beszámoltatás </w:t>
            </w:r>
          </w:p>
        </w:tc>
        <w:tc>
          <w:tcPr>
            <w:tcW w:w="1417"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sz w:val="22"/>
              </w:rPr>
              <w:t>főigazgató, kancellár</w:t>
            </w:r>
          </w:p>
        </w:tc>
        <w:tc>
          <w:tcPr>
            <w:tcW w:w="1418"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beszámolás elfogadása </w:t>
            </w:r>
          </w:p>
        </w:tc>
        <w:tc>
          <w:tcPr>
            <w:tcW w:w="29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beszámoló a megfelelőségvizsgálat eredményéről </w:t>
            </w:r>
          </w:p>
        </w:tc>
      </w:tr>
    </w:tbl>
    <w:p w:rsidR="00881218" w:rsidRPr="00586606" w:rsidRDefault="00881218" w:rsidP="008D3F6C">
      <w:pPr>
        <w:spacing w:after="0" w:line="240" w:lineRule="auto"/>
        <w:ind w:left="0" w:right="4537" w:firstLine="0"/>
        <w:jc w:val="left"/>
        <w:rPr>
          <w:color w:val="auto"/>
          <w:sz w:val="22"/>
        </w:rPr>
      </w:pPr>
    </w:p>
    <w:p w:rsidR="00BB700D" w:rsidRPr="00586606" w:rsidRDefault="00BB700D">
      <w:pPr>
        <w:spacing w:after="160" w:line="259" w:lineRule="auto"/>
        <w:ind w:left="0" w:firstLine="0"/>
        <w:jc w:val="left"/>
        <w:rPr>
          <w:b/>
          <w:color w:val="auto"/>
          <w:sz w:val="22"/>
        </w:rPr>
      </w:pPr>
      <w:r w:rsidRPr="00586606">
        <w:rPr>
          <w:color w:val="auto"/>
          <w:sz w:val="22"/>
        </w:rPr>
        <w:br w:type="page"/>
      </w:r>
    </w:p>
    <w:p w:rsidR="00881218" w:rsidRPr="00586606" w:rsidRDefault="000168A5" w:rsidP="000168A5">
      <w:pPr>
        <w:pStyle w:val="Cmsor1"/>
        <w:spacing w:after="0" w:line="240" w:lineRule="auto"/>
        <w:ind w:left="0" w:right="609"/>
        <w:jc w:val="right"/>
        <w:rPr>
          <w:color w:val="auto"/>
          <w:sz w:val="22"/>
        </w:rPr>
      </w:pPr>
      <w:r w:rsidRPr="00586606">
        <w:rPr>
          <w:color w:val="auto"/>
          <w:sz w:val="22"/>
        </w:rPr>
        <w:lastRenderedPageBreak/>
        <w:t>4</w:t>
      </w:r>
      <w:r w:rsidR="00755DDA" w:rsidRPr="00586606">
        <w:rPr>
          <w:color w:val="auto"/>
          <w:sz w:val="22"/>
        </w:rPr>
        <w:t>/b.</w:t>
      </w:r>
      <w:r w:rsidR="00F85616" w:rsidRPr="00586606">
        <w:rPr>
          <w:color w:val="auto"/>
          <w:sz w:val="22"/>
        </w:rPr>
        <w:t xml:space="preserve"> számú melléklet</w:t>
      </w:r>
    </w:p>
    <w:p w:rsidR="00881218" w:rsidRPr="00586606" w:rsidRDefault="00F85616" w:rsidP="000168A5">
      <w:pPr>
        <w:pStyle w:val="Cmsor1"/>
        <w:spacing w:after="0" w:line="240" w:lineRule="auto"/>
        <w:ind w:left="0" w:right="609"/>
        <w:jc w:val="right"/>
        <w:rPr>
          <w:color w:val="auto"/>
          <w:sz w:val="22"/>
        </w:rPr>
      </w:pPr>
      <w:r w:rsidRPr="00586606">
        <w:rPr>
          <w:color w:val="auto"/>
          <w:sz w:val="22"/>
        </w:rPr>
        <w:t xml:space="preserve">Adatvédelmi tisztviselő </w:t>
      </w:r>
    </w:p>
    <w:p w:rsidR="00881218" w:rsidRPr="00586606" w:rsidRDefault="00881218" w:rsidP="008D3F6C">
      <w:pPr>
        <w:spacing w:after="0" w:line="240" w:lineRule="auto"/>
        <w:ind w:left="0" w:firstLine="0"/>
        <w:jc w:val="left"/>
        <w:rPr>
          <w:color w:val="auto"/>
          <w:sz w:val="22"/>
        </w:rPr>
      </w:pPr>
    </w:p>
    <w:tbl>
      <w:tblPr>
        <w:tblStyle w:val="TableGrid"/>
        <w:tblW w:w="14317" w:type="dxa"/>
        <w:tblInd w:w="-714" w:type="dxa"/>
        <w:tblCellMar>
          <w:top w:w="7" w:type="dxa"/>
          <w:left w:w="106" w:type="dxa"/>
        </w:tblCellMar>
        <w:tblLook w:val="04A0" w:firstRow="1" w:lastRow="0" w:firstColumn="1" w:lastColumn="0" w:noHBand="0" w:noVBand="1"/>
      </w:tblPr>
      <w:tblGrid>
        <w:gridCol w:w="383"/>
        <w:gridCol w:w="2033"/>
        <w:gridCol w:w="1728"/>
        <w:gridCol w:w="1761"/>
        <w:gridCol w:w="1324"/>
        <w:gridCol w:w="1444"/>
        <w:gridCol w:w="1438"/>
        <w:gridCol w:w="1352"/>
        <w:gridCol w:w="2854"/>
      </w:tblGrid>
      <w:tr w:rsidR="004E7842" w:rsidRPr="00586606" w:rsidTr="00BD5EA7">
        <w:trPr>
          <w:trHeight w:val="240"/>
        </w:trPr>
        <w:tc>
          <w:tcPr>
            <w:tcW w:w="142" w:type="dxa"/>
            <w:vMerge w:val="restart"/>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b/>
                <w:color w:val="auto"/>
                <w:sz w:val="22"/>
              </w:rPr>
              <w:t xml:space="preserve"> </w:t>
            </w:r>
          </w:p>
        </w:tc>
        <w:tc>
          <w:tcPr>
            <w:tcW w:w="2068" w:type="dxa"/>
            <w:vMerge w:val="restart"/>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right="108" w:firstLine="0"/>
              <w:jc w:val="center"/>
              <w:rPr>
                <w:color w:val="auto"/>
                <w:sz w:val="22"/>
              </w:rPr>
            </w:pPr>
            <w:r w:rsidRPr="00586606">
              <w:rPr>
                <w:b/>
                <w:color w:val="auto"/>
                <w:sz w:val="22"/>
              </w:rPr>
              <w:t xml:space="preserve">folyamat </w:t>
            </w:r>
          </w:p>
          <w:p w:rsidR="00881218" w:rsidRPr="00586606" w:rsidRDefault="00F85616" w:rsidP="008D3F6C">
            <w:pPr>
              <w:spacing w:after="0" w:line="240" w:lineRule="auto"/>
              <w:ind w:left="0" w:right="108" w:firstLine="0"/>
              <w:jc w:val="center"/>
              <w:rPr>
                <w:color w:val="auto"/>
                <w:sz w:val="22"/>
              </w:rPr>
            </w:pPr>
            <w:r w:rsidRPr="00586606">
              <w:rPr>
                <w:b/>
                <w:color w:val="auto"/>
                <w:sz w:val="22"/>
              </w:rPr>
              <w:t xml:space="preserve">lépései </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center"/>
              <w:rPr>
                <w:color w:val="auto"/>
                <w:sz w:val="22"/>
              </w:rPr>
            </w:pPr>
            <w:r w:rsidRPr="00586606">
              <w:rPr>
                <w:b/>
                <w:color w:val="auto"/>
                <w:sz w:val="22"/>
              </w:rPr>
              <w:t xml:space="preserve">előkészítés lépései </w:t>
            </w:r>
          </w:p>
        </w:tc>
        <w:tc>
          <w:tcPr>
            <w:tcW w:w="1772" w:type="dxa"/>
            <w:tcBorders>
              <w:top w:val="single" w:sz="4" w:space="0" w:color="000000"/>
              <w:left w:val="single" w:sz="4" w:space="0" w:color="000000"/>
              <w:bottom w:val="single" w:sz="4" w:space="0" w:color="000000"/>
              <w:right w:val="nil"/>
            </w:tcBorders>
          </w:tcPr>
          <w:p w:rsidR="00881218" w:rsidRPr="00586606" w:rsidRDefault="00881218" w:rsidP="008D3F6C">
            <w:pPr>
              <w:spacing w:after="0" w:line="240" w:lineRule="auto"/>
              <w:ind w:left="0" w:firstLine="0"/>
              <w:jc w:val="left"/>
              <w:rPr>
                <w:color w:val="auto"/>
                <w:sz w:val="22"/>
              </w:rPr>
            </w:pPr>
          </w:p>
        </w:tc>
        <w:tc>
          <w:tcPr>
            <w:tcW w:w="2785" w:type="dxa"/>
            <w:gridSpan w:val="2"/>
            <w:tcBorders>
              <w:top w:val="single" w:sz="4" w:space="0" w:color="000000"/>
              <w:left w:val="nil"/>
              <w:bottom w:val="single" w:sz="4" w:space="0" w:color="000000"/>
              <w:right w:val="nil"/>
            </w:tcBorders>
          </w:tcPr>
          <w:p w:rsidR="00881218" w:rsidRPr="00586606" w:rsidRDefault="00F85616" w:rsidP="008D3F6C">
            <w:pPr>
              <w:spacing w:after="0" w:line="240" w:lineRule="auto"/>
              <w:ind w:left="0" w:right="29" w:firstLine="0"/>
              <w:jc w:val="right"/>
              <w:rPr>
                <w:color w:val="auto"/>
                <w:sz w:val="22"/>
              </w:rPr>
            </w:pPr>
            <w:r w:rsidRPr="00586606">
              <w:rPr>
                <w:b/>
                <w:color w:val="auto"/>
                <w:sz w:val="22"/>
              </w:rPr>
              <w:t>felelősségi szintek</w:t>
            </w:r>
            <w:r w:rsidRPr="00586606">
              <w:rPr>
                <w:color w:val="auto"/>
                <w:sz w:val="22"/>
              </w:rPr>
              <w:t xml:space="preserve"> </w:t>
            </w:r>
          </w:p>
        </w:tc>
        <w:tc>
          <w:tcPr>
            <w:tcW w:w="1469" w:type="dxa"/>
            <w:tcBorders>
              <w:top w:val="single" w:sz="4" w:space="0" w:color="000000"/>
              <w:left w:val="nil"/>
              <w:bottom w:val="single" w:sz="4" w:space="0" w:color="000000"/>
              <w:right w:val="nil"/>
            </w:tcBorders>
          </w:tcPr>
          <w:p w:rsidR="00881218" w:rsidRPr="00586606" w:rsidRDefault="00881218" w:rsidP="008D3F6C">
            <w:pPr>
              <w:spacing w:after="0" w:line="240" w:lineRule="auto"/>
              <w:ind w:left="0" w:firstLine="0"/>
              <w:jc w:val="left"/>
              <w:rPr>
                <w:color w:val="auto"/>
                <w:sz w:val="22"/>
              </w:rPr>
            </w:pPr>
          </w:p>
        </w:tc>
        <w:tc>
          <w:tcPr>
            <w:tcW w:w="1369" w:type="dxa"/>
            <w:tcBorders>
              <w:top w:val="single" w:sz="4" w:space="0" w:color="000000"/>
              <w:left w:val="nil"/>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c>
          <w:tcPr>
            <w:tcW w:w="2972" w:type="dxa"/>
            <w:vMerge w:val="restart"/>
            <w:tcBorders>
              <w:top w:val="single" w:sz="4" w:space="0" w:color="000000"/>
              <w:left w:val="single" w:sz="4" w:space="0" w:color="000000"/>
              <w:bottom w:val="single" w:sz="4" w:space="0" w:color="000000"/>
              <w:right w:val="single" w:sz="4" w:space="0" w:color="000000"/>
            </w:tcBorders>
          </w:tcPr>
          <w:p w:rsidR="00881218" w:rsidRPr="00586606" w:rsidRDefault="00F85616" w:rsidP="00755DDA">
            <w:pPr>
              <w:spacing w:after="0" w:line="240" w:lineRule="auto"/>
              <w:ind w:left="0" w:firstLine="0"/>
              <w:jc w:val="center"/>
              <w:rPr>
                <w:color w:val="auto"/>
                <w:sz w:val="22"/>
              </w:rPr>
            </w:pPr>
            <w:r w:rsidRPr="00586606">
              <w:rPr>
                <w:b/>
                <w:color w:val="auto"/>
                <w:sz w:val="22"/>
              </w:rPr>
              <w:t>folyamat eredményeként keletkezett dokumentum</w:t>
            </w:r>
            <w:r w:rsidRPr="00586606">
              <w:rPr>
                <w:color w:val="auto"/>
                <w:sz w:val="22"/>
              </w:rPr>
              <w:t xml:space="preserve"> </w:t>
            </w:r>
          </w:p>
        </w:tc>
      </w:tr>
      <w:tr w:rsidR="004E7842" w:rsidRPr="00586606" w:rsidTr="00BD5EA7">
        <w:trPr>
          <w:trHeight w:val="689"/>
        </w:trPr>
        <w:tc>
          <w:tcPr>
            <w:tcW w:w="142" w:type="dxa"/>
            <w:vMerge/>
            <w:tcBorders>
              <w:top w:val="nil"/>
              <w:left w:val="single" w:sz="4" w:space="0" w:color="000000"/>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c>
          <w:tcPr>
            <w:tcW w:w="2068" w:type="dxa"/>
            <w:vMerge/>
            <w:tcBorders>
              <w:top w:val="nil"/>
              <w:left w:val="single" w:sz="4" w:space="0" w:color="000000"/>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c>
          <w:tcPr>
            <w:tcW w:w="1740" w:type="dxa"/>
            <w:vMerge/>
            <w:tcBorders>
              <w:top w:val="nil"/>
              <w:left w:val="single" w:sz="4" w:space="0" w:color="000000"/>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c>
          <w:tcPr>
            <w:tcW w:w="177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b/>
                <w:color w:val="auto"/>
                <w:sz w:val="22"/>
              </w:rPr>
              <w:t>feladatgazda</w:t>
            </w:r>
            <w:r w:rsidRPr="00586606">
              <w:rPr>
                <w:color w:val="auto"/>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right="112" w:firstLine="0"/>
              <w:jc w:val="center"/>
              <w:rPr>
                <w:color w:val="auto"/>
                <w:sz w:val="22"/>
              </w:rPr>
            </w:pPr>
            <w:r w:rsidRPr="00586606">
              <w:rPr>
                <w:b/>
                <w:color w:val="auto"/>
                <w:sz w:val="22"/>
              </w:rPr>
              <w:t xml:space="preserve">ellenőrző </w:t>
            </w:r>
          </w:p>
        </w:tc>
        <w:tc>
          <w:tcPr>
            <w:tcW w:w="1453"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right="111" w:firstLine="0"/>
              <w:jc w:val="center"/>
              <w:rPr>
                <w:color w:val="auto"/>
                <w:sz w:val="22"/>
              </w:rPr>
            </w:pPr>
            <w:r w:rsidRPr="00586606">
              <w:rPr>
                <w:b/>
                <w:color w:val="auto"/>
                <w:sz w:val="22"/>
              </w:rPr>
              <w:t xml:space="preserve">ellenőrzés </w:t>
            </w:r>
          </w:p>
          <w:p w:rsidR="00881218" w:rsidRPr="00586606" w:rsidRDefault="00F85616" w:rsidP="008D3F6C">
            <w:pPr>
              <w:spacing w:after="0" w:line="240" w:lineRule="auto"/>
              <w:ind w:left="0" w:right="115" w:firstLine="0"/>
              <w:jc w:val="center"/>
              <w:rPr>
                <w:color w:val="auto"/>
                <w:sz w:val="22"/>
              </w:rPr>
            </w:pPr>
            <w:r w:rsidRPr="00586606">
              <w:rPr>
                <w:b/>
                <w:color w:val="auto"/>
                <w:sz w:val="22"/>
              </w:rPr>
              <w:t xml:space="preserve">módja </w:t>
            </w:r>
          </w:p>
        </w:tc>
        <w:tc>
          <w:tcPr>
            <w:tcW w:w="1469"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b/>
                <w:color w:val="auto"/>
                <w:sz w:val="22"/>
              </w:rPr>
              <w:t xml:space="preserve">jóváhagyó </w:t>
            </w:r>
          </w:p>
        </w:tc>
        <w:tc>
          <w:tcPr>
            <w:tcW w:w="1369"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center"/>
              <w:rPr>
                <w:color w:val="auto"/>
                <w:sz w:val="22"/>
              </w:rPr>
            </w:pPr>
            <w:r w:rsidRPr="00586606">
              <w:rPr>
                <w:b/>
                <w:color w:val="auto"/>
                <w:sz w:val="22"/>
              </w:rPr>
              <w:t xml:space="preserve">jóváhagyás módja </w:t>
            </w:r>
          </w:p>
        </w:tc>
        <w:tc>
          <w:tcPr>
            <w:tcW w:w="2972" w:type="dxa"/>
            <w:vMerge/>
            <w:tcBorders>
              <w:top w:val="nil"/>
              <w:left w:val="single" w:sz="4" w:space="0" w:color="000000"/>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r>
      <w:tr w:rsidR="004E7842" w:rsidRPr="00586606" w:rsidTr="00BD5EA7">
        <w:trPr>
          <w:trHeight w:val="1162"/>
        </w:trPr>
        <w:tc>
          <w:tcPr>
            <w:tcW w:w="14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right="111" w:firstLine="0"/>
              <w:jc w:val="right"/>
              <w:rPr>
                <w:color w:val="auto"/>
                <w:sz w:val="22"/>
              </w:rPr>
            </w:pPr>
            <w:r w:rsidRPr="00586606">
              <w:rPr>
                <w:color w:val="auto"/>
                <w:sz w:val="22"/>
              </w:rPr>
              <w:t xml:space="preserve">1. </w:t>
            </w:r>
          </w:p>
        </w:tc>
        <w:tc>
          <w:tcPr>
            <w:tcW w:w="2068"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right="39" w:firstLine="0"/>
              <w:jc w:val="left"/>
              <w:rPr>
                <w:color w:val="auto"/>
                <w:sz w:val="22"/>
              </w:rPr>
            </w:pPr>
            <w:r w:rsidRPr="00586606">
              <w:rPr>
                <w:color w:val="auto"/>
                <w:sz w:val="22"/>
              </w:rPr>
              <w:t xml:space="preserve">tájékoztatás és tanácsadás </w:t>
            </w:r>
          </w:p>
        </w:tc>
        <w:tc>
          <w:tcPr>
            <w:tcW w:w="1740"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adott ügy megismerése, </w:t>
            </w:r>
          </w:p>
          <w:p w:rsidR="00881218" w:rsidRPr="00586606" w:rsidRDefault="00F85616" w:rsidP="008D3F6C">
            <w:pPr>
              <w:spacing w:after="0" w:line="240" w:lineRule="auto"/>
              <w:ind w:left="0" w:firstLine="0"/>
              <w:jc w:val="left"/>
              <w:rPr>
                <w:color w:val="auto"/>
                <w:sz w:val="22"/>
              </w:rPr>
            </w:pPr>
            <w:r w:rsidRPr="00586606">
              <w:rPr>
                <w:color w:val="auto"/>
                <w:sz w:val="22"/>
              </w:rPr>
              <w:t xml:space="preserve">állásfoglalás kialakítása </w:t>
            </w:r>
          </w:p>
        </w:tc>
        <w:tc>
          <w:tcPr>
            <w:tcW w:w="177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adatvédelmi tisztviselő </w:t>
            </w:r>
          </w:p>
        </w:tc>
        <w:tc>
          <w:tcPr>
            <w:tcW w:w="133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n. é. </w:t>
            </w:r>
          </w:p>
        </w:tc>
        <w:tc>
          <w:tcPr>
            <w:tcW w:w="1453"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n. é. </w:t>
            </w:r>
          </w:p>
        </w:tc>
        <w:tc>
          <w:tcPr>
            <w:tcW w:w="1469"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proofErr w:type="spellStart"/>
            <w:r w:rsidRPr="00586606">
              <w:rPr>
                <w:color w:val="auto"/>
                <w:sz w:val="22"/>
              </w:rPr>
              <w:t>n.é</w:t>
            </w:r>
            <w:proofErr w:type="spellEnd"/>
            <w:r w:rsidRPr="00586606">
              <w:rPr>
                <w:color w:val="auto"/>
                <w:sz w:val="22"/>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aláírás </w:t>
            </w:r>
          </w:p>
        </w:tc>
        <w:tc>
          <w:tcPr>
            <w:tcW w:w="297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megkereső részére küldött válaszlevél </w:t>
            </w:r>
          </w:p>
        </w:tc>
      </w:tr>
      <w:tr w:rsidR="004E7842" w:rsidRPr="00586606" w:rsidTr="00BD5EA7">
        <w:trPr>
          <w:trHeight w:val="2079"/>
        </w:trPr>
        <w:tc>
          <w:tcPr>
            <w:tcW w:w="14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right="111" w:firstLine="0"/>
              <w:jc w:val="right"/>
              <w:rPr>
                <w:color w:val="auto"/>
                <w:sz w:val="22"/>
              </w:rPr>
            </w:pPr>
            <w:r w:rsidRPr="00586606">
              <w:rPr>
                <w:color w:val="auto"/>
                <w:sz w:val="22"/>
              </w:rPr>
              <w:t xml:space="preserve">2. </w:t>
            </w:r>
          </w:p>
        </w:tc>
        <w:tc>
          <w:tcPr>
            <w:tcW w:w="2068" w:type="dxa"/>
            <w:tcBorders>
              <w:top w:val="single" w:sz="4" w:space="0" w:color="000000"/>
              <w:left w:val="single" w:sz="4" w:space="0" w:color="000000"/>
              <w:bottom w:val="single" w:sz="4" w:space="0" w:color="000000"/>
              <w:right w:val="single" w:sz="4" w:space="0" w:color="000000"/>
            </w:tcBorders>
          </w:tcPr>
          <w:p w:rsidR="00881218" w:rsidRPr="00586606" w:rsidRDefault="00755DDA" w:rsidP="00755DDA">
            <w:pPr>
              <w:spacing w:after="0" w:line="240" w:lineRule="auto"/>
              <w:ind w:left="0" w:firstLine="0"/>
              <w:jc w:val="left"/>
              <w:rPr>
                <w:color w:val="auto"/>
                <w:sz w:val="22"/>
              </w:rPr>
            </w:pPr>
            <w:r w:rsidRPr="00586606">
              <w:rPr>
                <w:color w:val="auto"/>
                <w:sz w:val="22"/>
              </w:rPr>
              <w:t>adatvédelem</w:t>
            </w:r>
            <w:r w:rsidR="00F85616" w:rsidRPr="00586606">
              <w:rPr>
                <w:color w:val="auto"/>
                <w:sz w:val="22"/>
              </w:rPr>
              <w:t>mel kapcsolatos jogi irányítási eszközök ér</w:t>
            </w:r>
            <w:r w:rsidRPr="00586606">
              <w:rPr>
                <w:color w:val="auto"/>
                <w:sz w:val="22"/>
              </w:rPr>
              <w:t>vényesülés</w:t>
            </w:r>
            <w:r w:rsidR="00F85616" w:rsidRPr="00586606">
              <w:rPr>
                <w:color w:val="auto"/>
                <w:sz w:val="22"/>
              </w:rPr>
              <w:t xml:space="preserve">ének ellenőrzése </w:t>
            </w:r>
          </w:p>
        </w:tc>
        <w:tc>
          <w:tcPr>
            <w:tcW w:w="1740" w:type="dxa"/>
            <w:tcBorders>
              <w:top w:val="single" w:sz="4" w:space="0" w:color="000000"/>
              <w:left w:val="single" w:sz="4" w:space="0" w:color="000000"/>
              <w:bottom w:val="single" w:sz="4" w:space="0" w:color="000000"/>
              <w:right w:val="single" w:sz="4" w:space="0" w:color="000000"/>
            </w:tcBorders>
          </w:tcPr>
          <w:p w:rsidR="00881218" w:rsidRPr="00586606" w:rsidRDefault="00F85616" w:rsidP="00755DDA">
            <w:pPr>
              <w:spacing w:after="0" w:line="240" w:lineRule="auto"/>
              <w:ind w:left="0" w:firstLine="0"/>
              <w:jc w:val="left"/>
              <w:rPr>
                <w:color w:val="auto"/>
                <w:sz w:val="22"/>
              </w:rPr>
            </w:pPr>
            <w:r w:rsidRPr="00586606">
              <w:rPr>
                <w:color w:val="auto"/>
                <w:sz w:val="22"/>
              </w:rPr>
              <w:t xml:space="preserve">éves munkatervi feladatok megtervezése  </w:t>
            </w:r>
          </w:p>
        </w:tc>
        <w:tc>
          <w:tcPr>
            <w:tcW w:w="177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adatvédelmi tisztviselő </w:t>
            </w:r>
          </w:p>
        </w:tc>
        <w:tc>
          <w:tcPr>
            <w:tcW w:w="133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n. é. </w:t>
            </w:r>
          </w:p>
        </w:tc>
        <w:tc>
          <w:tcPr>
            <w:tcW w:w="1453"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n. é. </w:t>
            </w:r>
          </w:p>
        </w:tc>
        <w:tc>
          <w:tcPr>
            <w:tcW w:w="1469"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proofErr w:type="spellStart"/>
            <w:r w:rsidRPr="00586606">
              <w:rPr>
                <w:color w:val="auto"/>
                <w:sz w:val="22"/>
              </w:rPr>
              <w:t>n.é</w:t>
            </w:r>
            <w:proofErr w:type="spellEnd"/>
            <w:r w:rsidRPr="00586606">
              <w:rPr>
                <w:color w:val="auto"/>
                <w:sz w:val="22"/>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aláírás </w:t>
            </w:r>
          </w:p>
        </w:tc>
        <w:tc>
          <w:tcPr>
            <w:tcW w:w="297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jelentés (</w:t>
            </w:r>
            <w:r w:rsidR="004E2B8F" w:rsidRPr="00586606">
              <w:rPr>
                <w:color w:val="auto"/>
                <w:sz w:val="22"/>
              </w:rPr>
              <w:t>főigazgató</w:t>
            </w:r>
            <w:r w:rsidRPr="00586606">
              <w:rPr>
                <w:color w:val="auto"/>
                <w:sz w:val="22"/>
              </w:rPr>
              <w:t xml:space="preserve">nak és kancellárnak) </w:t>
            </w:r>
          </w:p>
        </w:tc>
      </w:tr>
      <w:tr w:rsidR="004E7842" w:rsidRPr="00586606" w:rsidTr="00BD5EA7">
        <w:trPr>
          <w:trHeight w:val="1162"/>
        </w:trPr>
        <w:tc>
          <w:tcPr>
            <w:tcW w:w="14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right="111" w:firstLine="0"/>
              <w:jc w:val="right"/>
              <w:rPr>
                <w:color w:val="auto"/>
                <w:sz w:val="22"/>
              </w:rPr>
            </w:pPr>
            <w:r w:rsidRPr="00586606">
              <w:rPr>
                <w:color w:val="auto"/>
                <w:sz w:val="22"/>
              </w:rPr>
              <w:t xml:space="preserve">3. </w:t>
            </w:r>
          </w:p>
        </w:tc>
        <w:tc>
          <w:tcPr>
            <w:tcW w:w="2068"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adatkezelési tevékenység ellenőrzése </w:t>
            </w:r>
          </w:p>
        </w:tc>
        <w:tc>
          <w:tcPr>
            <w:tcW w:w="1740" w:type="dxa"/>
            <w:tcBorders>
              <w:top w:val="single" w:sz="4" w:space="0" w:color="000000"/>
              <w:left w:val="single" w:sz="4" w:space="0" w:color="000000"/>
              <w:bottom w:val="single" w:sz="4" w:space="0" w:color="000000"/>
              <w:right w:val="single" w:sz="4" w:space="0" w:color="000000"/>
            </w:tcBorders>
          </w:tcPr>
          <w:p w:rsidR="00881218" w:rsidRPr="00586606" w:rsidRDefault="00755DDA" w:rsidP="008D3F6C">
            <w:pPr>
              <w:spacing w:after="0" w:line="240" w:lineRule="auto"/>
              <w:ind w:left="0" w:right="28" w:firstLine="0"/>
              <w:jc w:val="left"/>
              <w:rPr>
                <w:color w:val="auto"/>
                <w:sz w:val="22"/>
              </w:rPr>
            </w:pPr>
            <w:r w:rsidRPr="00586606">
              <w:rPr>
                <w:color w:val="auto"/>
                <w:sz w:val="22"/>
              </w:rPr>
              <w:t>éves munkatervhe</w:t>
            </w:r>
            <w:r w:rsidR="00F85616" w:rsidRPr="00586606">
              <w:rPr>
                <w:color w:val="auto"/>
                <w:sz w:val="22"/>
              </w:rPr>
              <w:t xml:space="preserve">z igazodó feladatok végzése </w:t>
            </w:r>
          </w:p>
        </w:tc>
        <w:tc>
          <w:tcPr>
            <w:tcW w:w="177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adatvédelmi tisztviselő </w:t>
            </w:r>
          </w:p>
        </w:tc>
        <w:tc>
          <w:tcPr>
            <w:tcW w:w="133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n. é. </w:t>
            </w:r>
          </w:p>
        </w:tc>
        <w:tc>
          <w:tcPr>
            <w:tcW w:w="1453"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évközi beszámoltatás </w:t>
            </w:r>
          </w:p>
        </w:tc>
        <w:tc>
          <w:tcPr>
            <w:tcW w:w="1469"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n. é. </w:t>
            </w:r>
          </w:p>
        </w:tc>
        <w:tc>
          <w:tcPr>
            <w:tcW w:w="1369"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aláírás </w:t>
            </w:r>
          </w:p>
        </w:tc>
        <w:tc>
          <w:tcPr>
            <w:tcW w:w="2972" w:type="dxa"/>
            <w:tcBorders>
              <w:top w:val="single" w:sz="4" w:space="0" w:color="000000"/>
              <w:left w:val="single" w:sz="4" w:space="0" w:color="000000"/>
              <w:bottom w:val="single" w:sz="4" w:space="0" w:color="000000"/>
              <w:right w:val="single" w:sz="4" w:space="0" w:color="000000"/>
            </w:tcBorders>
          </w:tcPr>
          <w:p w:rsidR="00881218" w:rsidRPr="00586606" w:rsidRDefault="004E2B8F" w:rsidP="008D3F6C">
            <w:pPr>
              <w:spacing w:after="0" w:line="240" w:lineRule="auto"/>
              <w:ind w:left="0" w:firstLine="0"/>
              <w:jc w:val="left"/>
              <w:rPr>
                <w:color w:val="auto"/>
                <w:sz w:val="22"/>
              </w:rPr>
            </w:pPr>
            <w:r w:rsidRPr="00586606">
              <w:rPr>
                <w:color w:val="auto"/>
                <w:sz w:val="22"/>
              </w:rPr>
              <w:t>Főigazgató</w:t>
            </w:r>
            <w:r w:rsidR="00F85616" w:rsidRPr="00586606">
              <w:rPr>
                <w:color w:val="auto"/>
                <w:sz w:val="22"/>
              </w:rPr>
              <w:t xml:space="preserve"> és Kancellár részére szóló beszámoló </w:t>
            </w:r>
          </w:p>
        </w:tc>
      </w:tr>
      <w:tr w:rsidR="004E7842" w:rsidRPr="00586606" w:rsidTr="00BD5EA7">
        <w:trPr>
          <w:trHeight w:val="1159"/>
        </w:trPr>
        <w:tc>
          <w:tcPr>
            <w:tcW w:w="14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right="111" w:firstLine="0"/>
              <w:jc w:val="right"/>
              <w:rPr>
                <w:color w:val="auto"/>
                <w:sz w:val="22"/>
              </w:rPr>
            </w:pPr>
            <w:r w:rsidRPr="00586606">
              <w:rPr>
                <w:color w:val="auto"/>
                <w:sz w:val="22"/>
              </w:rPr>
              <w:t xml:space="preserve">4. </w:t>
            </w:r>
          </w:p>
        </w:tc>
        <w:tc>
          <w:tcPr>
            <w:tcW w:w="2068"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adatvédelmi incidensek kezelése </w:t>
            </w:r>
          </w:p>
        </w:tc>
        <w:tc>
          <w:tcPr>
            <w:tcW w:w="1740" w:type="dxa"/>
            <w:tcBorders>
              <w:top w:val="single" w:sz="4" w:space="0" w:color="000000"/>
              <w:left w:val="single" w:sz="4" w:space="0" w:color="000000"/>
              <w:bottom w:val="single" w:sz="4" w:space="0" w:color="000000"/>
              <w:right w:val="single" w:sz="4" w:space="0" w:color="000000"/>
            </w:tcBorders>
          </w:tcPr>
          <w:p w:rsidR="00881218" w:rsidRPr="00586606" w:rsidRDefault="00F85616" w:rsidP="00755DDA">
            <w:pPr>
              <w:spacing w:after="0" w:line="240" w:lineRule="auto"/>
              <w:ind w:left="0" w:firstLine="0"/>
              <w:jc w:val="left"/>
              <w:rPr>
                <w:color w:val="auto"/>
                <w:sz w:val="22"/>
              </w:rPr>
            </w:pPr>
            <w:r w:rsidRPr="00586606">
              <w:rPr>
                <w:color w:val="auto"/>
                <w:sz w:val="22"/>
              </w:rPr>
              <w:t xml:space="preserve">incidens észlelése, </w:t>
            </w:r>
            <w:r w:rsidR="00755DDA" w:rsidRPr="00586606">
              <w:rPr>
                <w:color w:val="auto"/>
                <w:sz w:val="22"/>
              </w:rPr>
              <w:t>következmé</w:t>
            </w:r>
            <w:r w:rsidRPr="00586606">
              <w:rPr>
                <w:color w:val="auto"/>
                <w:sz w:val="22"/>
              </w:rPr>
              <w:t xml:space="preserve">nyek értékelése </w:t>
            </w:r>
          </w:p>
        </w:tc>
        <w:tc>
          <w:tcPr>
            <w:tcW w:w="1772" w:type="dxa"/>
            <w:tcBorders>
              <w:top w:val="single" w:sz="4" w:space="0" w:color="000000"/>
              <w:left w:val="single" w:sz="4" w:space="0" w:color="000000"/>
              <w:bottom w:val="single" w:sz="4" w:space="0" w:color="000000"/>
              <w:right w:val="single" w:sz="4" w:space="0" w:color="000000"/>
            </w:tcBorders>
          </w:tcPr>
          <w:p w:rsidR="00881218" w:rsidRPr="00586606" w:rsidRDefault="00F85616" w:rsidP="00755DDA">
            <w:pPr>
              <w:spacing w:after="0" w:line="240" w:lineRule="auto"/>
              <w:ind w:left="0" w:firstLine="0"/>
              <w:jc w:val="left"/>
              <w:rPr>
                <w:color w:val="auto"/>
                <w:sz w:val="22"/>
              </w:rPr>
            </w:pPr>
            <w:r w:rsidRPr="00586606">
              <w:rPr>
                <w:color w:val="auto"/>
                <w:sz w:val="22"/>
              </w:rPr>
              <w:t xml:space="preserve">helyi adatvédelmi felelős/szervezeti egység vezető </w:t>
            </w:r>
          </w:p>
        </w:tc>
        <w:tc>
          <w:tcPr>
            <w:tcW w:w="1332" w:type="dxa"/>
            <w:tcBorders>
              <w:top w:val="single" w:sz="4" w:space="0" w:color="000000"/>
              <w:left w:val="single" w:sz="4" w:space="0" w:color="000000"/>
              <w:bottom w:val="single" w:sz="4" w:space="0" w:color="000000"/>
              <w:right w:val="single" w:sz="4" w:space="0" w:color="000000"/>
            </w:tcBorders>
          </w:tcPr>
          <w:p w:rsidR="00881218" w:rsidRPr="00586606" w:rsidRDefault="00F85616" w:rsidP="00755DDA">
            <w:pPr>
              <w:spacing w:after="0" w:line="240" w:lineRule="auto"/>
              <w:ind w:left="0" w:right="53" w:firstLine="0"/>
              <w:jc w:val="left"/>
              <w:rPr>
                <w:color w:val="auto"/>
                <w:sz w:val="22"/>
              </w:rPr>
            </w:pPr>
            <w:r w:rsidRPr="00586606">
              <w:rPr>
                <w:color w:val="auto"/>
                <w:sz w:val="22"/>
              </w:rPr>
              <w:t xml:space="preserve">adatvédelmi tisztviselő </w:t>
            </w:r>
          </w:p>
        </w:tc>
        <w:tc>
          <w:tcPr>
            <w:tcW w:w="1453"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adatok, információk elemzése </w:t>
            </w:r>
          </w:p>
        </w:tc>
        <w:tc>
          <w:tcPr>
            <w:tcW w:w="1469" w:type="dxa"/>
            <w:tcBorders>
              <w:top w:val="single" w:sz="4" w:space="0" w:color="000000"/>
              <w:left w:val="single" w:sz="4" w:space="0" w:color="000000"/>
              <w:bottom w:val="single" w:sz="4" w:space="0" w:color="000000"/>
              <w:right w:val="single" w:sz="4" w:space="0" w:color="000000"/>
            </w:tcBorders>
          </w:tcPr>
          <w:p w:rsidR="00881218" w:rsidRPr="00586606" w:rsidRDefault="004E7842" w:rsidP="00755DDA">
            <w:pPr>
              <w:spacing w:after="0" w:line="240" w:lineRule="auto"/>
              <w:ind w:left="0" w:firstLine="0"/>
              <w:jc w:val="left"/>
              <w:rPr>
                <w:color w:val="auto"/>
                <w:sz w:val="22"/>
              </w:rPr>
            </w:pPr>
            <w:r w:rsidRPr="00586606">
              <w:rPr>
                <w:color w:val="auto"/>
                <w:sz w:val="22"/>
              </w:rPr>
              <w:t>f</w:t>
            </w:r>
            <w:r w:rsidR="004E2B8F" w:rsidRPr="00586606">
              <w:rPr>
                <w:color w:val="auto"/>
                <w:sz w:val="22"/>
              </w:rPr>
              <w:t>őigazgató</w:t>
            </w:r>
            <w:r w:rsidRPr="00586606">
              <w:rPr>
                <w:color w:val="auto"/>
                <w:sz w:val="22"/>
              </w:rPr>
              <w:t>, k</w:t>
            </w:r>
            <w:r w:rsidR="00F85616" w:rsidRPr="00586606">
              <w:rPr>
                <w:color w:val="auto"/>
                <w:sz w:val="22"/>
              </w:rPr>
              <w:t xml:space="preserve">ancellár </w:t>
            </w:r>
          </w:p>
        </w:tc>
        <w:tc>
          <w:tcPr>
            <w:tcW w:w="1369"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aláírás </w:t>
            </w:r>
          </w:p>
        </w:tc>
        <w:tc>
          <w:tcPr>
            <w:tcW w:w="297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incidens kezelésről készült bejelentés </w:t>
            </w:r>
          </w:p>
        </w:tc>
      </w:tr>
      <w:tr w:rsidR="004E7842" w:rsidRPr="00586606" w:rsidTr="00BD5EA7">
        <w:trPr>
          <w:trHeight w:val="2081"/>
        </w:trPr>
        <w:tc>
          <w:tcPr>
            <w:tcW w:w="14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right="111" w:firstLine="0"/>
              <w:jc w:val="right"/>
              <w:rPr>
                <w:color w:val="auto"/>
                <w:sz w:val="22"/>
              </w:rPr>
            </w:pPr>
            <w:r w:rsidRPr="00586606">
              <w:rPr>
                <w:color w:val="auto"/>
                <w:sz w:val="22"/>
              </w:rPr>
              <w:lastRenderedPageBreak/>
              <w:t xml:space="preserve">5. </w:t>
            </w:r>
          </w:p>
        </w:tc>
        <w:tc>
          <w:tcPr>
            <w:tcW w:w="2068"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right="13" w:firstLine="0"/>
              <w:jc w:val="left"/>
              <w:rPr>
                <w:color w:val="auto"/>
                <w:sz w:val="22"/>
              </w:rPr>
            </w:pPr>
            <w:r w:rsidRPr="00586606">
              <w:rPr>
                <w:color w:val="auto"/>
                <w:sz w:val="22"/>
              </w:rPr>
              <w:t xml:space="preserve">felügyeleti hatósággal kapcsolattart ás és </w:t>
            </w:r>
          </w:p>
          <w:p w:rsidR="00881218" w:rsidRPr="00586606" w:rsidRDefault="00F85616" w:rsidP="00755DDA">
            <w:pPr>
              <w:spacing w:after="0" w:line="240" w:lineRule="auto"/>
              <w:ind w:left="0" w:firstLine="0"/>
              <w:jc w:val="left"/>
              <w:rPr>
                <w:color w:val="auto"/>
                <w:sz w:val="22"/>
              </w:rPr>
            </w:pPr>
            <w:r w:rsidRPr="00586606">
              <w:rPr>
                <w:color w:val="auto"/>
                <w:sz w:val="22"/>
              </w:rPr>
              <w:t xml:space="preserve">együttműködés </w:t>
            </w:r>
          </w:p>
        </w:tc>
        <w:tc>
          <w:tcPr>
            <w:tcW w:w="1740" w:type="dxa"/>
            <w:tcBorders>
              <w:top w:val="single" w:sz="4" w:space="0" w:color="000000"/>
              <w:left w:val="single" w:sz="4" w:space="0" w:color="000000"/>
              <w:bottom w:val="single" w:sz="4" w:space="0" w:color="000000"/>
              <w:right w:val="single" w:sz="4" w:space="0" w:color="000000"/>
            </w:tcBorders>
          </w:tcPr>
          <w:p w:rsidR="00881218" w:rsidRPr="00586606" w:rsidRDefault="00F85616" w:rsidP="00755DDA">
            <w:pPr>
              <w:spacing w:after="0" w:line="240" w:lineRule="auto"/>
              <w:ind w:left="0" w:right="11" w:firstLine="0"/>
              <w:jc w:val="left"/>
              <w:rPr>
                <w:color w:val="auto"/>
                <w:sz w:val="22"/>
              </w:rPr>
            </w:pPr>
            <w:r w:rsidRPr="00586606">
              <w:rPr>
                <w:color w:val="auto"/>
                <w:sz w:val="22"/>
              </w:rPr>
              <w:t xml:space="preserve">adott ügy releváns információinak az összegyűjtése, elemzése, bejelentési kötelezettség teljesítése </w:t>
            </w:r>
          </w:p>
        </w:tc>
        <w:tc>
          <w:tcPr>
            <w:tcW w:w="177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adatvédelmi tisztviselő </w:t>
            </w:r>
          </w:p>
        </w:tc>
        <w:tc>
          <w:tcPr>
            <w:tcW w:w="133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n. é. </w:t>
            </w:r>
          </w:p>
        </w:tc>
        <w:tc>
          <w:tcPr>
            <w:tcW w:w="1453"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n. é. </w:t>
            </w:r>
          </w:p>
        </w:tc>
        <w:tc>
          <w:tcPr>
            <w:tcW w:w="1469" w:type="dxa"/>
            <w:tcBorders>
              <w:top w:val="single" w:sz="4" w:space="0" w:color="000000"/>
              <w:left w:val="single" w:sz="4" w:space="0" w:color="000000"/>
              <w:bottom w:val="single" w:sz="4" w:space="0" w:color="000000"/>
              <w:right w:val="single" w:sz="4" w:space="0" w:color="000000"/>
            </w:tcBorders>
          </w:tcPr>
          <w:p w:rsidR="00881218" w:rsidRPr="00586606" w:rsidRDefault="004E7842" w:rsidP="004E7842">
            <w:pPr>
              <w:spacing w:after="0" w:line="240" w:lineRule="auto"/>
              <w:ind w:left="0" w:firstLine="0"/>
              <w:jc w:val="left"/>
              <w:rPr>
                <w:color w:val="auto"/>
                <w:sz w:val="22"/>
              </w:rPr>
            </w:pPr>
            <w:r w:rsidRPr="00586606">
              <w:rPr>
                <w:color w:val="auto"/>
                <w:sz w:val="22"/>
              </w:rPr>
              <w:t>f</w:t>
            </w:r>
            <w:r w:rsidR="004E2B8F" w:rsidRPr="00586606">
              <w:rPr>
                <w:color w:val="auto"/>
                <w:sz w:val="22"/>
              </w:rPr>
              <w:t>őigazgató</w:t>
            </w:r>
            <w:r w:rsidRPr="00586606">
              <w:rPr>
                <w:color w:val="auto"/>
                <w:sz w:val="22"/>
              </w:rPr>
              <w:t>, k</w:t>
            </w:r>
            <w:r w:rsidR="00F85616" w:rsidRPr="00586606">
              <w:rPr>
                <w:color w:val="auto"/>
                <w:sz w:val="22"/>
              </w:rPr>
              <w:t xml:space="preserve">ancellár </w:t>
            </w:r>
          </w:p>
        </w:tc>
        <w:tc>
          <w:tcPr>
            <w:tcW w:w="1369"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aláírás </w:t>
            </w:r>
          </w:p>
        </w:tc>
        <w:tc>
          <w:tcPr>
            <w:tcW w:w="2972" w:type="dxa"/>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color w:val="auto"/>
                <w:sz w:val="22"/>
              </w:rPr>
              <w:t xml:space="preserve">jelentés </w:t>
            </w:r>
          </w:p>
        </w:tc>
      </w:tr>
    </w:tbl>
    <w:p w:rsidR="00881218" w:rsidRPr="00586606" w:rsidRDefault="00F85616" w:rsidP="008D3F6C">
      <w:pPr>
        <w:spacing w:after="0" w:line="240" w:lineRule="auto"/>
        <w:ind w:left="0" w:right="4537" w:firstLine="0"/>
        <w:jc w:val="right"/>
        <w:rPr>
          <w:color w:val="auto"/>
          <w:sz w:val="22"/>
        </w:rPr>
      </w:pPr>
      <w:r w:rsidRPr="00586606">
        <w:rPr>
          <w:i/>
          <w:color w:val="auto"/>
          <w:sz w:val="22"/>
        </w:rPr>
        <w:t xml:space="preserve">  </w:t>
      </w:r>
      <w:r w:rsidRPr="00586606">
        <w:rPr>
          <w:i/>
          <w:color w:val="auto"/>
          <w:sz w:val="22"/>
        </w:rPr>
        <w:tab/>
        <w:t xml:space="preserve"> </w:t>
      </w:r>
    </w:p>
    <w:p w:rsidR="00BD5EA7" w:rsidRPr="00586606" w:rsidRDefault="00BD5EA7">
      <w:pPr>
        <w:spacing w:after="160" w:line="259" w:lineRule="auto"/>
        <w:ind w:left="0" w:firstLine="0"/>
        <w:jc w:val="left"/>
        <w:rPr>
          <w:b/>
          <w:color w:val="auto"/>
          <w:sz w:val="22"/>
        </w:rPr>
      </w:pPr>
      <w:r w:rsidRPr="00586606">
        <w:rPr>
          <w:color w:val="auto"/>
          <w:sz w:val="22"/>
        </w:rPr>
        <w:br w:type="page"/>
      </w:r>
    </w:p>
    <w:p w:rsidR="00881218" w:rsidRPr="00586606" w:rsidRDefault="001D7539" w:rsidP="00755DDA">
      <w:pPr>
        <w:pStyle w:val="Cmsor1"/>
        <w:spacing w:after="0" w:line="240" w:lineRule="auto"/>
        <w:ind w:left="0"/>
        <w:jc w:val="right"/>
        <w:rPr>
          <w:color w:val="auto"/>
          <w:sz w:val="22"/>
        </w:rPr>
      </w:pPr>
      <w:r w:rsidRPr="00586606">
        <w:rPr>
          <w:color w:val="auto"/>
          <w:sz w:val="22"/>
        </w:rPr>
        <w:lastRenderedPageBreak/>
        <w:t>5. /a</w:t>
      </w:r>
      <w:r w:rsidR="00F85616" w:rsidRPr="00586606">
        <w:rPr>
          <w:color w:val="auto"/>
          <w:sz w:val="22"/>
        </w:rPr>
        <w:t xml:space="preserve"> számú melléklet</w:t>
      </w:r>
    </w:p>
    <w:p w:rsidR="00881218" w:rsidRPr="00586606" w:rsidRDefault="00F85616" w:rsidP="00755DDA">
      <w:pPr>
        <w:pStyle w:val="Cmsor1"/>
        <w:spacing w:after="0" w:line="240" w:lineRule="auto"/>
        <w:ind w:left="0" w:right="42"/>
        <w:jc w:val="right"/>
        <w:rPr>
          <w:color w:val="auto"/>
          <w:sz w:val="22"/>
        </w:rPr>
      </w:pPr>
      <w:r w:rsidRPr="00586606">
        <w:rPr>
          <w:color w:val="auto"/>
          <w:sz w:val="22"/>
        </w:rPr>
        <w:t xml:space="preserve">A közérdekű adatok közzétételének rendje </w:t>
      </w:r>
    </w:p>
    <w:p w:rsidR="00881218" w:rsidRPr="00586606" w:rsidRDefault="00F85616" w:rsidP="008D3F6C">
      <w:pPr>
        <w:spacing w:after="0" w:line="240" w:lineRule="auto"/>
        <w:ind w:left="0" w:firstLine="0"/>
        <w:jc w:val="left"/>
        <w:rPr>
          <w:color w:val="auto"/>
          <w:sz w:val="22"/>
        </w:rPr>
      </w:pPr>
      <w:r w:rsidRPr="00586606">
        <w:rPr>
          <w:i/>
          <w:color w:val="auto"/>
          <w:sz w:val="22"/>
        </w:rPr>
        <w:t xml:space="preserve"> </w:t>
      </w:r>
    </w:p>
    <w:tbl>
      <w:tblPr>
        <w:tblStyle w:val="TableGrid"/>
        <w:tblW w:w="14489" w:type="dxa"/>
        <w:tblInd w:w="-886" w:type="dxa"/>
        <w:tblCellMar>
          <w:top w:w="7" w:type="dxa"/>
          <w:left w:w="108" w:type="dxa"/>
          <w:right w:w="58" w:type="dxa"/>
        </w:tblCellMar>
        <w:tblLook w:val="04A0" w:firstRow="1" w:lastRow="0" w:firstColumn="1" w:lastColumn="0" w:noHBand="0" w:noVBand="1"/>
      </w:tblPr>
      <w:tblGrid>
        <w:gridCol w:w="346"/>
        <w:gridCol w:w="1779"/>
        <w:gridCol w:w="1875"/>
        <w:gridCol w:w="1843"/>
        <w:gridCol w:w="1417"/>
        <w:gridCol w:w="1418"/>
        <w:gridCol w:w="1417"/>
        <w:gridCol w:w="1418"/>
        <w:gridCol w:w="2976"/>
      </w:tblGrid>
      <w:tr w:rsidR="004E7842" w:rsidRPr="00586606" w:rsidTr="001D7539">
        <w:trPr>
          <w:trHeight w:val="240"/>
        </w:trPr>
        <w:tc>
          <w:tcPr>
            <w:tcW w:w="346" w:type="dxa"/>
            <w:vMerge w:val="restart"/>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left"/>
              <w:rPr>
                <w:color w:val="auto"/>
                <w:sz w:val="22"/>
              </w:rPr>
            </w:pPr>
            <w:r w:rsidRPr="00586606">
              <w:rPr>
                <w:b/>
                <w:color w:val="auto"/>
                <w:sz w:val="22"/>
              </w:rPr>
              <w:t xml:space="preserve"> </w:t>
            </w:r>
          </w:p>
        </w:tc>
        <w:tc>
          <w:tcPr>
            <w:tcW w:w="1779" w:type="dxa"/>
            <w:vMerge w:val="restart"/>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right="28" w:firstLine="0"/>
              <w:jc w:val="left"/>
              <w:rPr>
                <w:color w:val="auto"/>
                <w:sz w:val="22"/>
              </w:rPr>
            </w:pPr>
            <w:r w:rsidRPr="00586606">
              <w:rPr>
                <w:b/>
                <w:color w:val="auto"/>
                <w:sz w:val="22"/>
              </w:rPr>
              <w:t xml:space="preserve">folyamat lépései </w:t>
            </w:r>
          </w:p>
        </w:tc>
        <w:tc>
          <w:tcPr>
            <w:tcW w:w="1875" w:type="dxa"/>
            <w:vMerge w:val="restart"/>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left"/>
              <w:rPr>
                <w:color w:val="auto"/>
                <w:sz w:val="22"/>
              </w:rPr>
            </w:pPr>
            <w:r w:rsidRPr="00586606">
              <w:rPr>
                <w:b/>
                <w:color w:val="auto"/>
                <w:sz w:val="22"/>
              </w:rPr>
              <w:t xml:space="preserve">előkészítés lépései </w:t>
            </w:r>
          </w:p>
        </w:tc>
        <w:tc>
          <w:tcPr>
            <w:tcW w:w="3260" w:type="dxa"/>
            <w:gridSpan w:val="2"/>
            <w:tcBorders>
              <w:top w:val="single" w:sz="4" w:space="0" w:color="000000"/>
              <w:left w:val="single" w:sz="4" w:space="0" w:color="000000"/>
              <w:bottom w:val="single" w:sz="4" w:space="0" w:color="000000"/>
              <w:right w:val="nil"/>
            </w:tcBorders>
          </w:tcPr>
          <w:p w:rsidR="00881218" w:rsidRPr="00586606" w:rsidRDefault="00F85616" w:rsidP="008D3F6C">
            <w:pPr>
              <w:spacing w:after="0" w:line="240" w:lineRule="auto"/>
              <w:ind w:left="0" w:firstLine="0"/>
              <w:jc w:val="left"/>
              <w:rPr>
                <w:color w:val="auto"/>
                <w:sz w:val="22"/>
              </w:rPr>
            </w:pPr>
            <w:r w:rsidRPr="00586606">
              <w:rPr>
                <w:b/>
                <w:color w:val="auto"/>
                <w:sz w:val="22"/>
              </w:rPr>
              <w:t>felelősségi szintek</w:t>
            </w:r>
            <w:r w:rsidRPr="00586606">
              <w:rPr>
                <w:color w:val="auto"/>
                <w:sz w:val="22"/>
              </w:rPr>
              <w:t xml:space="preserve"> </w:t>
            </w:r>
          </w:p>
        </w:tc>
        <w:tc>
          <w:tcPr>
            <w:tcW w:w="1418" w:type="dxa"/>
            <w:tcBorders>
              <w:top w:val="single" w:sz="4" w:space="0" w:color="000000"/>
              <w:left w:val="nil"/>
              <w:bottom w:val="single" w:sz="4" w:space="0" w:color="000000"/>
              <w:right w:val="nil"/>
            </w:tcBorders>
          </w:tcPr>
          <w:p w:rsidR="00881218" w:rsidRPr="00586606" w:rsidRDefault="00881218" w:rsidP="008D3F6C">
            <w:pPr>
              <w:spacing w:after="0" w:line="240" w:lineRule="auto"/>
              <w:ind w:left="0" w:firstLine="0"/>
              <w:jc w:val="left"/>
              <w:rPr>
                <w:color w:val="auto"/>
                <w:sz w:val="22"/>
              </w:rPr>
            </w:pPr>
          </w:p>
        </w:tc>
        <w:tc>
          <w:tcPr>
            <w:tcW w:w="1417" w:type="dxa"/>
            <w:tcBorders>
              <w:top w:val="single" w:sz="4" w:space="0" w:color="000000"/>
              <w:left w:val="nil"/>
              <w:bottom w:val="single" w:sz="4" w:space="0" w:color="000000"/>
              <w:right w:val="nil"/>
            </w:tcBorders>
          </w:tcPr>
          <w:p w:rsidR="00881218" w:rsidRPr="00586606" w:rsidRDefault="00881218" w:rsidP="008D3F6C">
            <w:pPr>
              <w:spacing w:after="0" w:line="240" w:lineRule="auto"/>
              <w:ind w:left="0" w:firstLine="0"/>
              <w:jc w:val="left"/>
              <w:rPr>
                <w:color w:val="auto"/>
                <w:sz w:val="22"/>
              </w:rPr>
            </w:pPr>
          </w:p>
        </w:tc>
        <w:tc>
          <w:tcPr>
            <w:tcW w:w="1418" w:type="dxa"/>
            <w:tcBorders>
              <w:top w:val="single" w:sz="4" w:space="0" w:color="000000"/>
              <w:left w:val="nil"/>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c>
          <w:tcPr>
            <w:tcW w:w="2976" w:type="dxa"/>
            <w:vMerge w:val="restart"/>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b/>
                <w:color w:val="auto"/>
                <w:sz w:val="22"/>
              </w:rPr>
              <w:t xml:space="preserve">folyamat eredményeként </w:t>
            </w:r>
          </w:p>
          <w:p w:rsidR="00881218" w:rsidRPr="00586606" w:rsidRDefault="00F85616" w:rsidP="008D3F6C">
            <w:pPr>
              <w:spacing w:after="0" w:line="240" w:lineRule="auto"/>
              <w:ind w:left="0" w:firstLine="0"/>
              <w:jc w:val="left"/>
              <w:rPr>
                <w:color w:val="auto"/>
                <w:sz w:val="22"/>
              </w:rPr>
            </w:pPr>
            <w:r w:rsidRPr="00586606">
              <w:rPr>
                <w:b/>
                <w:color w:val="auto"/>
                <w:sz w:val="22"/>
              </w:rPr>
              <w:t xml:space="preserve">keletkezett </w:t>
            </w:r>
          </w:p>
          <w:p w:rsidR="00881218" w:rsidRPr="00586606" w:rsidRDefault="00F85616" w:rsidP="008D3F6C">
            <w:pPr>
              <w:spacing w:after="0" w:line="240" w:lineRule="auto"/>
              <w:ind w:left="0" w:firstLine="0"/>
              <w:jc w:val="left"/>
              <w:rPr>
                <w:color w:val="auto"/>
                <w:sz w:val="22"/>
              </w:rPr>
            </w:pPr>
            <w:r w:rsidRPr="00586606">
              <w:rPr>
                <w:b/>
                <w:color w:val="auto"/>
                <w:sz w:val="22"/>
              </w:rPr>
              <w:t>dokumentum</w:t>
            </w:r>
            <w:r w:rsidRPr="00586606">
              <w:rPr>
                <w:color w:val="auto"/>
                <w:sz w:val="22"/>
              </w:rPr>
              <w:t xml:space="preserve"> </w:t>
            </w:r>
          </w:p>
        </w:tc>
      </w:tr>
      <w:tr w:rsidR="004E7842" w:rsidRPr="00586606" w:rsidTr="001D7539">
        <w:trPr>
          <w:trHeight w:val="689"/>
        </w:trPr>
        <w:tc>
          <w:tcPr>
            <w:tcW w:w="0" w:type="auto"/>
            <w:vMerge/>
            <w:tcBorders>
              <w:top w:val="nil"/>
              <w:left w:val="single" w:sz="4" w:space="0" w:color="000000"/>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c>
          <w:tcPr>
            <w:tcW w:w="1779" w:type="dxa"/>
            <w:vMerge/>
            <w:tcBorders>
              <w:top w:val="nil"/>
              <w:left w:val="single" w:sz="4" w:space="0" w:color="000000"/>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c>
          <w:tcPr>
            <w:tcW w:w="1875" w:type="dxa"/>
            <w:vMerge/>
            <w:tcBorders>
              <w:top w:val="nil"/>
              <w:left w:val="single" w:sz="4" w:space="0" w:color="000000"/>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left"/>
              <w:rPr>
                <w:color w:val="auto"/>
                <w:sz w:val="22"/>
              </w:rPr>
            </w:pPr>
            <w:r w:rsidRPr="00586606">
              <w:rPr>
                <w:b/>
                <w:color w:val="auto"/>
                <w:sz w:val="22"/>
              </w:rPr>
              <w:t>feladatgazda</w:t>
            </w:r>
            <w:r w:rsidRPr="00586606">
              <w:rPr>
                <w:color w:val="auto"/>
                <w:sz w:val="22"/>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left"/>
              <w:rPr>
                <w:color w:val="auto"/>
                <w:sz w:val="22"/>
              </w:rPr>
            </w:pPr>
            <w:r w:rsidRPr="00586606">
              <w:rPr>
                <w:b/>
                <w:color w:val="auto"/>
                <w:sz w:val="22"/>
              </w:rPr>
              <w:t xml:space="preserve">ellenőrző </w:t>
            </w:r>
          </w:p>
        </w:tc>
        <w:tc>
          <w:tcPr>
            <w:tcW w:w="1418" w:type="dxa"/>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left"/>
              <w:rPr>
                <w:color w:val="auto"/>
                <w:sz w:val="22"/>
              </w:rPr>
            </w:pPr>
            <w:r w:rsidRPr="00586606">
              <w:rPr>
                <w:b/>
                <w:color w:val="auto"/>
                <w:sz w:val="22"/>
              </w:rPr>
              <w:t xml:space="preserve">ellenőrzés módja </w:t>
            </w:r>
          </w:p>
        </w:tc>
        <w:tc>
          <w:tcPr>
            <w:tcW w:w="1417" w:type="dxa"/>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left"/>
              <w:rPr>
                <w:color w:val="auto"/>
                <w:sz w:val="22"/>
              </w:rPr>
            </w:pPr>
            <w:r w:rsidRPr="00586606">
              <w:rPr>
                <w:b/>
                <w:color w:val="auto"/>
                <w:sz w:val="22"/>
              </w:rPr>
              <w:t xml:space="preserve">jóváhagyó </w:t>
            </w:r>
          </w:p>
        </w:tc>
        <w:tc>
          <w:tcPr>
            <w:tcW w:w="1418" w:type="dxa"/>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left"/>
              <w:rPr>
                <w:color w:val="auto"/>
                <w:sz w:val="22"/>
              </w:rPr>
            </w:pPr>
            <w:r w:rsidRPr="00586606">
              <w:rPr>
                <w:b/>
                <w:color w:val="auto"/>
                <w:sz w:val="22"/>
              </w:rPr>
              <w:t xml:space="preserve">jóváhagyás módja </w:t>
            </w:r>
          </w:p>
        </w:tc>
        <w:tc>
          <w:tcPr>
            <w:tcW w:w="2976" w:type="dxa"/>
            <w:vMerge/>
            <w:tcBorders>
              <w:top w:val="nil"/>
              <w:left w:val="single" w:sz="4" w:space="0" w:color="000000"/>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r>
      <w:tr w:rsidR="004E7842" w:rsidRPr="00586606" w:rsidTr="00442CE5">
        <w:trPr>
          <w:trHeight w:val="1620"/>
        </w:trPr>
        <w:tc>
          <w:tcPr>
            <w:tcW w:w="346" w:type="dxa"/>
            <w:tcBorders>
              <w:top w:val="single" w:sz="4" w:space="0" w:color="000000"/>
              <w:left w:val="single" w:sz="4" w:space="0" w:color="000000"/>
              <w:bottom w:val="single" w:sz="4" w:space="0" w:color="000000"/>
              <w:right w:val="single" w:sz="4" w:space="0" w:color="000000"/>
            </w:tcBorders>
          </w:tcPr>
          <w:p w:rsidR="004E7842" w:rsidRPr="00586606" w:rsidRDefault="004E7842" w:rsidP="004E7842">
            <w:pPr>
              <w:spacing w:after="0" w:line="240" w:lineRule="auto"/>
              <w:ind w:left="0" w:firstLine="0"/>
              <w:jc w:val="left"/>
              <w:rPr>
                <w:color w:val="auto"/>
                <w:sz w:val="22"/>
              </w:rPr>
            </w:pPr>
            <w:r w:rsidRPr="00586606">
              <w:rPr>
                <w:color w:val="auto"/>
                <w:sz w:val="22"/>
              </w:rPr>
              <w:t xml:space="preserve">1. </w:t>
            </w:r>
          </w:p>
        </w:tc>
        <w:tc>
          <w:tcPr>
            <w:tcW w:w="1779" w:type="dxa"/>
            <w:tcBorders>
              <w:top w:val="single" w:sz="4" w:space="0" w:color="000000"/>
              <w:left w:val="single" w:sz="4" w:space="0" w:color="000000"/>
              <w:bottom w:val="single" w:sz="4" w:space="0" w:color="000000"/>
              <w:right w:val="single" w:sz="4" w:space="0" w:color="000000"/>
            </w:tcBorders>
          </w:tcPr>
          <w:p w:rsidR="004E7842" w:rsidRPr="00586606" w:rsidRDefault="004E7842" w:rsidP="004E7842">
            <w:pPr>
              <w:spacing w:after="0" w:line="240" w:lineRule="auto"/>
              <w:ind w:left="0" w:firstLine="0"/>
              <w:jc w:val="left"/>
              <w:rPr>
                <w:color w:val="auto"/>
                <w:sz w:val="22"/>
              </w:rPr>
            </w:pPr>
            <w:r w:rsidRPr="00586606">
              <w:rPr>
                <w:color w:val="auto"/>
                <w:sz w:val="22"/>
              </w:rPr>
              <w:t xml:space="preserve">Adatok közzétételének kezdeményezése </w:t>
            </w:r>
          </w:p>
        </w:tc>
        <w:tc>
          <w:tcPr>
            <w:tcW w:w="1875" w:type="dxa"/>
            <w:tcBorders>
              <w:top w:val="single" w:sz="4" w:space="0" w:color="000000"/>
              <w:left w:val="single" w:sz="4" w:space="0" w:color="000000"/>
              <w:bottom w:val="single" w:sz="4" w:space="0" w:color="000000"/>
              <w:right w:val="single" w:sz="4" w:space="0" w:color="000000"/>
            </w:tcBorders>
          </w:tcPr>
          <w:p w:rsidR="004E7842" w:rsidRPr="00586606" w:rsidRDefault="004E7842" w:rsidP="004E7842">
            <w:pPr>
              <w:spacing w:after="0" w:line="240" w:lineRule="auto"/>
              <w:ind w:left="0" w:firstLine="0"/>
              <w:jc w:val="left"/>
              <w:rPr>
                <w:color w:val="auto"/>
                <w:sz w:val="22"/>
              </w:rPr>
            </w:pPr>
            <w:r w:rsidRPr="00586606">
              <w:rPr>
                <w:color w:val="auto"/>
                <w:sz w:val="22"/>
              </w:rPr>
              <w:t xml:space="preserve">Adatok összegyűjtése, előkészítése </w:t>
            </w:r>
          </w:p>
        </w:tc>
        <w:tc>
          <w:tcPr>
            <w:tcW w:w="1843" w:type="dxa"/>
            <w:tcBorders>
              <w:top w:val="single" w:sz="4" w:space="0" w:color="000000"/>
              <w:left w:val="single" w:sz="4" w:space="0" w:color="000000"/>
              <w:bottom w:val="single" w:sz="4" w:space="0" w:color="000000"/>
              <w:right w:val="single" w:sz="4" w:space="0" w:color="000000"/>
            </w:tcBorders>
          </w:tcPr>
          <w:p w:rsidR="004E7842" w:rsidRPr="00586606" w:rsidRDefault="004E7842" w:rsidP="004E7842">
            <w:pPr>
              <w:spacing w:after="0" w:line="240" w:lineRule="auto"/>
              <w:ind w:left="0" w:firstLine="0"/>
              <w:jc w:val="left"/>
              <w:rPr>
                <w:color w:val="auto"/>
                <w:sz w:val="22"/>
              </w:rPr>
            </w:pPr>
            <w:r w:rsidRPr="00586606">
              <w:rPr>
                <w:color w:val="auto"/>
                <w:sz w:val="22"/>
              </w:rPr>
              <w:t xml:space="preserve">adatfelelős szervezeti egység kijelölt munkatársa, helyi adatvédelmi felelős </w:t>
            </w:r>
          </w:p>
        </w:tc>
        <w:tc>
          <w:tcPr>
            <w:tcW w:w="1417" w:type="dxa"/>
            <w:tcBorders>
              <w:top w:val="single" w:sz="4" w:space="0" w:color="000000"/>
              <w:left w:val="single" w:sz="4" w:space="0" w:color="000000"/>
              <w:bottom w:val="single" w:sz="4" w:space="0" w:color="000000"/>
              <w:right w:val="single" w:sz="4" w:space="0" w:color="000000"/>
            </w:tcBorders>
            <w:vAlign w:val="center"/>
          </w:tcPr>
          <w:p w:rsidR="004E7842" w:rsidRPr="00586606" w:rsidRDefault="004E7842" w:rsidP="004E7842">
            <w:pPr>
              <w:spacing w:after="0" w:line="240" w:lineRule="auto"/>
              <w:ind w:left="0" w:firstLine="0"/>
              <w:jc w:val="left"/>
              <w:rPr>
                <w:color w:val="auto"/>
                <w:sz w:val="22"/>
              </w:rPr>
            </w:pPr>
            <w:r w:rsidRPr="00586606">
              <w:rPr>
                <w:color w:val="auto"/>
                <w:sz w:val="22"/>
              </w:rPr>
              <w:t xml:space="preserve">adatfelelős szervezeti egység vezetője </w:t>
            </w:r>
          </w:p>
        </w:tc>
        <w:tc>
          <w:tcPr>
            <w:tcW w:w="1418" w:type="dxa"/>
            <w:tcBorders>
              <w:top w:val="single" w:sz="4" w:space="0" w:color="000000"/>
              <w:left w:val="single" w:sz="4" w:space="0" w:color="000000"/>
              <w:bottom w:val="single" w:sz="4" w:space="0" w:color="000000"/>
              <w:right w:val="single" w:sz="4" w:space="0" w:color="000000"/>
            </w:tcBorders>
            <w:vAlign w:val="center"/>
          </w:tcPr>
          <w:p w:rsidR="004E7842" w:rsidRPr="00586606" w:rsidRDefault="004E7842" w:rsidP="004E7842">
            <w:pPr>
              <w:spacing w:after="0" w:line="240" w:lineRule="auto"/>
              <w:ind w:left="0" w:firstLine="0"/>
              <w:jc w:val="left"/>
              <w:rPr>
                <w:color w:val="auto"/>
                <w:sz w:val="22"/>
              </w:rPr>
            </w:pPr>
            <w:r w:rsidRPr="00586606">
              <w:rPr>
                <w:color w:val="auto"/>
                <w:sz w:val="22"/>
              </w:rPr>
              <w:t xml:space="preserve">jóváhagyás </w:t>
            </w:r>
          </w:p>
        </w:tc>
        <w:tc>
          <w:tcPr>
            <w:tcW w:w="1417" w:type="dxa"/>
            <w:tcBorders>
              <w:top w:val="single" w:sz="4" w:space="0" w:color="000000"/>
              <w:left w:val="single" w:sz="4" w:space="0" w:color="000000"/>
              <w:bottom w:val="single" w:sz="4" w:space="0" w:color="000000"/>
              <w:right w:val="single" w:sz="4" w:space="0" w:color="000000"/>
            </w:tcBorders>
          </w:tcPr>
          <w:p w:rsidR="004E7842" w:rsidRPr="00586606" w:rsidRDefault="004E7842" w:rsidP="004E7842">
            <w:pPr>
              <w:ind w:left="0" w:firstLine="0"/>
              <w:rPr>
                <w:sz w:val="22"/>
              </w:rPr>
            </w:pPr>
            <w:r w:rsidRPr="00586606">
              <w:rPr>
                <w:color w:val="auto"/>
                <w:sz w:val="22"/>
              </w:rPr>
              <w:t>főigazgató, kancellár</w:t>
            </w:r>
          </w:p>
        </w:tc>
        <w:tc>
          <w:tcPr>
            <w:tcW w:w="1418" w:type="dxa"/>
            <w:tcBorders>
              <w:top w:val="single" w:sz="4" w:space="0" w:color="000000"/>
              <w:left w:val="single" w:sz="4" w:space="0" w:color="000000"/>
              <w:bottom w:val="single" w:sz="4" w:space="0" w:color="000000"/>
              <w:right w:val="single" w:sz="4" w:space="0" w:color="000000"/>
            </w:tcBorders>
            <w:vAlign w:val="center"/>
          </w:tcPr>
          <w:p w:rsidR="004E7842" w:rsidRPr="00586606" w:rsidRDefault="004E7842" w:rsidP="004E7842">
            <w:pPr>
              <w:spacing w:after="0" w:line="240" w:lineRule="auto"/>
              <w:ind w:left="0" w:firstLine="0"/>
              <w:jc w:val="left"/>
              <w:rPr>
                <w:color w:val="auto"/>
                <w:sz w:val="22"/>
              </w:rPr>
            </w:pPr>
            <w:r w:rsidRPr="00586606">
              <w:rPr>
                <w:color w:val="auto"/>
                <w:sz w:val="22"/>
              </w:rPr>
              <w:t>e-</w:t>
            </w:r>
          </w:p>
          <w:p w:rsidR="004E7842" w:rsidRPr="00586606" w:rsidRDefault="004E7842" w:rsidP="004E7842">
            <w:pPr>
              <w:spacing w:after="0" w:line="240" w:lineRule="auto"/>
              <w:ind w:left="0" w:firstLine="0"/>
              <w:jc w:val="left"/>
              <w:rPr>
                <w:color w:val="auto"/>
                <w:sz w:val="22"/>
              </w:rPr>
            </w:pPr>
            <w:r w:rsidRPr="00586606">
              <w:rPr>
                <w:color w:val="auto"/>
                <w:sz w:val="22"/>
              </w:rPr>
              <w:t xml:space="preserve">mail/aláírás </w:t>
            </w:r>
          </w:p>
        </w:tc>
        <w:tc>
          <w:tcPr>
            <w:tcW w:w="2976" w:type="dxa"/>
            <w:tcBorders>
              <w:top w:val="single" w:sz="4" w:space="0" w:color="000000"/>
              <w:left w:val="single" w:sz="4" w:space="0" w:color="000000"/>
              <w:bottom w:val="single" w:sz="4" w:space="0" w:color="000000"/>
              <w:right w:val="single" w:sz="4" w:space="0" w:color="000000"/>
            </w:tcBorders>
          </w:tcPr>
          <w:p w:rsidR="004E7842" w:rsidRPr="00586606" w:rsidRDefault="004E7842" w:rsidP="004E7842">
            <w:pPr>
              <w:spacing w:after="0" w:line="240" w:lineRule="auto"/>
              <w:ind w:left="0" w:firstLine="0"/>
              <w:jc w:val="left"/>
              <w:rPr>
                <w:color w:val="auto"/>
                <w:sz w:val="22"/>
              </w:rPr>
            </w:pPr>
            <w:r w:rsidRPr="00586606">
              <w:rPr>
                <w:color w:val="auto"/>
                <w:sz w:val="22"/>
              </w:rPr>
              <w:t xml:space="preserve">Meghatározott szerkezetben elkészített </w:t>
            </w:r>
          </w:p>
          <w:p w:rsidR="004E7842" w:rsidRPr="00586606" w:rsidRDefault="004E7842" w:rsidP="004E7842">
            <w:pPr>
              <w:spacing w:after="0" w:line="240" w:lineRule="auto"/>
              <w:ind w:left="0" w:firstLine="0"/>
              <w:jc w:val="left"/>
              <w:rPr>
                <w:color w:val="auto"/>
                <w:sz w:val="22"/>
              </w:rPr>
            </w:pPr>
            <w:r w:rsidRPr="00586606">
              <w:rPr>
                <w:color w:val="auto"/>
                <w:sz w:val="22"/>
              </w:rPr>
              <w:t xml:space="preserve">elektronikus dokumentum, </w:t>
            </w:r>
          </w:p>
          <w:p w:rsidR="004E7842" w:rsidRPr="00586606" w:rsidRDefault="004E7842" w:rsidP="004E7842">
            <w:pPr>
              <w:spacing w:after="0" w:line="240" w:lineRule="auto"/>
              <w:ind w:left="0" w:firstLine="0"/>
              <w:jc w:val="left"/>
              <w:rPr>
                <w:color w:val="auto"/>
                <w:sz w:val="22"/>
              </w:rPr>
            </w:pPr>
            <w:r w:rsidRPr="00586606">
              <w:rPr>
                <w:color w:val="auto"/>
                <w:sz w:val="22"/>
              </w:rPr>
              <w:t xml:space="preserve">levél </w:t>
            </w:r>
          </w:p>
        </w:tc>
      </w:tr>
      <w:tr w:rsidR="00DA1CD8" w:rsidRPr="00586606" w:rsidTr="00442CE5">
        <w:trPr>
          <w:trHeight w:val="1162"/>
        </w:trPr>
        <w:tc>
          <w:tcPr>
            <w:tcW w:w="34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2. </w:t>
            </w:r>
          </w:p>
        </w:tc>
        <w:tc>
          <w:tcPr>
            <w:tcW w:w="1779"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Adatok közzététele </w:t>
            </w:r>
          </w:p>
        </w:tc>
        <w:tc>
          <w:tcPr>
            <w:tcW w:w="1875"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Beérkezett adatok fogadása, formai megfelelőség ellenőrzése. </w:t>
            </w:r>
          </w:p>
        </w:tc>
        <w:tc>
          <w:tcPr>
            <w:tcW w:w="1843"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 a honlapért felelős munkatárs</w:t>
            </w:r>
          </w:p>
        </w:tc>
        <w:tc>
          <w:tcPr>
            <w:tcW w:w="1417" w:type="dxa"/>
            <w:tcBorders>
              <w:top w:val="single" w:sz="4" w:space="0" w:color="000000"/>
              <w:left w:val="single" w:sz="4" w:space="0" w:color="000000"/>
              <w:bottom w:val="single" w:sz="4" w:space="0" w:color="000000"/>
              <w:right w:val="single" w:sz="4" w:space="0" w:color="000000"/>
            </w:tcBorders>
            <w:vAlign w:val="center"/>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adatfelelős szervezeti egység vezetője </w:t>
            </w:r>
          </w:p>
        </w:tc>
        <w:tc>
          <w:tcPr>
            <w:tcW w:w="1418" w:type="dxa"/>
            <w:tcBorders>
              <w:top w:val="single" w:sz="4" w:space="0" w:color="000000"/>
              <w:left w:val="single" w:sz="4" w:space="0" w:color="000000"/>
              <w:bottom w:val="single" w:sz="4" w:space="0" w:color="000000"/>
              <w:right w:val="single" w:sz="4" w:space="0" w:color="000000"/>
            </w:tcBorders>
            <w:vAlign w:val="center"/>
          </w:tcPr>
          <w:p w:rsidR="00DA1CD8" w:rsidRPr="00586606" w:rsidRDefault="00DA1CD8" w:rsidP="00DA1CD8">
            <w:pPr>
              <w:spacing w:after="0" w:line="240" w:lineRule="auto"/>
              <w:ind w:left="0" w:firstLine="0"/>
              <w:jc w:val="left"/>
              <w:rPr>
                <w:color w:val="auto"/>
                <w:sz w:val="22"/>
              </w:rPr>
            </w:pPr>
            <w:r w:rsidRPr="00586606">
              <w:rPr>
                <w:color w:val="auto"/>
                <w:sz w:val="22"/>
              </w:rPr>
              <w:t xml:space="preserve">jóváhagyás </w:t>
            </w:r>
          </w:p>
        </w:tc>
        <w:tc>
          <w:tcPr>
            <w:tcW w:w="1417"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color w:val="auto"/>
                <w:sz w:val="22"/>
              </w:rPr>
              <w:t>főigazgató, kancellár</w:t>
            </w:r>
          </w:p>
        </w:tc>
        <w:tc>
          <w:tcPr>
            <w:tcW w:w="1418" w:type="dxa"/>
            <w:tcBorders>
              <w:top w:val="single" w:sz="4" w:space="0" w:color="000000"/>
              <w:left w:val="single" w:sz="4" w:space="0" w:color="000000"/>
              <w:bottom w:val="single" w:sz="4" w:space="0" w:color="000000"/>
              <w:right w:val="single" w:sz="4" w:space="0" w:color="000000"/>
            </w:tcBorders>
            <w:vAlign w:val="center"/>
          </w:tcPr>
          <w:p w:rsidR="00DA1CD8" w:rsidRPr="00586606" w:rsidRDefault="00DA1CD8" w:rsidP="00DA1CD8">
            <w:pPr>
              <w:spacing w:after="0" w:line="240" w:lineRule="auto"/>
              <w:ind w:left="0" w:firstLine="0"/>
              <w:jc w:val="left"/>
              <w:rPr>
                <w:color w:val="auto"/>
                <w:sz w:val="22"/>
              </w:rPr>
            </w:pPr>
            <w:r w:rsidRPr="00586606">
              <w:rPr>
                <w:color w:val="auto"/>
                <w:sz w:val="22"/>
              </w:rPr>
              <w:t>e-</w:t>
            </w:r>
          </w:p>
          <w:p w:rsidR="00DA1CD8" w:rsidRPr="00586606" w:rsidRDefault="00DA1CD8" w:rsidP="00DA1CD8">
            <w:pPr>
              <w:spacing w:after="0" w:line="240" w:lineRule="auto"/>
              <w:ind w:left="0" w:firstLine="0"/>
              <w:jc w:val="left"/>
              <w:rPr>
                <w:color w:val="auto"/>
                <w:sz w:val="22"/>
              </w:rPr>
            </w:pPr>
            <w:r w:rsidRPr="00586606">
              <w:rPr>
                <w:color w:val="auto"/>
                <w:sz w:val="22"/>
              </w:rPr>
              <w:t xml:space="preserve">mail/aláírás </w:t>
            </w:r>
          </w:p>
        </w:tc>
        <w:tc>
          <w:tcPr>
            <w:tcW w:w="29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Meghatározott formában közzétett adat </w:t>
            </w:r>
          </w:p>
        </w:tc>
      </w:tr>
      <w:tr w:rsidR="00DA1CD8" w:rsidRPr="00586606" w:rsidTr="00442CE5">
        <w:trPr>
          <w:trHeight w:val="1620"/>
        </w:trPr>
        <w:tc>
          <w:tcPr>
            <w:tcW w:w="34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3. </w:t>
            </w:r>
          </w:p>
        </w:tc>
        <w:tc>
          <w:tcPr>
            <w:tcW w:w="1779"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 közzétételi listák felülvizsgálata </w:t>
            </w:r>
          </w:p>
        </w:tc>
        <w:tc>
          <w:tcPr>
            <w:tcW w:w="1875"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aktuális állapot vizsgálata, adatok közzétételének kezdeményezése </w:t>
            </w:r>
          </w:p>
        </w:tc>
        <w:tc>
          <w:tcPr>
            <w:tcW w:w="1843"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adatfelelős szervezeti egység kijelölt munkatársa, helyi adatvédelmi felelős </w:t>
            </w:r>
          </w:p>
        </w:tc>
        <w:tc>
          <w:tcPr>
            <w:tcW w:w="1417" w:type="dxa"/>
            <w:tcBorders>
              <w:top w:val="single" w:sz="4" w:space="0" w:color="000000"/>
              <w:left w:val="single" w:sz="4" w:space="0" w:color="000000"/>
              <w:bottom w:val="single" w:sz="4" w:space="0" w:color="000000"/>
              <w:right w:val="single" w:sz="4" w:space="0" w:color="000000"/>
            </w:tcBorders>
            <w:vAlign w:val="center"/>
          </w:tcPr>
          <w:p w:rsidR="00DA1CD8" w:rsidRPr="00586606" w:rsidRDefault="00DA1CD8" w:rsidP="00DA1CD8">
            <w:pPr>
              <w:spacing w:after="0" w:line="240" w:lineRule="auto"/>
              <w:ind w:left="0" w:firstLine="0"/>
              <w:jc w:val="left"/>
              <w:rPr>
                <w:color w:val="auto"/>
                <w:sz w:val="22"/>
              </w:rPr>
            </w:pPr>
            <w:r w:rsidRPr="00586606">
              <w:rPr>
                <w:color w:val="auto"/>
                <w:sz w:val="22"/>
              </w:rPr>
              <w:t xml:space="preserve">adatfelelős szervezeti egység vezetője </w:t>
            </w:r>
          </w:p>
        </w:tc>
        <w:tc>
          <w:tcPr>
            <w:tcW w:w="1418" w:type="dxa"/>
            <w:tcBorders>
              <w:top w:val="single" w:sz="4" w:space="0" w:color="000000"/>
              <w:left w:val="single" w:sz="4" w:space="0" w:color="000000"/>
              <w:bottom w:val="single" w:sz="4" w:space="0" w:color="000000"/>
              <w:right w:val="single" w:sz="4" w:space="0" w:color="000000"/>
            </w:tcBorders>
            <w:vAlign w:val="center"/>
          </w:tcPr>
          <w:p w:rsidR="00DA1CD8" w:rsidRPr="00586606" w:rsidRDefault="00DA1CD8" w:rsidP="00DA1CD8">
            <w:pPr>
              <w:spacing w:after="0" w:line="240" w:lineRule="auto"/>
              <w:ind w:left="0" w:firstLine="0"/>
              <w:jc w:val="left"/>
              <w:rPr>
                <w:color w:val="auto"/>
                <w:sz w:val="22"/>
              </w:rPr>
            </w:pPr>
            <w:r w:rsidRPr="00586606">
              <w:rPr>
                <w:color w:val="auto"/>
                <w:sz w:val="22"/>
              </w:rPr>
              <w:t xml:space="preserve">jóváhagyás </w:t>
            </w:r>
          </w:p>
        </w:tc>
        <w:tc>
          <w:tcPr>
            <w:tcW w:w="1417"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sz w:val="22"/>
              </w:rPr>
            </w:pPr>
            <w:r w:rsidRPr="00586606">
              <w:rPr>
                <w:color w:val="auto"/>
                <w:sz w:val="22"/>
              </w:rPr>
              <w:t>főigazgató, kancellár</w:t>
            </w:r>
          </w:p>
        </w:tc>
        <w:tc>
          <w:tcPr>
            <w:tcW w:w="1418" w:type="dxa"/>
            <w:tcBorders>
              <w:top w:val="single" w:sz="4" w:space="0" w:color="000000"/>
              <w:left w:val="single" w:sz="4" w:space="0" w:color="000000"/>
              <w:bottom w:val="single" w:sz="4" w:space="0" w:color="000000"/>
              <w:right w:val="single" w:sz="4" w:space="0" w:color="000000"/>
            </w:tcBorders>
            <w:vAlign w:val="center"/>
          </w:tcPr>
          <w:p w:rsidR="00DA1CD8" w:rsidRPr="00586606" w:rsidRDefault="00DA1CD8" w:rsidP="00DA1CD8">
            <w:pPr>
              <w:spacing w:after="0" w:line="240" w:lineRule="auto"/>
              <w:ind w:left="0" w:firstLine="0"/>
              <w:jc w:val="left"/>
              <w:rPr>
                <w:color w:val="auto"/>
                <w:sz w:val="22"/>
              </w:rPr>
            </w:pPr>
            <w:r w:rsidRPr="00586606">
              <w:rPr>
                <w:color w:val="auto"/>
                <w:sz w:val="22"/>
              </w:rPr>
              <w:t>e-</w:t>
            </w:r>
          </w:p>
          <w:p w:rsidR="00DA1CD8" w:rsidRPr="00586606" w:rsidRDefault="00DA1CD8" w:rsidP="00DA1CD8">
            <w:pPr>
              <w:spacing w:after="0" w:line="240" w:lineRule="auto"/>
              <w:ind w:left="0" w:firstLine="0"/>
              <w:jc w:val="left"/>
              <w:rPr>
                <w:color w:val="auto"/>
                <w:sz w:val="22"/>
              </w:rPr>
            </w:pPr>
            <w:r w:rsidRPr="00586606">
              <w:rPr>
                <w:color w:val="auto"/>
                <w:sz w:val="22"/>
              </w:rPr>
              <w:t xml:space="preserve">mail/aláírás </w:t>
            </w:r>
          </w:p>
        </w:tc>
        <w:tc>
          <w:tcPr>
            <w:tcW w:w="2976"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color w:val="auto"/>
                <w:sz w:val="22"/>
              </w:rPr>
            </w:pPr>
            <w:r w:rsidRPr="00586606">
              <w:rPr>
                <w:color w:val="auto"/>
                <w:sz w:val="22"/>
              </w:rPr>
              <w:t xml:space="preserve">Felülvizsgálat eredményét tartalmazó levél </w:t>
            </w:r>
          </w:p>
        </w:tc>
      </w:tr>
    </w:tbl>
    <w:p w:rsidR="00881218" w:rsidRPr="00586606" w:rsidRDefault="00F85616" w:rsidP="008D3F6C">
      <w:pPr>
        <w:spacing w:after="0" w:line="240" w:lineRule="auto"/>
        <w:ind w:left="0" w:right="55" w:firstLine="0"/>
        <w:rPr>
          <w:color w:val="auto"/>
          <w:sz w:val="22"/>
        </w:rPr>
      </w:pPr>
      <w:proofErr w:type="spellStart"/>
      <w:r w:rsidRPr="00586606">
        <w:rPr>
          <w:color w:val="auto"/>
          <w:sz w:val="22"/>
        </w:rPr>
        <w:t>n.é</w:t>
      </w:r>
      <w:proofErr w:type="spellEnd"/>
      <w:r w:rsidRPr="00586606">
        <w:rPr>
          <w:color w:val="auto"/>
          <w:sz w:val="22"/>
        </w:rPr>
        <w:t xml:space="preserve">.: nem értelmezhető </w:t>
      </w:r>
    </w:p>
    <w:p w:rsidR="00881218" w:rsidRPr="00586606" w:rsidRDefault="00881218" w:rsidP="008D3F6C">
      <w:pPr>
        <w:spacing w:after="0" w:line="240" w:lineRule="auto"/>
        <w:ind w:left="0" w:firstLine="0"/>
        <w:jc w:val="left"/>
        <w:rPr>
          <w:color w:val="auto"/>
          <w:sz w:val="22"/>
        </w:rPr>
      </w:pPr>
    </w:p>
    <w:p w:rsidR="00BD5EA7" w:rsidRPr="00586606" w:rsidRDefault="00BD5EA7">
      <w:pPr>
        <w:spacing w:after="160" w:line="259" w:lineRule="auto"/>
        <w:ind w:left="0" w:firstLine="0"/>
        <w:jc w:val="left"/>
        <w:rPr>
          <w:b/>
          <w:color w:val="auto"/>
          <w:sz w:val="22"/>
        </w:rPr>
      </w:pPr>
      <w:r w:rsidRPr="00586606">
        <w:rPr>
          <w:color w:val="auto"/>
          <w:sz w:val="22"/>
        </w:rPr>
        <w:br w:type="page"/>
      </w:r>
    </w:p>
    <w:p w:rsidR="00881218" w:rsidRPr="00586606" w:rsidRDefault="001D7539" w:rsidP="001D7539">
      <w:pPr>
        <w:pStyle w:val="Cmsor1"/>
        <w:spacing w:after="0" w:line="240" w:lineRule="auto"/>
        <w:ind w:left="0" w:right="10"/>
        <w:jc w:val="right"/>
        <w:rPr>
          <w:color w:val="auto"/>
          <w:sz w:val="22"/>
        </w:rPr>
      </w:pPr>
      <w:r w:rsidRPr="00586606">
        <w:rPr>
          <w:color w:val="auto"/>
          <w:sz w:val="22"/>
        </w:rPr>
        <w:lastRenderedPageBreak/>
        <w:t>5/b.</w:t>
      </w:r>
      <w:r w:rsidR="00F85616" w:rsidRPr="00586606">
        <w:rPr>
          <w:color w:val="auto"/>
          <w:sz w:val="22"/>
        </w:rPr>
        <w:t xml:space="preserve"> számú melléklet</w:t>
      </w:r>
    </w:p>
    <w:p w:rsidR="00881218" w:rsidRPr="00586606" w:rsidRDefault="00F85616" w:rsidP="001D7539">
      <w:pPr>
        <w:pStyle w:val="Cmsor1"/>
        <w:spacing w:after="0" w:line="240" w:lineRule="auto"/>
        <w:ind w:left="0"/>
        <w:jc w:val="right"/>
        <w:rPr>
          <w:color w:val="auto"/>
          <w:sz w:val="22"/>
        </w:rPr>
      </w:pPr>
      <w:r w:rsidRPr="00586606">
        <w:rPr>
          <w:color w:val="auto"/>
          <w:sz w:val="22"/>
        </w:rPr>
        <w:t xml:space="preserve">A közérdekű adat megismerése iránti igények teljesítésének rendje </w:t>
      </w:r>
    </w:p>
    <w:p w:rsidR="00881218" w:rsidRPr="00586606" w:rsidRDefault="00F85616" w:rsidP="001D7539">
      <w:pPr>
        <w:spacing w:after="0" w:line="240" w:lineRule="auto"/>
        <w:ind w:left="0" w:firstLine="0"/>
        <w:jc w:val="center"/>
        <w:rPr>
          <w:color w:val="auto"/>
          <w:sz w:val="22"/>
        </w:rPr>
      </w:pPr>
      <w:r w:rsidRPr="00586606">
        <w:rPr>
          <w:i/>
          <w:color w:val="auto"/>
          <w:sz w:val="22"/>
        </w:rPr>
        <w:t xml:space="preserve"> </w:t>
      </w:r>
    </w:p>
    <w:tbl>
      <w:tblPr>
        <w:tblStyle w:val="TableGrid"/>
        <w:tblW w:w="14232" w:type="dxa"/>
        <w:tblInd w:w="-629" w:type="dxa"/>
        <w:tblCellMar>
          <w:top w:w="7" w:type="dxa"/>
          <w:left w:w="106" w:type="dxa"/>
          <w:right w:w="61" w:type="dxa"/>
        </w:tblCellMar>
        <w:tblLook w:val="04A0" w:firstRow="1" w:lastRow="0" w:firstColumn="1" w:lastColumn="0" w:noHBand="0" w:noVBand="1"/>
      </w:tblPr>
      <w:tblGrid>
        <w:gridCol w:w="347"/>
        <w:gridCol w:w="1960"/>
        <w:gridCol w:w="1822"/>
        <w:gridCol w:w="1774"/>
        <w:gridCol w:w="1372"/>
        <w:gridCol w:w="1386"/>
        <w:gridCol w:w="1412"/>
        <w:gridCol w:w="1414"/>
        <w:gridCol w:w="2745"/>
      </w:tblGrid>
      <w:tr w:rsidR="004E7842" w:rsidRPr="00586606" w:rsidTr="004E7842">
        <w:trPr>
          <w:trHeight w:val="240"/>
        </w:trPr>
        <w:tc>
          <w:tcPr>
            <w:tcW w:w="347" w:type="dxa"/>
            <w:vMerge w:val="restart"/>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left"/>
              <w:rPr>
                <w:color w:val="auto"/>
                <w:sz w:val="22"/>
              </w:rPr>
            </w:pPr>
            <w:r w:rsidRPr="00586606">
              <w:rPr>
                <w:b/>
                <w:color w:val="auto"/>
                <w:sz w:val="22"/>
              </w:rPr>
              <w:t xml:space="preserve"> </w:t>
            </w:r>
          </w:p>
        </w:tc>
        <w:tc>
          <w:tcPr>
            <w:tcW w:w="1960" w:type="dxa"/>
            <w:vMerge w:val="restart"/>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left"/>
              <w:rPr>
                <w:color w:val="auto"/>
                <w:sz w:val="22"/>
              </w:rPr>
            </w:pPr>
            <w:r w:rsidRPr="00586606">
              <w:rPr>
                <w:b/>
                <w:color w:val="auto"/>
                <w:sz w:val="22"/>
              </w:rPr>
              <w:t xml:space="preserve">folyamat lépései </w:t>
            </w:r>
          </w:p>
        </w:tc>
        <w:tc>
          <w:tcPr>
            <w:tcW w:w="1822" w:type="dxa"/>
            <w:vMerge w:val="restart"/>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left"/>
              <w:rPr>
                <w:color w:val="auto"/>
                <w:sz w:val="22"/>
              </w:rPr>
            </w:pPr>
            <w:r w:rsidRPr="00586606">
              <w:rPr>
                <w:b/>
                <w:color w:val="auto"/>
                <w:sz w:val="22"/>
              </w:rPr>
              <w:t xml:space="preserve">előkészítés lépései </w:t>
            </w:r>
          </w:p>
        </w:tc>
        <w:tc>
          <w:tcPr>
            <w:tcW w:w="7358" w:type="dxa"/>
            <w:gridSpan w:val="5"/>
            <w:tcBorders>
              <w:top w:val="single" w:sz="4" w:space="0" w:color="000000"/>
              <w:left w:val="single" w:sz="4" w:space="0" w:color="000000"/>
              <w:bottom w:val="single" w:sz="4" w:space="0" w:color="000000"/>
              <w:right w:val="single" w:sz="4" w:space="0" w:color="000000"/>
            </w:tcBorders>
          </w:tcPr>
          <w:p w:rsidR="00881218" w:rsidRPr="00586606" w:rsidRDefault="00F85616" w:rsidP="008D3F6C">
            <w:pPr>
              <w:spacing w:after="0" w:line="240" w:lineRule="auto"/>
              <w:ind w:left="0" w:firstLine="0"/>
              <w:jc w:val="left"/>
              <w:rPr>
                <w:color w:val="auto"/>
                <w:sz w:val="22"/>
              </w:rPr>
            </w:pPr>
            <w:r w:rsidRPr="00586606">
              <w:rPr>
                <w:b/>
                <w:color w:val="auto"/>
                <w:sz w:val="22"/>
              </w:rPr>
              <w:t>felelősségi szintek</w:t>
            </w:r>
            <w:r w:rsidRPr="00586606">
              <w:rPr>
                <w:color w:val="auto"/>
                <w:sz w:val="22"/>
              </w:rPr>
              <w:t xml:space="preserve"> </w:t>
            </w:r>
          </w:p>
        </w:tc>
        <w:tc>
          <w:tcPr>
            <w:tcW w:w="2745" w:type="dxa"/>
            <w:vMerge w:val="restart"/>
            <w:tcBorders>
              <w:top w:val="single" w:sz="4" w:space="0" w:color="000000"/>
              <w:left w:val="single" w:sz="4" w:space="0" w:color="000000"/>
              <w:bottom w:val="single" w:sz="4" w:space="0" w:color="000000"/>
              <w:right w:val="single" w:sz="4" w:space="0" w:color="000000"/>
            </w:tcBorders>
          </w:tcPr>
          <w:p w:rsidR="00881218" w:rsidRPr="00586606" w:rsidRDefault="00F85616" w:rsidP="001D7539">
            <w:pPr>
              <w:spacing w:after="0" w:line="240" w:lineRule="auto"/>
              <w:ind w:left="0" w:firstLine="0"/>
              <w:jc w:val="left"/>
              <w:rPr>
                <w:color w:val="auto"/>
                <w:sz w:val="22"/>
              </w:rPr>
            </w:pPr>
            <w:r w:rsidRPr="00586606">
              <w:rPr>
                <w:b/>
                <w:color w:val="auto"/>
                <w:sz w:val="22"/>
              </w:rPr>
              <w:t>folyamat eredményeként keletkezett dokumentum</w:t>
            </w:r>
            <w:r w:rsidRPr="00586606">
              <w:rPr>
                <w:color w:val="auto"/>
                <w:sz w:val="22"/>
              </w:rPr>
              <w:t xml:space="preserve"> </w:t>
            </w:r>
          </w:p>
        </w:tc>
      </w:tr>
      <w:tr w:rsidR="004E7842" w:rsidRPr="00586606" w:rsidTr="004E7842">
        <w:trPr>
          <w:trHeight w:val="701"/>
        </w:trPr>
        <w:tc>
          <w:tcPr>
            <w:tcW w:w="0" w:type="auto"/>
            <w:vMerge/>
            <w:tcBorders>
              <w:top w:val="nil"/>
              <w:left w:val="single" w:sz="4" w:space="0" w:color="000000"/>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c>
          <w:tcPr>
            <w:tcW w:w="1960" w:type="dxa"/>
            <w:vMerge/>
            <w:tcBorders>
              <w:top w:val="nil"/>
              <w:left w:val="single" w:sz="4" w:space="0" w:color="000000"/>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c>
          <w:tcPr>
            <w:tcW w:w="1822" w:type="dxa"/>
            <w:vMerge/>
            <w:tcBorders>
              <w:top w:val="nil"/>
              <w:left w:val="single" w:sz="4" w:space="0" w:color="000000"/>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c>
          <w:tcPr>
            <w:tcW w:w="1774" w:type="dxa"/>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left"/>
              <w:rPr>
                <w:color w:val="auto"/>
                <w:sz w:val="22"/>
              </w:rPr>
            </w:pPr>
            <w:r w:rsidRPr="00586606">
              <w:rPr>
                <w:b/>
                <w:color w:val="auto"/>
                <w:sz w:val="22"/>
              </w:rPr>
              <w:t>feladatgazda</w:t>
            </w:r>
            <w:r w:rsidRPr="00586606">
              <w:rPr>
                <w:color w:val="auto"/>
                <w:sz w:val="22"/>
              </w:rPr>
              <w:t xml:space="preserve"> </w:t>
            </w:r>
          </w:p>
        </w:tc>
        <w:tc>
          <w:tcPr>
            <w:tcW w:w="1372" w:type="dxa"/>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left"/>
              <w:rPr>
                <w:color w:val="auto"/>
                <w:sz w:val="22"/>
              </w:rPr>
            </w:pPr>
            <w:r w:rsidRPr="00586606">
              <w:rPr>
                <w:b/>
                <w:color w:val="auto"/>
                <w:sz w:val="22"/>
              </w:rPr>
              <w:t xml:space="preserve">ellenőrző </w:t>
            </w:r>
          </w:p>
        </w:tc>
        <w:tc>
          <w:tcPr>
            <w:tcW w:w="1386" w:type="dxa"/>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left"/>
              <w:rPr>
                <w:color w:val="auto"/>
                <w:sz w:val="22"/>
              </w:rPr>
            </w:pPr>
            <w:r w:rsidRPr="00586606">
              <w:rPr>
                <w:b/>
                <w:color w:val="auto"/>
                <w:sz w:val="22"/>
              </w:rPr>
              <w:t xml:space="preserve">ellenőrzés módja </w:t>
            </w:r>
          </w:p>
        </w:tc>
        <w:tc>
          <w:tcPr>
            <w:tcW w:w="1412" w:type="dxa"/>
            <w:tcBorders>
              <w:top w:val="single" w:sz="4" w:space="0" w:color="000000"/>
              <w:left w:val="single" w:sz="4" w:space="0" w:color="000000"/>
              <w:bottom w:val="single" w:sz="4" w:space="0" w:color="000000"/>
              <w:right w:val="single" w:sz="4" w:space="0" w:color="000000"/>
            </w:tcBorders>
            <w:vAlign w:val="center"/>
          </w:tcPr>
          <w:p w:rsidR="00881218" w:rsidRPr="00586606" w:rsidRDefault="00F85616" w:rsidP="008D3F6C">
            <w:pPr>
              <w:spacing w:after="0" w:line="240" w:lineRule="auto"/>
              <w:ind w:left="0" w:firstLine="0"/>
              <w:jc w:val="left"/>
              <w:rPr>
                <w:color w:val="auto"/>
                <w:sz w:val="22"/>
              </w:rPr>
            </w:pPr>
            <w:r w:rsidRPr="00586606">
              <w:rPr>
                <w:b/>
                <w:color w:val="auto"/>
                <w:sz w:val="22"/>
              </w:rPr>
              <w:t xml:space="preserve">jóváhagyó </w:t>
            </w:r>
          </w:p>
        </w:tc>
        <w:tc>
          <w:tcPr>
            <w:tcW w:w="1414" w:type="dxa"/>
            <w:tcBorders>
              <w:top w:val="single" w:sz="4" w:space="0" w:color="000000"/>
              <w:left w:val="single" w:sz="4" w:space="0" w:color="000000"/>
              <w:bottom w:val="single" w:sz="4" w:space="0" w:color="000000"/>
              <w:right w:val="single" w:sz="4" w:space="0" w:color="000000"/>
            </w:tcBorders>
          </w:tcPr>
          <w:p w:rsidR="00881218" w:rsidRPr="00586606" w:rsidRDefault="00F85616" w:rsidP="001D7539">
            <w:pPr>
              <w:spacing w:after="0" w:line="240" w:lineRule="auto"/>
              <w:ind w:left="0" w:firstLine="0"/>
              <w:jc w:val="left"/>
              <w:rPr>
                <w:color w:val="auto"/>
                <w:sz w:val="22"/>
              </w:rPr>
            </w:pPr>
            <w:r w:rsidRPr="00586606">
              <w:rPr>
                <w:b/>
                <w:color w:val="auto"/>
                <w:sz w:val="22"/>
              </w:rPr>
              <w:t xml:space="preserve">jóváhagyás módja </w:t>
            </w:r>
          </w:p>
        </w:tc>
        <w:tc>
          <w:tcPr>
            <w:tcW w:w="2745" w:type="dxa"/>
            <w:vMerge/>
            <w:tcBorders>
              <w:top w:val="nil"/>
              <w:left w:val="single" w:sz="4" w:space="0" w:color="000000"/>
              <w:bottom w:val="single" w:sz="4" w:space="0" w:color="000000"/>
              <w:right w:val="single" w:sz="4" w:space="0" w:color="000000"/>
            </w:tcBorders>
          </w:tcPr>
          <w:p w:rsidR="00881218" w:rsidRPr="00586606" w:rsidRDefault="00881218" w:rsidP="008D3F6C">
            <w:pPr>
              <w:spacing w:after="0" w:line="240" w:lineRule="auto"/>
              <w:ind w:left="0" w:firstLine="0"/>
              <w:jc w:val="left"/>
              <w:rPr>
                <w:color w:val="auto"/>
                <w:sz w:val="22"/>
              </w:rPr>
            </w:pPr>
          </w:p>
        </w:tc>
      </w:tr>
      <w:tr w:rsidR="004E7842" w:rsidRPr="00586606" w:rsidTr="00DA1CD8">
        <w:trPr>
          <w:trHeight w:val="2959"/>
        </w:trPr>
        <w:tc>
          <w:tcPr>
            <w:tcW w:w="347" w:type="dxa"/>
            <w:tcBorders>
              <w:top w:val="single" w:sz="4" w:space="0" w:color="000000"/>
              <w:left w:val="single" w:sz="4" w:space="0" w:color="000000"/>
              <w:bottom w:val="single" w:sz="4" w:space="0" w:color="000000"/>
              <w:right w:val="single" w:sz="4" w:space="0" w:color="000000"/>
            </w:tcBorders>
          </w:tcPr>
          <w:p w:rsidR="004E7842" w:rsidRPr="00586606" w:rsidRDefault="004E7842" w:rsidP="004E7842">
            <w:pPr>
              <w:spacing w:after="0" w:line="240" w:lineRule="auto"/>
              <w:ind w:left="0" w:firstLine="0"/>
              <w:jc w:val="left"/>
              <w:rPr>
                <w:color w:val="auto"/>
                <w:sz w:val="22"/>
              </w:rPr>
            </w:pPr>
            <w:r w:rsidRPr="00586606">
              <w:rPr>
                <w:color w:val="auto"/>
                <w:sz w:val="22"/>
              </w:rPr>
              <w:t xml:space="preserve">1. </w:t>
            </w:r>
          </w:p>
        </w:tc>
        <w:tc>
          <w:tcPr>
            <w:tcW w:w="1960" w:type="dxa"/>
            <w:tcBorders>
              <w:top w:val="single" w:sz="4" w:space="0" w:color="000000"/>
              <w:left w:val="single" w:sz="4" w:space="0" w:color="000000"/>
              <w:bottom w:val="single" w:sz="4" w:space="0" w:color="000000"/>
              <w:right w:val="single" w:sz="4" w:space="0" w:color="000000"/>
            </w:tcBorders>
          </w:tcPr>
          <w:p w:rsidR="004E7842" w:rsidRPr="00586606" w:rsidRDefault="004E7842" w:rsidP="004E7842">
            <w:pPr>
              <w:spacing w:after="0" w:line="240" w:lineRule="auto"/>
              <w:ind w:left="0" w:firstLine="0"/>
              <w:jc w:val="left"/>
              <w:rPr>
                <w:color w:val="auto"/>
                <w:sz w:val="22"/>
              </w:rPr>
            </w:pPr>
            <w:r w:rsidRPr="00586606">
              <w:rPr>
                <w:color w:val="auto"/>
                <w:sz w:val="22"/>
              </w:rPr>
              <w:t xml:space="preserve">Közérdekű adat megismerése iránti igény megvizsgálása </w:t>
            </w:r>
          </w:p>
          <w:p w:rsidR="004E7842" w:rsidRPr="00586606" w:rsidRDefault="004E7842" w:rsidP="004E7842">
            <w:pPr>
              <w:spacing w:after="0" w:line="240" w:lineRule="auto"/>
              <w:ind w:left="0" w:firstLine="0"/>
              <w:jc w:val="left"/>
              <w:rPr>
                <w:color w:val="auto"/>
                <w:sz w:val="22"/>
              </w:rPr>
            </w:pPr>
            <w:r w:rsidRPr="00586606">
              <w:rPr>
                <w:color w:val="auto"/>
                <w:sz w:val="22"/>
              </w:rPr>
              <w:t xml:space="preserve">(közérdekű-e a kért adat? van-e a teljesítésnek akadálya?) </w:t>
            </w:r>
          </w:p>
        </w:tc>
        <w:tc>
          <w:tcPr>
            <w:tcW w:w="1822" w:type="dxa"/>
            <w:tcBorders>
              <w:top w:val="single" w:sz="4" w:space="0" w:color="000000"/>
              <w:left w:val="single" w:sz="4" w:space="0" w:color="000000"/>
              <w:bottom w:val="single" w:sz="4" w:space="0" w:color="000000"/>
              <w:right w:val="single" w:sz="4" w:space="0" w:color="000000"/>
            </w:tcBorders>
          </w:tcPr>
          <w:p w:rsidR="004E7842" w:rsidRPr="00586606" w:rsidRDefault="004E7842" w:rsidP="004E7842">
            <w:pPr>
              <w:spacing w:after="0" w:line="240" w:lineRule="auto"/>
              <w:ind w:left="0" w:firstLine="0"/>
              <w:jc w:val="left"/>
              <w:rPr>
                <w:color w:val="auto"/>
                <w:sz w:val="22"/>
              </w:rPr>
            </w:pPr>
            <w:r w:rsidRPr="00586606">
              <w:rPr>
                <w:color w:val="auto"/>
                <w:sz w:val="22"/>
              </w:rPr>
              <w:t xml:space="preserve">A </w:t>
            </w:r>
          </w:p>
          <w:p w:rsidR="004E7842" w:rsidRPr="00586606" w:rsidRDefault="004E7842" w:rsidP="004E7842">
            <w:pPr>
              <w:spacing w:after="0" w:line="240" w:lineRule="auto"/>
              <w:ind w:left="0" w:firstLine="0"/>
              <w:jc w:val="left"/>
              <w:rPr>
                <w:color w:val="auto"/>
                <w:sz w:val="22"/>
              </w:rPr>
            </w:pPr>
            <w:r w:rsidRPr="00586606">
              <w:rPr>
                <w:color w:val="auto"/>
                <w:sz w:val="22"/>
              </w:rPr>
              <w:t>beérkezett igény iktatása; a szervezeti egységekhez beérkezett igények továbbítása a</w:t>
            </w:r>
            <w:r w:rsidR="00DA1CD8" w:rsidRPr="00586606">
              <w:rPr>
                <w:color w:val="auto"/>
                <w:sz w:val="22"/>
              </w:rPr>
              <w:t xml:space="preserve"> Centrum vezetőihez</w:t>
            </w:r>
          </w:p>
        </w:tc>
        <w:tc>
          <w:tcPr>
            <w:tcW w:w="1774" w:type="dxa"/>
            <w:tcBorders>
              <w:top w:val="single" w:sz="4" w:space="0" w:color="000000"/>
              <w:left w:val="single" w:sz="4" w:space="0" w:color="000000"/>
              <w:bottom w:val="single" w:sz="4" w:space="0" w:color="000000"/>
              <w:right w:val="single" w:sz="4" w:space="0" w:color="000000"/>
            </w:tcBorders>
            <w:vAlign w:val="center"/>
          </w:tcPr>
          <w:p w:rsidR="004E7842" w:rsidRPr="00586606" w:rsidRDefault="00DA1CD8" w:rsidP="004E7842">
            <w:pPr>
              <w:spacing w:after="0" w:line="240" w:lineRule="auto"/>
              <w:ind w:left="0" w:firstLine="0"/>
              <w:jc w:val="left"/>
              <w:rPr>
                <w:color w:val="auto"/>
                <w:sz w:val="22"/>
              </w:rPr>
            </w:pPr>
            <w:r w:rsidRPr="00586606">
              <w:rPr>
                <w:color w:val="auto"/>
                <w:sz w:val="22"/>
              </w:rPr>
              <w:t>szervezeti egység vezetője, megbízott jogi képviselő</w:t>
            </w:r>
          </w:p>
        </w:tc>
        <w:tc>
          <w:tcPr>
            <w:tcW w:w="1372" w:type="dxa"/>
            <w:tcBorders>
              <w:top w:val="single" w:sz="4" w:space="0" w:color="000000"/>
              <w:left w:val="single" w:sz="4" w:space="0" w:color="000000"/>
              <w:bottom w:val="single" w:sz="4" w:space="0" w:color="000000"/>
              <w:right w:val="single" w:sz="4" w:space="0" w:color="000000"/>
            </w:tcBorders>
            <w:vAlign w:val="center"/>
          </w:tcPr>
          <w:p w:rsidR="004E7842" w:rsidRPr="00586606" w:rsidRDefault="00DA1CD8" w:rsidP="004E7842">
            <w:pPr>
              <w:spacing w:after="0" w:line="240" w:lineRule="auto"/>
              <w:ind w:left="0" w:firstLine="0"/>
              <w:jc w:val="left"/>
              <w:rPr>
                <w:color w:val="auto"/>
                <w:sz w:val="22"/>
              </w:rPr>
            </w:pPr>
            <w:r w:rsidRPr="00586606">
              <w:rPr>
                <w:color w:val="auto"/>
                <w:sz w:val="22"/>
              </w:rPr>
              <w:t>főigazgató, kancellár</w:t>
            </w:r>
          </w:p>
        </w:tc>
        <w:tc>
          <w:tcPr>
            <w:tcW w:w="1386" w:type="dxa"/>
            <w:tcBorders>
              <w:top w:val="single" w:sz="4" w:space="0" w:color="000000"/>
              <w:left w:val="single" w:sz="4" w:space="0" w:color="000000"/>
              <w:bottom w:val="single" w:sz="4" w:space="0" w:color="000000"/>
              <w:right w:val="single" w:sz="4" w:space="0" w:color="000000"/>
            </w:tcBorders>
            <w:vAlign w:val="center"/>
          </w:tcPr>
          <w:p w:rsidR="004E7842" w:rsidRPr="00586606" w:rsidRDefault="004E7842" w:rsidP="004E7842">
            <w:pPr>
              <w:spacing w:after="0" w:line="240" w:lineRule="auto"/>
              <w:ind w:left="0" w:firstLine="0"/>
              <w:jc w:val="left"/>
              <w:rPr>
                <w:color w:val="auto"/>
                <w:sz w:val="22"/>
              </w:rPr>
            </w:pPr>
            <w:r w:rsidRPr="00586606">
              <w:rPr>
                <w:color w:val="auto"/>
                <w:sz w:val="22"/>
              </w:rPr>
              <w:t xml:space="preserve">jóváhagyás </w:t>
            </w:r>
          </w:p>
        </w:tc>
        <w:tc>
          <w:tcPr>
            <w:tcW w:w="1412" w:type="dxa"/>
            <w:tcBorders>
              <w:top w:val="single" w:sz="4" w:space="0" w:color="000000"/>
              <w:left w:val="single" w:sz="4" w:space="0" w:color="000000"/>
              <w:bottom w:val="single" w:sz="4" w:space="0" w:color="000000"/>
              <w:right w:val="single" w:sz="4" w:space="0" w:color="000000"/>
            </w:tcBorders>
          </w:tcPr>
          <w:p w:rsidR="00DA1CD8" w:rsidRPr="00586606" w:rsidRDefault="00DA1CD8" w:rsidP="004E7842">
            <w:pPr>
              <w:ind w:left="0" w:firstLine="0"/>
              <w:rPr>
                <w:color w:val="auto"/>
                <w:sz w:val="22"/>
              </w:rPr>
            </w:pPr>
          </w:p>
          <w:p w:rsidR="00DA1CD8" w:rsidRPr="00586606" w:rsidRDefault="00DA1CD8" w:rsidP="004E7842">
            <w:pPr>
              <w:ind w:left="0" w:firstLine="0"/>
              <w:rPr>
                <w:color w:val="auto"/>
                <w:sz w:val="22"/>
              </w:rPr>
            </w:pPr>
          </w:p>
          <w:p w:rsidR="00DA1CD8" w:rsidRPr="00586606" w:rsidRDefault="00DA1CD8" w:rsidP="004E7842">
            <w:pPr>
              <w:ind w:left="0" w:firstLine="0"/>
              <w:rPr>
                <w:color w:val="auto"/>
                <w:sz w:val="22"/>
              </w:rPr>
            </w:pPr>
          </w:p>
          <w:p w:rsidR="00DA1CD8" w:rsidRPr="00586606" w:rsidRDefault="00DA1CD8" w:rsidP="004E7842">
            <w:pPr>
              <w:ind w:left="0" w:firstLine="0"/>
              <w:rPr>
                <w:color w:val="auto"/>
                <w:sz w:val="22"/>
              </w:rPr>
            </w:pPr>
          </w:p>
          <w:p w:rsidR="004E7842" w:rsidRPr="00586606" w:rsidRDefault="004E7842" w:rsidP="004E7842">
            <w:pPr>
              <w:ind w:left="0" w:firstLine="0"/>
              <w:rPr>
                <w:sz w:val="22"/>
              </w:rPr>
            </w:pPr>
            <w:r w:rsidRPr="00586606">
              <w:rPr>
                <w:color w:val="auto"/>
                <w:sz w:val="22"/>
              </w:rPr>
              <w:t>főigazgató, kancellár</w:t>
            </w:r>
          </w:p>
        </w:tc>
        <w:tc>
          <w:tcPr>
            <w:tcW w:w="1414" w:type="dxa"/>
            <w:tcBorders>
              <w:top w:val="single" w:sz="4" w:space="0" w:color="000000"/>
              <w:left w:val="single" w:sz="4" w:space="0" w:color="000000"/>
              <w:bottom w:val="single" w:sz="4" w:space="0" w:color="000000"/>
              <w:right w:val="single" w:sz="4" w:space="0" w:color="000000"/>
            </w:tcBorders>
            <w:vAlign w:val="center"/>
          </w:tcPr>
          <w:p w:rsidR="004E7842" w:rsidRPr="00586606" w:rsidRDefault="004E7842" w:rsidP="004E7842">
            <w:pPr>
              <w:spacing w:after="0" w:line="240" w:lineRule="auto"/>
              <w:ind w:left="0" w:firstLine="0"/>
              <w:jc w:val="left"/>
              <w:rPr>
                <w:color w:val="auto"/>
                <w:sz w:val="22"/>
              </w:rPr>
            </w:pPr>
            <w:r w:rsidRPr="00586606">
              <w:rPr>
                <w:color w:val="auto"/>
                <w:sz w:val="22"/>
              </w:rPr>
              <w:t xml:space="preserve">email/aláírás </w:t>
            </w:r>
          </w:p>
        </w:tc>
        <w:tc>
          <w:tcPr>
            <w:tcW w:w="2745" w:type="dxa"/>
            <w:tcBorders>
              <w:top w:val="single" w:sz="4" w:space="0" w:color="000000"/>
              <w:left w:val="single" w:sz="4" w:space="0" w:color="000000"/>
              <w:bottom w:val="single" w:sz="4" w:space="0" w:color="000000"/>
              <w:right w:val="single" w:sz="4" w:space="0" w:color="000000"/>
            </w:tcBorders>
          </w:tcPr>
          <w:p w:rsidR="004E7842" w:rsidRPr="00586606" w:rsidRDefault="004E7842" w:rsidP="004E7842">
            <w:pPr>
              <w:spacing w:after="0" w:line="240" w:lineRule="auto"/>
              <w:ind w:left="0" w:firstLine="0"/>
              <w:jc w:val="left"/>
              <w:rPr>
                <w:color w:val="auto"/>
                <w:sz w:val="22"/>
              </w:rPr>
            </w:pPr>
            <w:r w:rsidRPr="00586606">
              <w:rPr>
                <w:color w:val="auto"/>
                <w:sz w:val="22"/>
              </w:rPr>
              <w:t xml:space="preserve">Jogi álláspontot tartalmazó </w:t>
            </w:r>
          </w:p>
          <w:p w:rsidR="004E7842" w:rsidRPr="00586606" w:rsidRDefault="004E7842" w:rsidP="004E7842">
            <w:pPr>
              <w:spacing w:after="0" w:line="240" w:lineRule="auto"/>
              <w:ind w:left="0" w:firstLine="0"/>
              <w:jc w:val="left"/>
              <w:rPr>
                <w:color w:val="auto"/>
                <w:sz w:val="22"/>
              </w:rPr>
            </w:pPr>
            <w:r w:rsidRPr="00586606">
              <w:rPr>
                <w:color w:val="auto"/>
                <w:sz w:val="22"/>
              </w:rPr>
              <w:t xml:space="preserve">dokumentum (email, papíralapú). </w:t>
            </w:r>
          </w:p>
        </w:tc>
      </w:tr>
      <w:tr w:rsidR="00DA1CD8" w:rsidRPr="00586606" w:rsidTr="004E7842">
        <w:trPr>
          <w:trHeight w:val="2542"/>
        </w:trPr>
        <w:tc>
          <w:tcPr>
            <w:tcW w:w="347"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sz w:val="22"/>
              </w:rPr>
            </w:pPr>
            <w:r w:rsidRPr="00586606">
              <w:rPr>
                <w:sz w:val="22"/>
              </w:rPr>
              <w:t xml:space="preserve">2. </w:t>
            </w:r>
          </w:p>
        </w:tc>
        <w:tc>
          <w:tcPr>
            <w:tcW w:w="1960"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sz w:val="22"/>
              </w:rPr>
            </w:pPr>
            <w:r w:rsidRPr="00586606">
              <w:rPr>
                <w:sz w:val="22"/>
              </w:rPr>
              <w:t xml:space="preserve">Teljesíthetőség esetén az adatigényléssel érintett szervezeti egység felé továbbítás; akadály esetén az igény elutasítása. </w:t>
            </w:r>
          </w:p>
        </w:tc>
        <w:tc>
          <w:tcPr>
            <w:tcW w:w="1822"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sz w:val="22"/>
              </w:rPr>
            </w:pPr>
            <w:r w:rsidRPr="00586606">
              <w:rPr>
                <w:sz w:val="22"/>
              </w:rPr>
              <w:t xml:space="preserve">A kimenő </w:t>
            </w:r>
          </w:p>
          <w:p w:rsidR="00DA1CD8" w:rsidRPr="00586606" w:rsidRDefault="00DA1CD8" w:rsidP="00DA1CD8">
            <w:pPr>
              <w:spacing w:after="0" w:line="240" w:lineRule="auto"/>
              <w:ind w:left="0" w:firstLine="0"/>
              <w:jc w:val="left"/>
              <w:rPr>
                <w:sz w:val="22"/>
              </w:rPr>
            </w:pPr>
            <w:r w:rsidRPr="00586606">
              <w:rPr>
                <w:sz w:val="22"/>
              </w:rPr>
              <w:t>levél előkészítés</w:t>
            </w:r>
          </w:p>
          <w:p w:rsidR="00DA1CD8" w:rsidRPr="00586606" w:rsidRDefault="00DA1CD8" w:rsidP="00DA1CD8">
            <w:pPr>
              <w:spacing w:after="0" w:line="240" w:lineRule="auto"/>
              <w:ind w:left="0" w:firstLine="0"/>
              <w:jc w:val="left"/>
              <w:rPr>
                <w:sz w:val="22"/>
              </w:rPr>
            </w:pPr>
            <w:r w:rsidRPr="00586606">
              <w:rPr>
                <w:sz w:val="22"/>
              </w:rPr>
              <w:t>e.</w:t>
            </w:r>
          </w:p>
        </w:tc>
        <w:tc>
          <w:tcPr>
            <w:tcW w:w="1774" w:type="dxa"/>
            <w:tcBorders>
              <w:top w:val="single" w:sz="4" w:space="0" w:color="000000"/>
              <w:left w:val="single" w:sz="4" w:space="0" w:color="000000"/>
              <w:bottom w:val="single" w:sz="4" w:space="0" w:color="000000"/>
              <w:right w:val="single" w:sz="4" w:space="0" w:color="000000"/>
            </w:tcBorders>
            <w:vAlign w:val="center"/>
          </w:tcPr>
          <w:p w:rsidR="00DA1CD8" w:rsidRPr="00586606" w:rsidRDefault="00DA1CD8" w:rsidP="00DA1CD8">
            <w:pPr>
              <w:spacing w:after="0" w:line="240" w:lineRule="auto"/>
              <w:ind w:left="0" w:firstLine="0"/>
              <w:jc w:val="left"/>
              <w:rPr>
                <w:color w:val="auto"/>
                <w:sz w:val="22"/>
              </w:rPr>
            </w:pPr>
            <w:r w:rsidRPr="00586606">
              <w:rPr>
                <w:color w:val="auto"/>
                <w:sz w:val="22"/>
              </w:rPr>
              <w:t>szervezeti egység vezetője, megbízott jogi képviselő</w:t>
            </w:r>
          </w:p>
        </w:tc>
        <w:tc>
          <w:tcPr>
            <w:tcW w:w="1372" w:type="dxa"/>
            <w:tcBorders>
              <w:top w:val="single" w:sz="4" w:space="0" w:color="000000"/>
              <w:left w:val="single" w:sz="4" w:space="0" w:color="000000"/>
              <w:bottom w:val="single" w:sz="4" w:space="0" w:color="000000"/>
              <w:right w:val="single" w:sz="4" w:space="0" w:color="000000"/>
            </w:tcBorders>
            <w:vAlign w:val="center"/>
          </w:tcPr>
          <w:p w:rsidR="00DA1CD8" w:rsidRPr="00586606" w:rsidRDefault="00DA1CD8" w:rsidP="00DA1CD8">
            <w:pPr>
              <w:spacing w:after="0" w:line="240" w:lineRule="auto"/>
              <w:ind w:left="0" w:firstLine="0"/>
              <w:jc w:val="left"/>
              <w:rPr>
                <w:color w:val="auto"/>
                <w:sz w:val="22"/>
              </w:rPr>
            </w:pPr>
            <w:r w:rsidRPr="00586606">
              <w:rPr>
                <w:color w:val="auto"/>
                <w:sz w:val="22"/>
              </w:rPr>
              <w:t>főigazgató, kancellár</w:t>
            </w:r>
          </w:p>
        </w:tc>
        <w:tc>
          <w:tcPr>
            <w:tcW w:w="1386" w:type="dxa"/>
            <w:tcBorders>
              <w:top w:val="single" w:sz="4" w:space="0" w:color="000000"/>
              <w:left w:val="single" w:sz="4" w:space="0" w:color="000000"/>
              <w:bottom w:val="single" w:sz="4" w:space="0" w:color="000000"/>
              <w:right w:val="single" w:sz="4" w:space="0" w:color="000000"/>
            </w:tcBorders>
            <w:vAlign w:val="center"/>
          </w:tcPr>
          <w:p w:rsidR="00DA1CD8" w:rsidRPr="00586606" w:rsidRDefault="00DA1CD8" w:rsidP="00DA1CD8">
            <w:pPr>
              <w:spacing w:after="0" w:line="240" w:lineRule="auto"/>
              <w:ind w:left="0" w:firstLine="0"/>
              <w:jc w:val="left"/>
              <w:rPr>
                <w:sz w:val="22"/>
              </w:rPr>
            </w:pPr>
            <w:r w:rsidRPr="00586606">
              <w:rPr>
                <w:sz w:val="22"/>
              </w:rPr>
              <w:t xml:space="preserve">jóváhagyás </w:t>
            </w:r>
          </w:p>
        </w:tc>
        <w:tc>
          <w:tcPr>
            <w:tcW w:w="1412"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ind w:left="0" w:firstLine="0"/>
              <w:rPr>
                <w:color w:val="auto"/>
                <w:sz w:val="22"/>
              </w:rPr>
            </w:pPr>
          </w:p>
          <w:p w:rsidR="00DA1CD8" w:rsidRPr="00586606" w:rsidRDefault="00DA1CD8" w:rsidP="00DA1CD8">
            <w:pPr>
              <w:ind w:left="0" w:firstLine="0"/>
              <w:rPr>
                <w:color w:val="auto"/>
                <w:sz w:val="22"/>
              </w:rPr>
            </w:pPr>
          </w:p>
          <w:p w:rsidR="00DA1CD8" w:rsidRPr="00586606" w:rsidRDefault="00DA1CD8" w:rsidP="00DA1CD8">
            <w:pPr>
              <w:ind w:left="0" w:firstLine="0"/>
              <w:rPr>
                <w:color w:val="auto"/>
                <w:sz w:val="22"/>
              </w:rPr>
            </w:pPr>
          </w:p>
          <w:p w:rsidR="00DA1CD8" w:rsidRPr="00586606" w:rsidRDefault="00DA1CD8" w:rsidP="00DA1CD8">
            <w:pPr>
              <w:ind w:left="0" w:firstLine="0"/>
              <w:rPr>
                <w:sz w:val="22"/>
              </w:rPr>
            </w:pPr>
            <w:r w:rsidRPr="00586606">
              <w:rPr>
                <w:color w:val="auto"/>
                <w:sz w:val="22"/>
              </w:rPr>
              <w:t>főigazgató, kancellár</w:t>
            </w:r>
          </w:p>
        </w:tc>
        <w:tc>
          <w:tcPr>
            <w:tcW w:w="1414" w:type="dxa"/>
            <w:tcBorders>
              <w:top w:val="single" w:sz="4" w:space="0" w:color="000000"/>
              <w:left w:val="single" w:sz="4" w:space="0" w:color="000000"/>
              <w:bottom w:val="single" w:sz="4" w:space="0" w:color="000000"/>
              <w:right w:val="single" w:sz="4" w:space="0" w:color="000000"/>
            </w:tcBorders>
            <w:vAlign w:val="center"/>
          </w:tcPr>
          <w:p w:rsidR="00DA1CD8" w:rsidRPr="00586606" w:rsidRDefault="00DA1CD8" w:rsidP="00DA1CD8">
            <w:pPr>
              <w:spacing w:after="0" w:line="240" w:lineRule="auto"/>
              <w:ind w:left="0" w:firstLine="0"/>
              <w:jc w:val="left"/>
              <w:rPr>
                <w:sz w:val="22"/>
              </w:rPr>
            </w:pPr>
            <w:r w:rsidRPr="00586606">
              <w:rPr>
                <w:sz w:val="22"/>
              </w:rPr>
              <w:t xml:space="preserve">email/aláírás </w:t>
            </w:r>
          </w:p>
        </w:tc>
        <w:tc>
          <w:tcPr>
            <w:tcW w:w="2745" w:type="dxa"/>
            <w:tcBorders>
              <w:top w:val="single" w:sz="4" w:space="0" w:color="000000"/>
              <w:left w:val="single" w:sz="4" w:space="0" w:color="000000"/>
              <w:bottom w:val="single" w:sz="4" w:space="0" w:color="000000"/>
              <w:right w:val="single" w:sz="4" w:space="0" w:color="000000"/>
            </w:tcBorders>
          </w:tcPr>
          <w:p w:rsidR="00DA1CD8" w:rsidRPr="00586606" w:rsidRDefault="00DA1CD8" w:rsidP="00DA1CD8">
            <w:pPr>
              <w:spacing w:after="0" w:line="240" w:lineRule="auto"/>
              <w:ind w:left="0" w:firstLine="0"/>
              <w:jc w:val="left"/>
              <w:rPr>
                <w:sz w:val="22"/>
              </w:rPr>
            </w:pPr>
            <w:r w:rsidRPr="00586606">
              <w:rPr>
                <w:sz w:val="22"/>
              </w:rPr>
              <w:t xml:space="preserve">Az igényt továbbító vagy elutasító dokumentum (email, papíralapú). </w:t>
            </w:r>
          </w:p>
        </w:tc>
      </w:tr>
      <w:tr w:rsidR="00A41DA8" w:rsidRPr="00586606" w:rsidTr="00442CE5">
        <w:trPr>
          <w:trHeight w:val="3458"/>
        </w:trPr>
        <w:tc>
          <w:tcPr>
            <w:tcW w:w="347"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lastRenderedPageBreak/>
              <w:t xml:space="preserve">3. </w:t>
            </w:r>
          </w:p>
        </w:tc>
        <w:tc>
          <w:tcPr>
            <w:tcW w:w="1960"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right="46" w:firstLine="0"/>
              <w:jc w:val="left"/>
              <w:rPr>
                <w:sz w:val="22"/>
              </w:rPr>
            </w:pPr>
            <w:r w:rsidRPr="00586606">
              <w:rPr>
                <w:sz w:val="22"/>
              </w:rPr>
              <w:t xml:space="preserve">Az adatigényléssel érintett szervezeti egység megvizsgálja az igénylést, és tájékoztatja a </w:t>
            </w:r>
            <w:r w:rsidRPr="00586606">
              <w:rPr>
                <w:color w:val="auto"/>
                <w:sz w:val="22"/>
              </w:rPr>
              <w:t xml:space="preserve">Centrum vezetőit, </w:t>
            </w:r>
            <w:r w:rsidRPr="00586606">
              <w:rPr>
                <w:sz w:val="22"/>
              </w:rPr>
              <w:t xml:space="preserve">hogy szükséges-e további intézkedés megtétele. </w:t>
            </w:r>
          </w:p>
        </w:tc>
        <w:tc>
          <w:tcPr>
            <w:tcW w:w="1822"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right="12" w:firstLine="0"/>
              <w:jc w:val="left"/>
              <w:rPr>
                <w:sz w:val="22"/>
              </w:rPr>
            </w:pPr>
            <w:r w:rsidRPr="00586606">
              <w:rPr>
                <w:sz w:val="22"/>
              </w:rPr>
              <w:t xml:space="preserve">Szükségese az adatigénylés pontosítása , a határidő hosszabbítása, vagy költségtérítés kérése, esetleg további jogi állásfoglalás, stb..  </w:t>
            </w:r>
          </w:p>
        </w:tc>
        <w:tc>
          <w:tcPr>
            <w:tcW w:w="1774"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color w:val="auto"/>
                <w:sz w:val="22"/>
              </w:rPr>
            </w:pPr>
          </w:p>
          <w:p w:rsidR="00A41DA8" w:rsidRPr="00586606" w:rsidRDefault="00A41DA8" w:rsidP="00A41DA8">
            <w:pPr>
              <w:spacing w:after="0" w:line="240" w:lineRule="auto"/>
              <w:ind w:left="0" w:firstLine="0"/>
              <w:jc w:val="left"/>
              <w:rPr>
                <w:color w:val="auto"/>
                <w:sz w:val="22"/>
              </w:rPr>
            </w:pPr>
          </w:p>
          <w:p w:rsidR="00A41DA8" w:rsidRPr="00586606" w:rsidRDefault="00A41DA8" w:rsidP="00A41DA8">
            <w:pPr>
              <w:spacing w:after="0" w:line="240" w:lineRule="auto"/>
              <w:ind w:left="0" w:firstLine="0"/>
              <w:jc w:val="left"/>
              <w:rPr>
                <w:color w:val="auto"/>
                <w:sz w:val="22"/>
              </w:rPr>
            </w:pPr>
            <w:r w:rsidRPr="00586606">
              <w:rPr>
                <w:color w:val="auto"/>
                <w:sz w:val="22"/>
              </w:rPr>
              <w:t xml:space="preserve">adatfelelős szervezeti egység kijelölt munkatársa, helyi adatvédelmi felelős </w:t>
            </w:r>
          </w:p>
        </w:tc>
        <w:tc>
          <w:tcPr>
            <w:tcW w:w="1372" w:type="dxa"/>
            <w:tcBorders>
              <w:top w:val="single" w:sz="4" w:space="0" w:color="000000"/>
              <w:left w:val="single" w:sz="4" w:space="0" w:color="000000"/>
              <w:bottom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color w:val="auto"/>
                <w:sz w:val="22"/>
              </w:rPr>
              <w:t>adatfelelős szervezeti egység vezetője</w:t>
            </w:r>
          </w:p>
        </w:tc>
        <w:tc>
          <w:tcPr>
            <w:tcW w:w="1386" w:type="dxa"/>
            <w:tcBorders>
              <w:top w:val="single" w:sz="4" w:space="0" w:color="000000"/>
              <w:left w:val="single" w:sz="4" w:space="0" w:color="000000"/>
              <w:bottom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sz w:val="22"/>
              </w:rPr>
              <w:t xml:space="preserve">jóváhagyás </w:t>
            </w:r>
          </w:p>
        </w:tc>
        <w:tc>
          <w:tcPr>
            <w:tcW w:w="1412"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ind w:left="0" w:firstLine="0"/>
              <w:rPr>
                <w:color w:val="auto"/>
                <w:sz w:val="22"/>
              </w:rPr>
            </w:pPr>
          </w:p>
          <w:p w:rsidR="00A41DA8" w:rsidRPr="00586606" w:rsidRDefault="00A41DA8" w:rsidP="00A41DA8">
            <w:pPr>
              <w:ind w:left="0" w:firstLine="0"/>
              <w:rPr>
                <w:color w:val="auto"/>
                <w:sz w:val="22"/>
              </w:rPr>
            </w:pPr>
          </w:p>
          <w:p w:rsidR="00A41DA8" w:rsidRPr="00586606" w:rsidRDefault="00A41DA8" w:rsidP="00A41DA8">
            <w:pPr>
              <w:ind w:left="0" w:firstLine="0"/>
              <w:rPr>
                <w:color w:val="auto"/>
                <w:sz w:val="22"/>
              </w:rPr>
            </w:pPr>
          </w:p>
          <w:p w:rsidR="00A41DA8" w:rsidRPr="00586606" w:rsidRDefault="00A41DA8" w:rsidP="00A41DA8">
            <w:pPr>
              <w:ind w:left="0" w:firstLine="0"/>
              <w:rPr>
                <w:color w:val="auto"/>
                <w:sz w:val="22"/>
              </w:rPr>
            </w:pPr>
          </w:p>
          <w:p w:rsidR="00A41DA8" w:rsidRPr="00586606" w:rsidRDefault="00A41DA8" w:rsidP="00A41DA8">
            <w:pPr>
              <w:ind w:left="0" w:firstLine="0"/>
              <w:rPr>
                <w:sz w:val="22"/>
              </w:rPr>
            </w:pPr>
            <w:r w:rsidRPr="00586606">
              <w:rPr>
                <w:color w:val="auto"/>
                <w:sz w:val="22"/>
              </w:rPr>
              <w:t>főigazgató, kancellár</w:t>
            </w:r>
          </w:p>
        </w:tc>
        <w:tc>
          <w:tcPr>
            <w:tcW w:w="1414" w:type="dxa"/>
            <w:tcBorders>
              <w:top w:val="single" w:sz="4" w:space="0" w:color="000000"/>
              <w:left w:val="single" w:sz="4" w:space="0" w:color="000000"/>
              <w:bottom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sz w:val="22"/>
              </w:rPr>
              <w:t xml:space="preserve">email/aláírás </w:t>
            </w:r>
          </w:p>
        </w:tc>
        <w:tc>
          <w:tcPr>
            <w:tcW w:w="2745"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t xml:space="preserve">További intézkedést megtételét igénylő dokumentum (email, papíralapú).  </w:t>
            </w:r>
          </w:p>
        </w:tc>
      </w:tr>
      <w:tr w:rsidR="00A41DA8" w:rsidRPr="00586606" w:rsidTr="00442CE5">
        <w:trPr>
          <w:trHeight w:val="3491"/>
        </w:trPr>
        <w:tc>
          <w:tcPr>
            <w:tcW w:w="347" w:type="dxa"/>
            <w:tcBorders>
              <w:top w:val="single" w:sz="4" w:space="0" w:color="000000"/>
              <w:left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t xml:space="preserve">4. </w:t>
            </w:r>
          </w:p>
        </w:tc>
        <w:tc>
          <w:tcPr>
            <w:tcW w:w="1960" w:type="dxa"/>
            <w:tcBorders>
              <w:top w:val="single" w:sz="4" w:space="0" w:color="000000"/>
              <w:left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t xml:space="preserve">Szükséges intézkedések megtétele </w:t>
            </w:r>
          </w:p>
          <w:p w:rsidR="00A41DA8" w:rsidRPr="00586606" w:rsidRDefault="00A41DA8" w:rsidP="00A41DA8">
            <w:pPr>
              <w:spacing w:after="0" w:line="240" w:lineRule="auto"/>
              <w:ind w:left="0" w:firstLine="0"/>
              <w:jc w:val="left"/>
              <w:rPr>
                <w:sz w:val="22"/>
              </w:rPr>
            </w:pPr>
            <w:r w:rsidRPr="00586606">
              <w:rPr>
                <w:sz w:val="22"/>
              </w:rPr>
              <w:t xml:space="preserve">(határidő </w:t>
            </w:r>
          </w:p>
          <w:p w:rsidR="00A41DA8" w:rsidRPr="00586606" w:rsidRDefault="00A41DA8" w:rsidP="00A41DA8">
            <w:pPr>
              <w:spacing w:after="0" w:line="240" w:lineRule="auto"/>
              <w:ind w:left="0" w:firstLine="0"/>
              <w:jc w:val="left"/>
              <w:rPr>
                <w:sz w:val="22"/>
              </w:rPr>
            </w:pPr>
            <w:r w:rsidRPr="00586606">
              <w:rPr>
                <w:sz w:val="22"/>
              </w:rPr>
              <w:t xml:space="preserve">meghosszabbítása, költségtérítés összegének jelzése, az igény </w:t>
            </w:r>
            <w:proofErr w:type="spellStart"/>
            <w:r w:rsidRPr="00586606">
              <w:rPr>
                <w:sz w:val="22"/>
              </w:rPr>
              <w:t>pontosításának</w:t>
            </w:r>
            <w:proofErr w:type="spellEnd"/>
            <w:r w:rsidRPr="00586606">
              <w:rPr>
                <w:sz w:val="22"/>
              </w:rPr>
              <w:t xml:space="preserve"> kérése, további jogi álláspont adása) </w:t>
            </w:r>
          </w:p>
        </w:tc>
        <w:tc>
          <w:tcPr>
            <w:tcW w:w="1822" w:type="dxa"/>
            <w:tcBorders>
              <w:top w:val="single" w:sz="4" w:space="0" w:color="000000"/>
              <w:left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t>Az intézkedések indokoltságának vizsgálata, kimenő levél előkészítés</w:t>
            </w:r>
          </w:p>
          <w:p w:rsidR="00A41DA8" w:rsidRPr="00586606" w:rsidRDefault="00A41DA8" w:rsidP="00A41DA8">
            <w:pPr>
              <w:spacing w:after="0" w:line="240" w:lineRule="auto"/>
              <w:ind w:left="0" w:firstLine="0"/>
              <w:jc w:val="left"/>
              <w:rPr>
                <w:sz w:val="22"/>
              </w:rPr>
            </w:pPr>
            <w:r w:rsidRPr="00586606">
              <w:rPr>
                <w:sz w:val="22"/>
              </w:rPr>
              <w:t xml:space="preserve">e. </w:t>
            </w:r>
          </w:p>
        </w:tc>
        <w:tc>
          <w:tcPr>
            <w:tcW w:w="1774"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color w:val="auto"/>
                <w:sz w:val="22"/>
              </w:rPr>
            </w:pPr>
          </w:p>
          <w:p w:rsidR="00A41DA8" w:rsidRPr="00586606" w:rsidRDefault="00A41DA8" w:rsidP="00A41DA8">
            <w:pPr>
              <w:spacing w:after="0" w:line="240" w:lineRule="auto"/>
              <w:ind w:left="0" w:firstLine="0"/>
              <w:jc w:val="left"/>
              <w:rPr>
                <w:color w:val="auto"/>
                <w:sz w:val="22"/>
              </w:rPr>
            </w:pPr>
          </w:p>
          <w:p w:rsidR="00A41DA8" w:rsidRPr="00586606" w:rsidRDefault="00A41DA8" w:rsidP="00A41DA8">
            <w:pPr>
              <w:spacing w:after="0" w:line="240" w:lineRule="auto"/>
              <w:ind w:left="0" w:firstLine="0"/>
              <w:jc w:val="left"/>
              <w:rPr>
                <w:color w:val="auto"/>
                <w:sz w:val="22"/>
              </w:rPr>
            </w:pPr>
            <w:r w:rsidRPr="00586606">
              <w:rPr>
                <w:color w:val="auto"/>
                <w:sz w:val="22"/>
              </w:rPr>
              <w:t xml:space="preserve">adatfelelős szervezeti egység kijelölt munkatársa, helyi adatvédelmi felelős </w:t>
            </w:r>
          </w:p>
        </w:tc>
        <w:tc>
          <w:tcPr>
            <w:tcW w:w="1372" w:type="dxa"/>
            <w:tcBorders>
              <w:top w:val="single" w:sz="4" w:space="0" w:color="000000"/>
              <w:left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color w:val="auto"/>
                <w:sz w:val="22"/>
              </w:rPr>
              <w:t>adatfelelős szervezeti egység vezetője</w:t>
            </w:r>
          </w:p>
        </w:tc>
        <w:tc>
          <w:tcPr>
            <w:tcW w:w="1386" w:type="dxa"/>
            <w:tcBorders>
              <w:top w:val="single" w:sz="4" w:space="0" w:color="000000"/>
              <w:left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sz w:val="22"/>
              </w:rPr>
              <w:t xml:space="preserve">jóváhagyás </w:t>
            </w:r>
          </w:p>
        </w:tc>
        <w:tc>
          <w:tcPr>
            <w:tcW w:w="1412" w:type="dxa"/>
            <w:tcBorders>
              <w:top w:val="single" w:sz="4" w:space="0" w:color="000000"/>
              <w:left w:val="single" w:sz="4" w:space="0" w:color="000000"/>
              <w:right w:val="single" w:sz="4" w:space="0" w:color="000000"/>
            </w:tcBorders>
          </w:tcPr>
          <w:p w:rsidR="00A41DA8" w:rsidRPr="00586606" w:rsidRDefault="00A41DA8" w:rsidP="00A41DA8">
            <w:pPr>
              <w:ind w:left="0" w:firstLine="0"/>
              <w:rPr>
                <w:color w:val="auto"/>
                <w:sz w:val="22"/>
              </w:rPr>
            </w:pPr>
          </w:p>
          <w:p w:rsidR="00A41DA8" w:rsidRPr="00586606" w:rsidRDefault="00A41DA8" w:rsidP="00A41DA8">
            <w:pPr>
              <w:ind w:left="0" w:firstLine="0"/>
              <w:rPr>
                <w:color w:val="auto"/>
                <w:sz w:val="22"/>
              </w:rPr>
            </w:pPr>
          </w:p>
          <w:p w:rsidR="00A41DA8" w:rsidRPr="00586606" w:rsidRDefault="00A41DA8" w:rsidP="00A41DA8">
            <w:pPr>
              <w:ind w:left="0" w:firstLine="0"/>
              <w:rPr>
                <w:color w:val="auto"/>
                <w:sz w:val="22"/>
              </w:rPr>
            </w:pPr>
          </w:p>
          <w:p w:rsidR="00A41DA8" w:rsidRPr="00586606" w:rsidRDefault="00A41DA8" w:rsidP="00A41DA8">
            <w:pPr>
              <w:ind w:left="0" w:firstLine="0"/>
              <w:rPr>
                <w:color w:val="auto"/>
                <w:sz w:val="22"/>
              </w:rPr>
            </w:pPr>
          </w:p>
          <w:p w:rsidR="00A41DA8" w:rsidRPr="00586606" w:rsidRDefault="00A41DA8" w:rsidP="00A41DA8">
            <w:pPr>
              <w:ind w:left="0" w:firstLine="0"/>
              <w:rPr>
                <w:sz w:val="22"/>
              </w:rPr>
            </w:pPr>
            <w:r w:rsidRPr="00586606">
              <w:rPr>
                <w:color w:val="auto"/>
                <w:sz w:val="22"/>
              </w:rPr>
              <w:t>főigazgató, kancellár</w:t>
            </w:r>
          </w:p>
        </w:tc>
        <w:tc>
          <w:tcPr>
            <w:tcW w:w="1414" w:type="dxa"/>
            <w:tcBorders>
              <w:top w:val="single" w:sz="4" w:space="0" w:color="000000"/>
              <w:left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sz w:val="22"/>
              </w:rPr>
              <w:t xml:space="preserve">email/aláírás </w:t>
            </w:r>
          </w:p>
        </w:tc>
        <w:tc>
          <w:tcPr>
            <w:tcW w:w="2745" w:type="dxa"/>
            <w:tcBorders>
              <w:top w:val="single" w:sz="4" w:space="0" w:color="000000"/>
              <w:left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t xml:space="preserve">Intézkedések megtételét tartalmazó dokumentum (email, papíralapú).  </w:t>
            </w:r>
          </w:p>
        </w:tc>
      </w:tr>
      <w:tr w:rsidR="00A41DA8" w:rsidRPr="00586606" w:rsidTr="004E7842">
        <w:trPr>
          <w:trHeight w:val="1159"/>
        </w:trPr>
        <w:tc>
          <w:tcPr>
            <w:tcW w:w="347"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t xml:space="preserve">5. </w:t>
            </w:r>
          </w:p>
        </w:tc>
        <w:tc>
          <w:tcPr>
            <w:tcW w:w="1960"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t xml:space="preserve">Szervezeti </w:t>
            </w:r>
          </w:p>
          <w:p w:rsidR="00A41DA8" w:rsidRPr="00586606" w:rsidRDefault="00A41DA8" w:rsidP="00A41DA8">
            <w:pPr>
              <w:spacing w:after="0" w:line="240" w:lineRule="auto"/>
              <w:ind w:left="0" w:firstLine="0"/>
              <w:jc w:val="left"/>
              <w:rPr>
                <w:sz w:val="22"/>
              </w:rPr>
            </w:pPr>
            <w:r w:rsidRPr="00586606">
              <w:rPr>
                <w:sz w:val="22"/>
              </w:rPr>
              <w:t xml:space="preserve">egység </w:t>
            </w:r>
          </w:p>
          <w:p w:rsidR="00A41DA8" w:rsidRPr="00586606" w:rsidRDefault="00A41DA8" w:rsidP="00A41DA8">
            <w:pPr>
              <w:spacing w:after="0" w:line="240" w:lineRule="auto"/>
              <w:ind w:left="0" w:firstLine="0"/>
              <w:jc w:val="left"/>
              <w:rPr>
                <w:sz w:val="22"/>
              </w:rPr>
            </w:pPr>
            <w:r w:rsidRPr="00586606">
              <w:rPr>
                <w:sz w:val="22"/>
              </w:rPr>
              <w:t xml:space="preserve">teljesíti az igényt a </w:t>
            </w:r>
            <w:r w:rsidRPr="00586606">
              <w:rPr>
                <w:color w:val="auto"/>
                <w:sz w:val="22"/>
              </w:rPr>
              <w:t xml:space="preserve">Centrum vezetői </w:t>
            </w:r>
            <w:r w:rsidRPr="00586606">
              <w:rPr>
                <w:sz w:val="22"/>
              </w:rPr>
              <w:t xml:space="preserve">felé </w:t>
            </w:r>
          </w:p>
        </w:tc>
        <w:tc>
          <w:tcPr>
            <w:tcW w:w="1822"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t xml:space="preserve">A kért adatok összekészítése. </w:t>
            </w:r>
          </w:p>
        </w:tc>
        <w:tc>
          <w:tcPr>
            <w:tcW w:w="1774"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color w:val="auto"/>
                <w:sz w:val="22"/>
              </w:rPr>
            </w:pPr>
            <w:r w:rsidRPr="00586606">
              <w:rPr>
                <w:color w:val="auto"/>
                <w:sz w:val="22"/>
              </w:rPr>
              <w:t xml:space="preserve">adatfelelős szervezeti egység kijelölt munkatársa, helyi adatvédelmi felelős </w:t>
            </w:r>
          </w:p>
        </w:tc>
        <w:tc>
          <w:tcPr>
            <w:tcW w:w="1372" w:type="dxa"/>
            <w:tcBorders>
              <w:top w:val="single" w:sz="4" w:space="0" w:color="000000"/>
              <w:left w:val="single" w:sz="4" w:space="0" w:color="000000"/>
              <w:bottom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color w:val="auto"/>
                <w:sz w:val="22"/>
              </w:rPr>
              <w:t>adatfelelős szervezeti egység vezetője</w:t>
            </w:r>
          </w:p>
        </w:tc>
        <w:tc>
          <w:tcPr>
            <w:tcW w:w="1386" w:type="dxa"/>
            <w:tcBorders>
              <w:top w:val="single" w:sz="4" w:space="0" w:color="000000"/>
              <w:left w:val="single" w:sz="4" w:space="0" w:color="000000"/>
              <w:bottom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sz w:val="22"/>
              </w:rPr>
              <w:t xml:space="preserve">jóváhagyás </w:t>
            </w:r>
          </w:p>
        </w:tc>
        <w:tc>
          <w:tcPr>
            <w:tcW w:w="1412"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ind w:left="0" w:firstLine="0"/>
              <w:rPr>
                <w:color w:val="auto"/>
                <w:sz w:val="22"/>
              </w:rPr>
            </w:pPr>
          </w:p>
          <w:p w:rsidR="00A41DA8" w:rsidRPr="00586606" w:rsidRDefault="00A41DA8" w:rsidP="00A41DA8">
            <w:pPr>
              <w:ind w:left="0" w:firstLine="0"/>
              <w:rPr>
                <w:color w:val="auto"/>
                <w:sz w:val="22"/>
              </w:rPr>
            </w:pPr>
          </w:p>
          <w:p w:rsidR="00A41DA8" w:rsidRPr="00586606" w:rsidRDefault="00A41DA8" w:rsidP="00A41DA8">
            <w:pPr>
              <w:ind w:left="0" w:firstLine="0"/>
              <w:rPr>
                <w:sz w:val="22"/>
              </w:rPr>
            </w:pPr>
            <w:r w:rsidRPr="00586606">
              <w:rPr>
                <w:color w:val="auto"/>
                <w:sz w:val="22"/>
              </w:rPr>
              <w:t>főigazgató, kancellár</w:t>
            </w:r>
          </w:p>
        </w:tc>
        <w:tc>
          <w:tcPr>
            <w:tcW w:w="1414" w:type="dxa"/>
            <w:tcBorders>
              <w:top w:val="single" w:sz="4" w:space="0" w:color="000000"/>
              <w:left w:val="single" w:sz="4" w:space="0" w:color="000000"/>
              <w:bottom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sz w:val="22"/>
              </w:rPr>
              <w:t xml:space="preserve">email/aláírás </w:t>
            </w:r>
          </w:p>
        </w:tc>
        <w:tc>
          <w:tcPr>
            <w:tcW w:w="2745"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t xml:space="preserve">A kért adatokat tartalmazó </w:t>
            </w:r>
          </w:p>
          <w:p w:rsidR="00A41DA8" w:rsidRPr="00586606" w:rsidRDefault="00A41DA8" w:rsidP="00A41DA8">
            <w:pPr>
              <w:spacing w:after="0" w:line="240" w:lineRule="auto"/>
              <w:ind w:left="0" w:firstLine="0"/>
              <w:jc w:val="left"/>
              <w:rPr>
                <w:sz w:val="22"/>
              </w:rPr>
            </w:pPr>
            <w:r w:rsidRPr="00586606">
              <w:rPr>
                <w:sz w:val="22"/>
              </w:rPr>
              <w:t xml:space="preserve">dokumentum (email, papíralapú). </w:t>
            </w:r>
          </w:p>
        </w:tc>
      </w:tr>
      <w:tr w:rsidR="00A41DA8" w:rsidRPr="00586606" w:rsidTr="00442CE5">
        <w:trPr>
          <w:trHeight w:val="1160"/>
        </w:trPr>
        <w:tc>
          <w:tcPr>
            <w:tcW w:w="347"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lastRenderedPageBreak/>
              <w:t xml:space="preserve">6. </w:t>
            </w:r>
          </w:p>
        </w:tc>
        <w:tc>
          <w:tcPr>
            <w:tcW w:w="1960"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t xml:space="preserve">Az adatigénylés teljesítése </w:t>
            </w:r>
          </w:p>
        </w:tc>
        <w:tc>
          <w:tcPr>
            <w:tcW w:w="1822"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t xml:space="preserve">Kimenő levél előkészítése. </w:t>
            </w:r>
          </w:p>
        </w:tc>
        <w:tc>
          <w:tcPr>
            <w:tcW w:w="1774"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color w:val="auto"/>
                <w:sz w:val="22"/>
              </w:rPr>
            </w:pPr>
            <w:r w:rsidRPr="00586606">
              <w:rPr>
                <w:color w:val="auto"/>
                <w:sz w:val="22"/>
              </w:rPr>
              <w:t xml:space="preserve">adatfelelős szervezeti egység kijelölt munkatársa, helyi adatvédelmi felelős </w:t>
            </w:r>
          </w:p>
        </w:tc>
        <w:tc>
          <w:tcPr>
            <w:tcW w:w="1372" w:type="dxa"/>
            <w:tcBorders>
              <w:top w:val="single" w:sz="4" w:space="0" w:color="000000"/>
              <w:left w:val="single" w:sz="4" w:space="0" w:color="000000"/>
              <w:bottom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color w:val="auto"/>
                <w:sz w:val="22"/>
              </w:rPr>
              <w:t>adatfelelős szervezeti egység vezetője, megbízott jogi képviselő</w:t>
            </w:r>
          </w:p>
        </w:tc>
        <w:tc>
          <w:tcPr>
            <w:tcW w:w="1386" w:type="dxa"/>
            <w:tcBorders>
              <w:top w:val="single" w:sz="4" w:space="0" w:color="000000"/>
              <w:left w:val="single" w:sz="4" w:space="0" w:color="000000"/>
              <w:bottom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sz w:val="22"/>
              </w:rPr>
              <w:t xml:space="preserve">jóváhagyás </w:t>
            </w:r>
          </w:p>
        </w:tc>
        <w:tc>
          <w:tcPr>
            <w:tcW w:w="1412" w:type="dxa"/>
            <w:tcBorders>
              <w:top w:val="single" w:sz="4" w:space="0" w:color="000000"/>
              <w:left w:val="single" w:sz="4" w:space="0" w:color="000000"/>
              <w:bottom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color w:val="auto"/>
                <w:sz w:val="22"/>
              </w:rPr>
              <w:t>főigazgató, kancellár</w:t>
            </w:r>
          </w:p>
        </w:tc>
        <w:tc>
          <w:tcPr>
            <w:tcW w:w="1414" w:type="dxa"/>
            <w:tcBorders>
              <w:top w:val="single" w:sz="4" w:space="0" w:color="000000"/>
              <w:left w:val="single" w:sz="4" w:space="0" w:color="000000"/>
              <w:bottom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sz w:val="22"/>
              </w:rPr>
              <w:t xml:space="preserve">email/aláírás </w:t>
            </w:r>
          </w:p>
        </w:tc>
        <w:tc>
          <w:tcPr>
            <w:tcW w:w="2745"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t xml:space="preserve">A kért adatokat tartalmazó </w:t>
            </w:r>
          </w:p>
          <w:p w:rsidR="00A41DA8" w:rsidRPr="00586606" w:rsidRDefault="00A41DA8" w:rsidP="00A41DA8">
            <w:pPr>
              <w:spacing w:after="0" w:line="240" w:lineRule="auto"/>
              <w:ind w:left="0" w:firstLine="0"/>
              <w:jc w:val="left"/>
              <w:rPr>
                <w:sz w:val="22"/>
              </w:rPr>
            </w:pPr>
            <w:r w:rsidRPr="00586606">
              <w:rPr>
                <w:sz w:val="22"/>
              </w:rPr>
              <w:t xml:space="preserve">dokumentum (email, papíralapú). </w:t>
            </w:r>
          </w:p>
        </w:tc>
      </w:tr>
      <w:tr w:rsidR="00A41DA8" w:rsidRPr="00586606" w:rsidTr="004E7842">
        <w:trPr>
          <w:trHeight w:val="1390"/>
        </w:trPr>
        <w:tc>
          <w:tcPr>
            <w:tcW w:w="347"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t xml:space="preserve">7. </w:t>
            </w:r>
          </w:p>
        </w:tc>
        <w:tc>
          <w:tcPr>
            <w:tcW w:w="1960"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t xml:space="preserve">A beérkező adatigénylések nyilvántartásának vezetése </w:t>
            </w:r>
          </w:p>
        </w:tc>
        <w:tc>
          <w:tcPr>
            <w:tcW w:w="1822"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t xml:space="preserve">Igények iktatása, rögzítése </w:t>
            </w:r>
          </w:p>
        </w:tc>
        <w:tc>
          <w:tcPr>
            <w:tcW w:w="1774" w:type="dxa"/>
            <w:tcBorders>
              <w:top w:val="single" w:sz="4" w:space="0" w:color="000000"/>
              <w:left w:val="single" w:sz="4" w:space="0" w:color="000000"/>
              <w:bottom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sz w:val="22"/>
              </w:rPr>
              <w:t>titkárságvezető</w:t>
            </w:r>
          </w:p>
        </w:tc>
        <w:tc>
          <w:tcPr>
            <w:tcW w:w="1372" w:type="dxa"/>
            <w:tcBorders>
              <w:top w:val="single" w:sz="4" w:space="0" w:color="000000"/>
              <w:left w:val="single" w:sz="4" w:space="0" w:color="000000"/>
              <w:bottom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color w:val="auto"/>
                <w:sz w:val="22"/>
              </w:rPr>
              <w:t>főigazgató, kancellár</w:t>
            </w:r>
          </w:p>
        </w:tc>
        <w:tc>
          <w:tcPr>
            <w:tcW w:w="1386" w:type="dxa"/>
            <w:tcBorders>
              <w:top w:val="single" w:sz="4" w:space="0" w:color="000000"/>
              <w:left w:val="single" w:sz="4" w:space="0" w:color="000000"/>
              <w:bottom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sz w:val="22"/>
              </w:rPr>
              <w:t xml:space="preserve">jóváhagyás </w:t>
            </w:r>
          </w:p>
        </w:tc>
        <w:tc>
          <w:tcPr>
            <w:tcW w:w="1412" w:type="dxa"/>
            <w:tcBorders>
              <w:top w:val="single" w:sz="4" w:space="0" w:color="000000"/>
              <w:left w:val="single" w:sz="4" w:space="0" w:color="000000"/>
              <w:bottom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sz w:val="22"/>
              </w:rPr>
              <w:t xml:space="preserve">n. é. </w:t>
            </w:r>
          </w:p>
        </w:tc>
        <w:tc>
          <w:tcPr>
            <w:tcW w:w="1414" w:type="dxa"/>
            <w:tcBorders>
              <w:top w:val="single" w:sz="4" w:space="0" w:color="000000"/>
              <w:left w:val="single" w:sz="4" w:space="0" w:color="000000"/>
              <w:bottom w:val="single" w:sz="4" w:space="0" w:color="000000"/>
              <w:right w:val="single" w:sz="4" w:space="0" w:color="000000"/>
            </w:tcBorders>
            <w:vAlign w:val="center"/>
          </w:tcPr>
          <w:p w:rsidR="00A41DA8" w:rsidRPr="00586606" w:rsidRDefault="00A41DA8" w:rsidP="00A41DA8">
            <w:pPr>
              <w:spacing w:after="0" w:line="240" w:lineRule="auto"/>
              <w:ind w:left="0" w:firstLine="0"/>
              <w:jc w:val="left"/>
              <w:rPr>
                <w:sz w:val="22"/>
              </w:rPr>
            </w:pPr>
            <w:r w:rsidRPr="00586606">
              <w:rPr>
                <w:sz w:val="22"/>
              </w:rPr>
              <w:t xml:space="preserve">n. é. </w:t>
            </w:r>
          </w:p>
        </w:tc>
        <w:tc>
          <w:tcPr>
            <w:tcW w:w="2745" w:type="dxa"/>
            <w:tcBorders>
              <w:top w:val="single" w:sz="4" w:space="0" w:color="000000"/>
              <w:left w:val="single" w:sz="4" w:space="0" w:color="000000"/>
              <w:bottom w:val="single" w:sz="4" w:space="0" w:color="000000"/>
              <w:right w:val="single" w:sz="4" w:space="0" w:color="000000"/>
            </w:tcBorders>
          </w:tcPr>
          <w:p w:rsidR="00A41DA8" w:rsidRPr="00586606" w:rsidRDefault="00A41DA8" w:rsidP="00A41DA8">
            <w:pPr>
              <w:spacing w:after="0" w:line="240" w:lineRule="auto"/>
              <w:ind w:left="0" w:firstLine="0"/>
              <w:jc w:val="left"/>
              <w:rPr>
                <w:sz w:val="22"/>
              </w:rPr>
            </w:pPr>
            <w:r w:rsidRPr="00586606">
              <w:rPr>
                <w:sz w:val="22"/>
              </w:rPr>
              <w:t xml:space="preserve">Elektronikus nyilvántartás </w:t>
            </w:r>
          </w:p>
        </w:tc>
      </w:tr>
    </w:tbl>
    <w:p w:rsidR="00881218" w:rsidRPr="00586606" w:rsidRDefault="00F85616" w:rsidP="008D3F6C">
      <w:pPr>
        <w:spacing w:after="0" w:line="240" w:lineRule="auto"/>
        <w:ind w:left="0" w:firstLine="0"/>
        <w:jc w:val="left"/>
        <w:rPr>
          <w:sz w:val="22"/>
        </w:rPr>
      </w:pPr>
      <w:r w:rsidRPr="00586606">
        <w:rPr>
          <w:sz w:val="22"/>
        </w:rPr>
        <w:t xml:space="preserve"> </w:t>
      </w:r>
    </w:p>
    <w:p w:rsidR="00871FBA" w:rsidRPr="00586606" w:rsidRDefault="00871FBA">
      <w:pPr>
        <w:spacing w:after="160" w:line="259" w:lineRule="auto"/>
        <w:ind w:left="0" w:firstLine="0"/>
        <w:jc w:val="left"/>
        <w:rPr>
          <w:sz w:val="22"/>
        </w:rPr>
      </w:pPr>
      <w:r w:rsidRPr="00586606">
        <w:rPr>
          <w:sz w:val="22"/>
        </w:rPr>
        <w:br w:type="page"/>
      </w:r>
    </w:p>
    <w:p w:rsidR="00871FBA" w:rsidRPr="00586606" w:rsidRDefault="00871FBA" w:rsidP="00871FBA">
      <w:pPr>
        <w:pStyle w:val="Cmsor1"/>
        <w:spacing w:after="0" w:line="240" w:lineRule="auto"/>
        <w:ind w:left="0" w:right="10"/>
        <w:jc w:val="right"/>
        <w:rPr>
          <w:color w:val="auto"/>
          <w:sz w:val="22"/>
        </w:rPr>
      </w:pPr>
      <w:r w:rsidRPr="00586606">
        <w:rPr>
          <w:color w:val="auto"/>
          <w:sz w:val="22"/>
        </w:rPr>
        <w:lastRenderedPageBreak/>
        <w:t>6. számú melléklet</w:t>
      </w:r>
    </w:p>
    <w:p w:rsidR="00871FBA" w:rsidRPr="00586606" w:rsidRDefault="00871FBA" w:rsidP="00871FBA">
      <w:pPr>
        <w:pStyle w:val="Cmsor1"/>
        <w:spacing w:after="0" w:line="240" w:lineRule="auto"/>
        <w:ind w:left="0"/>
        <w:jc w:val="right"/>
        <w:rPr>
          <w:color w:val="auto"/>
          <w:sz w:val="22"/>
        </w:rPr>
      </w:pPr>
      <w:r w:rsidRPr="00586606">
        <w:rPr>
          <w:color w:val="auto"/>
          <w:sz w:val="22"/>
        </w:rPr>
        <w:t>A szervezeti egységek és vezetőik</w:t>
      </w:r>
    </w:p>
    <w:p w:rsidR="00871FBA" w:rsidRPr="00586606" w:rsidRDefault="00871FBA" w:rsidP="00E90FE3">
      <w:pPr>
        <w:ind w:left="0" w:firstLine="0"/>
        <w:rPr>
          <w:sz w:val="22"/>
        </w:rPr>
      </w:pPr>
    </w:p>
    <w:tbl>
      <w:tblPr>
        <w:tblStyle w:val="Rcsostblzat"/>
        <w:tblW w:w="0" w:type="auto"/>
        <w:tblInd w:w="365" w:type="dxa"/>
        <w:tblLook w:val="04A0" w:firstRow="1" w:lastRow="0" w:firstColumn="1" w:lastColumn="0" w:noHBand="0" w:noVBand="1"/>
      </w:tblPr>
      <w:tblGrid>
        <w:gridCol w:w="6878"/>
        <w:gridCol w:w="6823"/>
      </w:tblGrid>
      <w:tr w:rsidR="00871FBA" w:rsidRPr="00586606" w:rsidTr="00871FBA">
        <w:tc>
          <w:tcPr>
            <w:tcW w:w="6878" w:type="dxa"/>
          </w:tcPr>
          <w:p w:rsidR="00871FBA" w:rsidRPr="00586606" w:rsidRDefault="006D765B" w:rsidP="00871FBA">
            <w:pPr>
              <w:ind w:left="0" w:firstLine="0"/>
              <w:rPr>
                <w:sz w:val="22"/>
              </w:rPr>
            </w:pPr>
            <w:r>
              <w:rPr>
                <w:sz w:val="22"/>
              </w:rPr>
              <w:t xml:space="preserve">Iskola </w:t>
            </w:r>
          </w:p>
        </w:tc>
        <w:tc>
          <w:tcPr>
            <w:tcW w:w="6823" w:type="dxa"/>
          </w:tcPr>
          <w:p w:rsidR="00871FBA" w:rsidRPr="00586606" w:rsidRDefault="0035441F" w:rsidP="00871FBA">
            <w:pPr>
              <w:ind w:left="0" w:firstLine="0"/>
              <w:rPr>
                <w:sz w:val="22"/>
              </w:rPr>
            </w:pPr>
            <w:r w:rsidRPr="00586606">
              <w:rPr>
                <w:sz w:val="22"/>
              </w:rPr>
              <w:t>Kancellár, Főigazgató, Főigazgató-helyettes, Gazdasági vezető</w:t>
            </w:r>
          </w:p>
        </w:tc>
      </w:tr>
      <w:tr w:rsidR="00871FBA" w:rsidRPr="00586606" w:rsidTr="00871FBA">
        <w:tc>
          <w:tcPr>
            <w:tcW w:w="6878" w:type="dxa"/>
          </w:tcPr>
          <w:p w:rsidR="00871FBA" w:rsidRPr="00586606" w:rsidRDefault="007D5E23" w:rsidP="00871FBA">
            <w:pPr>
              <w:ind w:left="0" w:firstLine="0"/>
              <w:rPr>
                <w:sz w:val="22"/>
              </w:rPr>
            </w:pPr>
            <w:r>
              <w:rPr>
                <w:sz w:val="22"/>
              </w:rPr>
              <w:t xml:space="preserve">Az iskola </w:t>
            </w:r>
            <w:r w:rsidR="003A35D8">
              <w:rPr>
                <w:sz w:val="22"/>
              </w:rPr>
              <w:t xml:space="preserve"> </w:t>
            </w:r>
            <w:r w:rsidR="00871FBA" w:rsidRPr="00586606">
              <w:rPr>
                <w:sz w:val="22"/>
              </w:rPr>
              <w:t>iskolái</w:t>
            </w:r>
          </w:p>
        </w:tc>
        <w:tc>
          <w:tcPr>
            <w:tcW w:w="6823" w:type="dxa"/>
          </w:tcPr>
          <w:p w:rsidR="00871FBA" w:rsidRPr="00586606" w:rsidRDefault="0035441F" w:rsidP="00871FBA">
            <w:pPr>
              <w:ind w:left="0" w:firstLine="0"/>
              <w:rPr>
                <w:sz w:val="22"/>
              </w:rPr>
            </w:pPr>
            <w:r w:rsidRPr="00586606">
              <w:rPr>
                <w:sz w:val="22"/>
              </w:rPr>
              <w:t>Igazgatók</w:t>
            </w:r>
          </w:p>
        </w:tc>
      </w:tr>
      <w:tr w:rsidR="00871FBA" w:rsidRPr="00586606" w:rsidTr="00871FBA">
        <w:tc>
          <w:tcPr>
            <w:tcW w:w="6878" w:type="dxa"/>
          </w:tcPr>
          <w:p w:rsidR="00871FBA" w:rsidRPr="00586606" w:rsidRDefault="00871FBA" w:rsidP="00871FBA">
            <w:pPr>
              <w:ind w:left="0" w:firstLine="0"/>
              <w:rPr>
                <w:sz w:val="22"/>
              </w:rPr>
            </w:pPr>
            <w:r w:rsidRPr="00586606">
              <w:rPr>
                <w:sz w:val="22"/>
              </w:rPr>
              <w:t>Vizsgaközpont</w:t>
            </w:r>
          </w:p>
        </w:tc>
        <w:tc>
          <w:tcPr>
            <w:tcW w:w="6823" w:type="dxa"/>
          </w:tcPr>
          <w:p w:rsidR="00871FBA" w:rsidRPr="00586606" w:rsidRDefault="00871FBA" w:rsidP="00871FBA">
            <w:pPr>
              <w:tabs>
                <w:tab w:val="left" w:pos="1884"/>
              </w:tabs>
              <w:ind w:left="0" w:firstLine="0"/>
              <w:rPr>
                <w:sz w:val="22"/>
              </w:rPr>
            </w:pPr>
            <w:r w:rsidRPr="00586606">
              <w:rPr>
                <w:sz w:val="22"/>
              </w:rPr>
              <w:t>Vizsgaközpont vezetője</w:t>
            </w:r>
          </w:p>
        </w:tc>
      </w:tr>
      <w:tr w:rsidR="00871FBA" w:rsidRPr="00586606" w:rsidTr="00871FBA">
        <w:tc>
          <w:tcPr>
            <w:tcW w:w="6878" w:type="dxa"/>
          </w:tcPr>
          <w:p w:rsidR="00871FBA" w:rsidRPr="00586606" w:rsidRDefault="00871FBA" w:rsidP="00871FBA">
            <w:pPr>
              <w:ind w:left="0" w:firstLine="0"/>
              <w:rPr>
                <w:sz w:val="22"/>
              </w:rPr>
            </w:pPr>
            <w:r w:rsidRPr="00586606">
              <w:rPr>
                <w:sz w:val="22"/>
              </w:rPr>
              <w:t>Számviteli és pénzügyi csoport</w:t>
            </w:r>
          </w:p>
        </w:tc>
        <w:tc>
          <w:tcPr>
            <w:tcW w:w="6823" w:type="dxa"/>
          </w:tcPr>
          <w:p w:rsidR="00871FBA" w:rsidRPr="00586606" w:rsidRDefault="00871FBA" w:rsidP="00871FBA">
            <w:pPr>
              <w:ind w:left="0" w:firstLine="0"/>
              <w:rPr>
                <w:sz w:val="22"/>
              </w:rPr>
            </w:pPr>
            <w:r w:rsidRPr="00586606">
              <w:rPr>
                <w:sz w:val="22"/>
              </w:rPr>
              <w:t>Számviteli és pénzügyi csoportvezető</w:t>
            </w:r>
          </w:p>
        </w:tc>
      </w:tr>
      <w:tr w:rsidR="00871FBA" w:rsidRPr="00586606" w:rsidTr="00871FBA">
        <w:tc>
          <w:tcPr>
            <w:tcW w:w="6878" w:type="dxa"/>
          </w:tcPr>
          <w:p w:rsidR="00871FBA" w:rsidRPr="00586606" w:rsidRDefault="00871FBA" w:rsidP="00871FBA">
            <w:pPr>
              <w:ind w:left="0" w:firstLine="0"/>
              <w:rPr>
                <w:sz w:val="22"/>
              </w:rPr>
            </w:pPr>
            <w:r w:rsidRPr="00586606">
              <w:rPr>
                <w:sz w:val="22"/>
              </w:rPr>
              <w:t>Belső ellenőrzés</w:t>
            </w:r>
          </w:p>
        </w:tc>
        <w:tc>
          <w:tcPr>
            <w:tcW w:w="6823" w:type="dxa"/>
          </w:tcPr>
          <w:p w:rsidR="00871FBA" w:rsidRPr="00586606" w:rsidRDefault="00871FBA" w:rsidP="00871FBA">
            <w:pPr>
              <w:ind w:left="0" w:firstLine="0"/>
              <w:rPr>
                <w:sz w:val="22"/>
              </w:rPr>
            </w:pPr>
            <w:r w:rsidRPr="00586606">
              <w:rPr>
                <w:sz w:val="22"/>
              </w:rPr>
              <w:t>Belső ellenőrzési vezető</w:t>
            </w:r>
          </w:p>
        </w:tc>
      </w:tr>
      <w:tr w:rsidR="00871FBA" w:rsidRPr="00586606" w:rsidTr="00871FBA">
        <w:tc>
          <w:tcPr>
            <w:tcW w:w="6878" w:type="dxa"/>
          </w:tcPr>
          <w:p w:rsidR="00871FBA" w:rsidRPr="00586606" w:rsidRDefault="00871FBA" w:rsidP="00871FBA">
            <w:pPr>
              <w:ind w:left="0" w:firstLine="0"/>
              <w:rPr>
                <w:sz w:val="22"/>
              </w:rPr>
            </w:pPr>
            <w:r w:rsidRPr="00586606">
              <w:rPr>
                <w:sz w:val="22"/>
              </w:rPr>
              <w:t>Minőségfejlesztési csoport</w:t>
            </w:r>
            <w:r w:rsidR="00E07E0E" w:rsidRPr="00586606">
              <w:rPr>
                <w:sz w:val="22"/>
              </w:rPr>
              <w:t xml:space="preserve"> (kialakítása folyamatban; jogszabálynak megfelelően 2022.08.31-ig)</w:t>
            </w:r>
          </w:p>
        </w:tc>
        <w:tc>
          <w:tcPr>
            <w:tcW w:w="6823" w:type="dxa"/>
          </w:tcPr>
          <w:p w:rsidR="00871FBA" w:rsidRPr="00586606" w:rsidRDefault="00871FBA" w:rsidP="00871FBA">
            <w:pPr>
              <w:ind w:left="0" w:firstLine="0"/>
              <w:rPr>
                <w:sz w:val="22"/>
              </w:rPr>
            </w:pPr>
            <w:r w:rsidRPr="00586606">
              <w:rPr>
                <w:sz w:val="22"/>
              </w:rPr>
              <w:t>Minőségfejlesztési csoportvezető</w:t>
            </w:r>
          </w:p>
        </w:tc>
      </w:tr>
      <w:tr w:rsidR="00871FBA" w:rsidRPr="00586606" w:rsidTr="00871FBA">
        <w:tc>
          <w:tcPr>
            <w:tcW w:w="6878" w:type="dxa"/>
          </w:tcPr>
          <w:p w:rsidR="00871FBA" w:rsidRPr="00586606" w:rsidRDefault="00871FBA" w:rsidP="00871FBA">
            <w:pPr>
              <w:ind w:left="0" w:firstLine="0"/>
              <w:rPr>
                <w:sz w:val="22"/>
              </w:rPr>
            </w:pPr>
            <w:r w:rsidRPr="00586606">
              <w:rPr>
                <w:sz w:val="22"/>
              </w:rPr>
              <w:t>Stratégiai és innovációs csoport</w:t>
            </w:r>
          </w:p>
        </w:tc>
        <w:tc>
          <w:tcPr>
            <w:tcW w:w="6823" w:type="dxa"/>
          </w:tcPr>
          <w:p w:rsidR="00871FBA" w:rsidRPr="00586606" w:rsidRDefault="00871FBA" w:rsidP="00871FBA">
            <w:pPr>
              <w:ind w:left="0" w:firstLine="0"/>
              <w:rPr>
                <w:sz w:val="22"/>
              </w:rPr>
            </w:pPr>
            <w:r w:rsidRPr="00586606">
              <w:rPr>
                <w:sz w:val="22"/>
              </w:rPr>
              <w:t>Stratégiai és innovációs csoportvezető</w:t>
            </w:r>
          </w:p>
        </w:tc>
      </w:tr>
      <w:tr w:rsidR="00871FBA" w:rsidRPr="00586606" w:rsidTr="00871FBA">
        <w:tc>
          <w:tcPr>
            <w:tcW w:w="6878" w:type="dxa"/>
          </w:tcPr>
          <w:p w:rsidR="00871FBA" w:rsidRPr="00586606" w:rsidRDefault="00871FBA" w:rsidP="00871FBA">
            <w:pPr>
              <w:ind w:left="0" w:firstLine="0"/>
              <w:rPr>
                <w:sz w:val="22"/>
              </w:rPr>
            </w:pPr>
            <w:r w:rsidRPr="00586606">
              <w:rPr>
                <w:sz w:val="22"/>
              </w:rPr>
              <w:t>HR fejlesztési csoport</w:t>
            </w:r>
          </w:p>
        </w:tc>
        <w:tc>
          <w:tcPr>
            <w:tcW w:w="6823" w:type="dxa"/>
          </w:tcPr>
          <w:p w:rsidR="00871FBA" w:rsidRPr="00586606" w:rsidRDefault="00871FBA" w:rsidP="00871FBA">
            <w:pPr>
              <w:ind w:left="0" w:firstLine="0"/>
              <w:rPr>
                <w:sz w:val="22"/>
              </w:rPr>
            </w:pPr>
            <w:r w:rsidRPr="00586606">
              <w:rPr>
                <w:sz w:val="22"/>
              </w:rPr>
              <w:t>HR fejlesztési csoportvezető</w:t>
            </w:r>
          </w:p>
        </w:tc>
      </w:tr>
      <w:tr w:rsidR="00871FBA" w:rsidRPr="00586606" w:rsidTr="00871FBA">
        <w:tc>
          <w:tcPr>
            <w:tcW w:w="6878" w:type="dxa"/>
          </w:tcPr>
          <w:p w:rsidR="00871FBA" w:rsidRPr="00586606" w:rsidRDefault="00871FBA" w:rsidP="00871FBA">
            <w:pPr>
              <w:ind w:left="0" w:firstLine="0"/>
              <w:rPr>
                <w:sz w:val="22"/>
              </w:rPr>
            </w:pPr>
            <w:r w:rsidRPr="00586606">
              <w:rPr>
                <w:sz w:val="22"/>
              </w:rPr>
              <w:t>Titkárság</w:t>
            </w:r>
          </w:p>
        </w:tc>
        <w:tc>
          <w:tcPr>
            <w:tcW w:w="6823" w:type="dxa"/>
          </w:tcPr>
          <w:p w:rsidR="00871FBA" w:rsidRPr="00586606" w:rsidRDefault="00871FBA" w:rsidP="00871FBA">
            <w:pPr>
              <w:ind w:left="0" w:firstLine="0"/>
              <w:rPr>
                <w:sz w:val="22"/>
              </w:rPr>
            </w:pPr>
            <w:r w:rsidRPr="00586606">
              <w:rPr>
                <w:sz w:val="22"/>
              </w:rPr>
              <w:t>Titkárságvezető</w:t>
            </w:r>
          </w:p>
        </w:tc>
      </w:tr>
      <w:tr w:rsidR="00871FBA" w:rsidRPr="00586606" w:rsidTr="00871FBA">
        <w:tc>
          <w:tcPr>
            <w:tcW w:w="6878" w:type="dxa"/>
          </w:tcPr>
          <w:p w:rsidR="00871FBA" w:rsidRPr="00586606" w:rsidRDefault="00871FBA" w:rsidP="00871FBA">
            <w:pPr>
              <w:ind w:left="0" w:firstLine="0"/>
              <w:rPr>
                <w:sz w:val="22"/>
              </w:rPr>
            </w:pPr>
            <w:r w:rsidRPr="00586606">
              <w:rPr>
                <w:sz w:val="22"/>
              </w:rPr>
              <w:t>Szakképzési csoport</w:t>
            </w:r>
          </w:p>
        </w:tc>
        <w:tc>
          <w:tcPr>
            <w:tcW w:w="6823" w:type="dxa"/>
          </w:tcPr>
          <w:p w:rsidR="00871FBA" w:rsidRPr="00586606" w:rsidRDefault="00871FBA" w:rsidP="00871FBA">
            <w:pPr>
              <w:ind w:left="0" w:firstLine="0"/>
              <w:rPr>
                <w:sz w:val="22"/>
              </w:rPr>
            </w:pPr>
            <w:r w:rsidRPr="00586606">
              <w:rPr>
                <w:sz w:val="22"/>
              </w:rPr>
              <w:t>Szakképzési csoport</w:t>
            </w:r>
            <w:r w:rsidR="0035441F" w:rsidRPr="00586606">
              <w:rPr>
                <w:sz w:val="22"/>
              </w:rPr>
              <w:t>vezető</w:t>
            </w:r>
          </w:p>
        </w:tc>
      </w:tr>
      <w:tr w:rsidR="00871FBA" w:rsidRPr="00586606" w:rsidTr="00871FBA">
        <w:tc>
          <w:tcPr>
            <w:tcW w:w="6878" w:type="dxa"/>
          </w:tcPr>
          <w:p w:rsidR="00871FBA" w:rsidRPr="00586606" w:rsidRDefault="00871FBA" w:rsidP="00871FBA">
            <w:pPr>
              <w:ind w:left="0" w:firstLine="0"/>
              <w:rPr>
                <w:sz w:val="22"/>
              </w:rPr>
            </w:pPr>
            <w:r w:rsidRPr="00586606">
              <w:rPr>
                <w:sz w:val="22"/>
              </w:rPr>
              <w:t>Felnőttképzési csoport</w:t>
            </w:r>
          </w:p>
        </w:tc>
        <w:tc>
          <w:tcPr>
            <w:tcW w:w="6823" w:type="dxa"/>
          </w:tcPr>
          <w:p w:rsidR="00871FBA" w:rsidRPr="00586606" w:rsidRDefault="00871FBA" w:rsidP="00871FBA">
            <w:pPr>
              <w:ind w:left="0" w:firstLine="0"/>
              <w:rPr>
                <w:sz w:val="22"/>
              </w:rPr>
            </w:pPr>
            <w:r w:rsidRPr="00586606">
              <w:rPr>
                <w:sz w:val="22"/>
              </w:rPr>
              <w:t>Felnőttképzési csoport</w:t>
            </w:r>
            <w:r w:rsidR="0035441F" w:rsidRPr="00586606">
              <w:rPr>
                <w:sz w:val="22"/>
              </w:rPr>
              <w:t>vezető</w:t>
            </w:r>
          </w:p>
        </w:tc>
      </w:tr>
    </w:tbl>
    <w:p w:rsidR="00871FBA" w:rsidRDefault="00871FBA" w:rsidP="00871FBA">
      <w:pPr>
        <w:rPr>
          <w:sz w:val="22"/>
        </w:rPr>
      </w:pPr>
    </w:p>
    <w:p w:rsidR="00DD01D0" w:rsidRDefault="00DD01D0" w:rsidP="00871FBA">
      <w:pPr>
        <w:rPr>
          <w:sz w:val="22"/>
        </w:rPr>
      </w:pPr>
    </w:p>
    <w:p w:rsidR="00DD01D0" w:rsidRPr="00586606" w:rsidRDefault="00DD01D0" w:rsidP="00871FBA">
      <w:pPr>
        <w:rPr>
          <w:sz w:val="22"/>
        </w:rPr>
      </w:pPr>
    </w:p>
    <w:p w:rsidR="00881218" w:rsidRPr="00586606" w:rsidRDefault="00F85616" w:rsidP="008D3F6C">
      <w:pPr>
        <w:spacing w:after="0" w:line="240" w:lineRule="auto"/>
        <w:ind w:left="0" w:firstLine="0"/>
        <w:rPr>
          <w:sz w:val="22"/>
        </w:rPr>
      </w:pPr>
      <w:r w:rsidRPr="00586606">
        <w:rPr>
          <w:sz w:val="22"/>
        </w:rPr>
        <w:br w:type="page"/>
      </w:r>
    </w:p>
    <w:p w:rsidR="007E650C" w:rsidRPr="00586606" w:rsidRDefault="007E650C" w:rsidP="008D3F6C">
      <w:pPr>
        <w:pStyle w:val="Cmsor1"/>
        <w:spacing w:after="0" w:line="240" w:lineRule="auto"/>
        <w:ind w:left="0" w:right="48"/>
        <w:jc w:val="right"/>
        <w:rPr>
          <w:sz w:val="22"/>
        </w:rPr>
        <w:sectPr w:rsidR="007E650C" w:rsidRPr="00586606" w:rsidSect="00F704EE">
          <w:pgSz w:w="16838" w:h="11906" w:orient="landscape"/>
          <w:pgMar w:top="1340" w:right="1276" w:bottom="1356" w:left="1486" w:header="750" w:footer="714" w:gutter="0"/>
          <w:cols w:space="708"/>
          <w:docGrid w:linePitch="326"/>
        </w:sectPr>
      </w:pPr>
    </w:p>
    <w:p w:rsidR="00DD01D0" w:rsidRPr="00586606" w:rsidRDefault="00DD01D0" w:rsidP="00DD01D0">
      <w:pPr>
        <w:pStyle w:val="Cmsor1"/>
        <w:spacing w:after="0" w:line="240" w:lineRule="auto"/>
        <w:ind w:left="0" w:right="10"/>
        <w:jc w:val="right"/>
        <w:rPr>
          <w:color w:val="auto"/>
          <w:sz w:val="22"/>
        </w:rPr>
      </w:pPr>
      <w:r>
        <w:rPr>
          <w:color w:val="auto"/>
          <w:sz w:val="22"/>
        </w:rPr>
        <w:lastRenderedPageBreak/>
        <w:t>7</w:t>
      </w:r>
      <w:r w:rsidRPr="00586606">
        <w:rPr>
          <w:color w:val="auto"/>
          <w:sz w:val="22"/>
        </w:rPr>
        <w:t>. számú melléklet</w:t>
      </w:r>
    </w:p>
    <w:p w:rsidR="00DD01D0" w:rsidRPr="00DD01D0" w:rsidRDefault="00DD01D0" w:rsidP="00DD01D0">
      <w:pPr>
        <w:spacing w:after="0" w:line="249" w:lineRule="auto"/>
        <w:ind w:left="0" w:firstLine="0"/>
        <w:jc w:val="right"/>
        <w:rPr>
          <w:rFonts w:eastAsia="Cambria"/>
          <w:sz w:val="22"/>
        </w:rPr>
      </w:pPr>
      <w:r w:rsidRPr="00DD01D0">
        <w:rPr>
          <w:rFonts w:eastAsia="Cambria"/>
          <w:b/>
          <w:sz w:val="22"/>
        </w:rPr>
        <w:t xml:space="preserve">Az e-mail fiók használatának ellenőrzésével kapcsolatos adatkezelésről </w:t>
      </w:r>
    </w:p>
    <w:p w:rsidR="00DD01D0" w:rsidRPr="00DD01D0" w:rsidRDefault="00DD01D0" w:rsidP="00DD01D0">
      <w:pPr>
        <w:spacing w:after="17" w:line="259" w:lineRule="auto"/>
        <w:ind w:left="0" w:firstLine="0"/>
        <w:jc w:val="left"/>
        <w:rPr>
          <w:rFonts w:eastAsia="Cambria"/>
          <w:sz w:val="22"/>
        </w:rPr>
      </w:pPr>
    </w:p>
    <w:p w:rsidR="00DD01D0" w:rsidRPr="00DD01D0" w:rsidRDefault="00DD01D0" w:rsidP="00DD01D0">
      <w:pPr>
        <w:numPr>
          <w:ilvl w:val="0"/>
          <w:numId w:val="104"/>
        </w:numPr>
        <w:spacing w:after="0" w:line="249" w:lineRule="auto"/>
        <w:ind w:right="3"/>
        <w:rPr>
          <w:rFonts w:eastAsia="Cambria"/>
          <w:sz w:val="22"/>
        </w:rPr>
      </w:pPr>
      <w:r w:rsidRPr="00DD01D0">
        <w:rPr>
          <w:rFonts w:eastAsia="Cambria"/>
          <w:sz w:val="22"/>
        </w:rPr>
        <w:t xml:space="preserve">Ha a Centrum e-mail fiókot bocsát a munkavállaló rendelkezésére – ezen e-mail címet és fiókot a munkavállaló kizárólag munkaköri feladatai céljára használhatja, annak érdekében, hogy a munkavállalók ezen keresztül tartsák egymással a kapcsolatot, vagy a munkáltató képviseletében levelezzenek az ügyfelekkel, más személyekkel, szervezetekkel.  </w:t>
      </w:r>
    </w:p>
    <w:p w:rsidR="00DD01D0" w:rsidRPr="00DD01D0" w:rsidRDefault="00DD01D0" w:rsidP="00DD01D0">
      <w:pPr>
        <w:numPr>
          <w:ilvl w:val="0"/>
          <w:numId w:val="104"/>
        </w:numPr>
        <w:spacing w:after="0" w:line="249" w:lineRule="auto"/>
        <w:ind w:right="3"/>
        <w:rPr>
          <w:rFonts w:eastAsia="Cambria"/>
          <w:sz w:val="22"/>
        </w:rPr>
      </w:pPr>
      <w:r w:rsidRPr="00DD01D0">
        <w:rPr>
          <w:rFonts w:eastAsia="Cambria"/>
          <w:sz w:val="22"/>
        </w:rPr>
        <w:t xml:space="preserve">A munkavállaló az e-mail fiókot személyes célra nem használhatja, a fiókban személyes leveleket nem tárolhat.  </w:t>
      </w:r>
    </w:p>
    <w:p w:rsidR="00DD01D0" w:rsidRPr="00DD01D0" w:rsidRDefault="00DD01D0" w:rsidP="00DD01D0">
      <w:pPr>
        <w:numPr>
          <w:ilvl w:val="0"/>
          <w:numId w:val="104"/>
        </w:numPr>
        <w:spacing w:after="0" w:line="249" w:lineRule="auto"/>
        <w:ind w:right="3"/>
        <w:rPr>
          <w:rFonts w:eastAsia="Cambria"/>
          <w:sz w:val="22"/>
        </w:rPr>
      </w:pPr>
      <w:r w:rsidRPr="00DD01D0">
        <w:rPr>
          <w:rFonts w:eastAsia="Cambria"/>
          <w:sz w:val="22"/>
        </w:rPr>
        <w:t xml:space="preserve">A munkáltató jogosult az e-mail fiók teljes tartalmát és használatát rendszeresen ellenőrizni, ennek során az adatkezelés jogalapja a munkáltató jogos érdeke. Az ellenőrzés célja az e-mail fiók használatára vonatkozó munkáltatói rendelkezés betartásának ellenőrzése, továbbá a munkavállalói kötelezettségek ellenőrzése. </w:t>
      </w:r>
    </w:p>
    <w:p w:rsidR="00DD01D0" w:rsidRPr="00DD01D0" w:rsidRDefault="00DD01D0" w:rsidP="00DD01D0">
      <w:pPr>
        <w:numPr>
          <w:ilvl w:val="0"/>
          <w:numId w:val="104"/>
        </w:numPr>
        <w:spacing w:after="0" w:line="249" w:lineRule="auto"/>
        <w:ind w:right="3"/>
        <w:rPr>
          <w:rFonts w:eastAsia="Cambria"/>
          <w:sz w:val="22"/>
        </w:rPr>
      </w:pPr>
      <w:r w:rsidRPr="00DD01D0">
        <w:rPr>
          <w:rFonts w:eastAsia="Cambria"/>
          <w:sz w:val="22"/>
        </w:rPr>
        <w:t xml:space="preserve">Az ellenőrzésre és adatkezelésre a munkáltató vezetője vagy a munkáltatói jogok gyakorlója jogosult. </w:t>
      </w:r>
      <w:r w:rsidRPr="00DD01D0">
        <w:rPr>
          <w:rFonts w:eastAsia="Cambria"/>
          <w:b/>
          <w:sz w:val="22"/>
        </w:rPr>
        <w:t xml:space="preserve"> </w:t>
      </w:r>
    </w:p>
    <w:p w:rsidR="00DD01D0" w:rsidRPr="00DD01D0" w:rsidRDefault="00DD01D0" w:rsidP="00DD01D0">
      <w:pPr>
        <w:numPr>
          <w:ilvl w:val="0"/>
          <w:numId w:val="104"/>
        </w:numPr>
        <w:spacing w:after="0" w:line="249" w:lineRule="auto"/>
        <w:ind w:right="3"/>
        <w:rPr>
          <w:rFonts w:eastAsia="Cambria"/>
          <w:sz w:val="22"/>
        </w:rPr>
      </w:pPr>
      <w:r w:rsidRPr="00DD01D0">
        <w:rPr>
          <w:rFonts w:eastAsia="Cambria"/>
          <w:sz w:val="22"/>
        </w:rPr>
        <w:t xml:space="preserve">Amennyiben az ellenőrzés körülményei nem zárják ki ennek lehetőségét, biztosítani kell, hogy a munkavállaló jelen lehessen az ellenőrzés során.  </w:t>
      </w:r>
    </w:p>
    <w:p w:rsidR="00DD01D0" w:rsidRPr="00DD01D0" w:rsidRDefault="00DD01D0" w:rsidP="00DD01D0">
      <w:pPr>
        <w:numPr>
          <w:ilvl w:val="0"/>
          <w:numId w:val="104"/>
        </w:numPr>
        <w:spacing w:after="0" w:line="249" w:lineRule="auto"/>
        <w:ind w:right="3"/>
        <w:rPr>
          <w:rFonts w:eastAsia="Cambria"/>
          <w:sz w:val="22"/>
        </w:rPr>
      </w:pPr>
      <w:r w:rsidRPr="00DD01D0">
        <w:rPr>
          <w:rFonts w:eastAsia="Cambria"/>
          <w:sz w:val="22"/>
        </w:rPr>
        <w:t xml:space="preserve">Az ellenőrzés előtt tájékoztatni kell a munkavállalót arról, hogy milyen munkáltatói érdek miatt kerül sor az ellenőrzésre, munkáltató részéről ki végezheti az ellenőrzést, - milyen szabályok szerint kerülhet sor ellenőrzésre (fokozatosság elvének betartása) és mi az eljárás menete, - milyen jogai és jogorvoslati lehetőségei vannak a az e-mail fiók ellenőrzésével együtt járó adatkezeléssel kapcsolatban. </w:t>
      </w:r>
    </w:p>
    <w:p w:rsidR="00DD01D0" w:rsidRPr="00DD01D0" w:rsidRDefault="00DD01D0" w:rsidP="00DD01D0">
      <w:pPr>
        <w:numPr>
          <w:ilvl w:val="0"/>
          <w:numId w:val="104"/>
        </w:numPr>
        <w:spacing w:after="0" w:line="249" w:lineRule="auto"/>
        <w:ind w:right="3"/>
        <w:rPr>
          <w:rFonts w:eastAsia="Cambria"/>
          <w:sz w:val="22"/>
        </w:rPr>
      </w:pPr>
      <w:r w:rsidRPr="00DD01D0">
        <w:rPr>
          <w:rFonts w:eastAsia="Cambria"/>
          <w:sz w:val="22"/>
        </w:rPr>
        <w:t xml:space="preserve">Az ellenőrzés során a fokozatosság elvét kell alkalmazni, így elsődlegesen az e-mail címéből és tárgyából kell megállapítani, hogy az a munkavállaló munkaköri feladatával kapcsolatos, és nem személyes célú. Nem személyes célú e-mailek tartalmát a munkáltató korlátozás nélkül vizsgálhatja.  </w:t>
      </w:r>
    </w:p>
    <w:p w:rsidR="00DD01D0" w:rsidRPr="00DD01D0" w:rsidRDefault="00DD01D0" w:rsidP="00DD01D0">
      <w:pPr>
        <w:numPr>
          <w:ilvl w:val="0"/>
          <w:numId w:val="104"/>
        </w:numPr>
        <w:spacing w:after="0" w:line="249" w:lineRule="auto"/>
        <w:ind w:right="3"/>
        <w:rPr>
          <w:rFonts w:eastAsia="Cambria"/>
          <w:sz w:val="22"/>
        </w:rPr>
      </w:pPr>
      <w:r w:rsidRPr="00DD01D0">
        <w:rPr>
          <w:rFonts w:eastAsia="Cambria"/>
          <w:sz w:val="22"/>
        </w:rPr>
        <w:t xml:space="preserve">Ha jelen szabályzat rendelkezéseivel ellentétben az állapítható meg, hogy a munkavállaló az e-mail fiókot személyes célra használta, fel kell szólítani a </w:t>
      </w:r>
    </w:p>
    <w:p w:rsidR="00DD01D0" w:rsidRPr="00DD01D0" w:rsidRDefault="00DD01D0" w:rsidP="00DD01D0">
      <w:pPr>
        <w:spacing w:after="0" w:line="249" w:lineRule="auto"/>
        <w:ind w:left="-5" w:hanging="10"/>
        <w:rPr>
          <w:rFonts w:eastAsia="Cambria"/>
          <w:sz w:val="22"/>
        </w:rPr>
      </w:pPr>
      <w:r w:rsidRPr="00DD01D0">
        <w:rPr>
          <w:rFonts w:eastAsia="Cambria"/>
          <w:sz w:val="22"/>
        </w:rPr>
        <w:t xml:space="preserve">munkavállalót, hogy a személyes adatokat haladéktalanul törölje. A munkavállaló távolléte, vagy együttműködésének hiánya esetén a személyes adatokat az ellenőrzéskor a  munkáltató </w:t>
      </w:r>
      <w:proofErr w:type="spellStart"/>
      <w:r w:rsidRPr="00DD01D0">
        <w:rPr>
          <w:rFonts w:eastAsia="Cambria"/>
          <w:sz w:val="22"/>
        </w:rPr>
        <w:t>törli</w:t>
      </w:r>
      <w:proofErr w:type="spellEnd"/>
      <w:r w:rsidRPr="00DD01D0">
        <w:rPr>
          <w:rFonts w:eastAsia="Cambria"/>
          <w:sz w:val="22"/>
        </w:rPr>
        <w:t xml:space="preserve">. Az e-mail fiók jelen szabályzattal ellentétes használata miatt a munkáltató a munkavállalóval szemben munkajogi jogkövetkezményeket alkalmazhat.  </w:t>
      </w:r>
    </w:p>
    <w:p w:rsidR="00DD01D0" w:rsidRPr="00DD01D0" w:rsidRDefault="00DD01D0" w:rsidP="00DD01D0">
      <w:pPr>
        <w:numPr>
          <w:ilvl w:val="0"/>
          <w:numId w:val="104"/>
        </w:numPr>
        <w:spacing w:after="0" w:line="249" w:lineRule="auto"/>
        <w:ind w:right="3"/>
        <w:rPr>
          <w:rFonts w:eastAsia="Cambria"/>
          <w:sz w:val="22"/>
        </w:rPr>
      </w:pPr>
      <w:r w:rsidRPr="00DD01D0">
        <w:rPr>
          <w:rFonts w:eastAsia="Cambria"/>
          <w:sz w:val="22"/>
        </w:rPr>
        <w:t xml:space="preserve">Az e-mail fiók ellenőrzésével kapcsolatos egyéb szabályokat a Centrum informatikai biztonsági szabályzata tartalmazza. </w:t>
      </w:r>
      <w:r w:rsidRPr="00DD01D0">
        <w:rPr>
          <w:sz w:val="22"/>
        </w:rPr>
        <w:t xml:space="preserve"> </w:t>
      </w:r>
    </w:p>
    <w:p w:rsidR="00DD01D0" w:rsidRPr="00586606" w:rsidRDefault="00DD01D0" w:rsidP="00DD01D0">
      <w:pPr>
        <w:spacing w:after="0" w:line="240" w:lineRule="auto"/>
        <w:ind w:left="0" w:right="55" w:firstLine="0"/>
        <w:rPr>
          <w:sz w:val="22"/>
        </w:rPr>
      </w:pPr>
    </w:p>
    <w:p w:rsidR="00881218" w:rsidRPr="00586606" w:rsidRDefault="00F85616" w:rsidP="008D3F6C">
      <w:pPr>
        <w:pStyle w:val="Cmsor1"/>
        <w:spacing w:after="0" w:line="240" w:lineRule="auto"/>
        <w:ind w:left="0" w:right="48"/>
        <w:jc w:val="right"/>
        <w:rPr>
          <w:sz w:val="22"/>
        </w:rPr>
      </w:pPr>
      <w:r w:rsidRPr="00586606">
        <w:rPr>
          <w:sz w:val="22"/>
        </w:rPr>
        <w:t>1.</w:t>
      </w:r>
      <w:r w:rsidRPr="00586606">
        <w:rPr>
          <w:rFonts w:eastAsia="Arial"/>
          <w:sz w:val="22"/>
        </w:rPr>
        <w:t xml:space="preserve"> </w:t>
      </w:r>
      <w:r w:rsidR="00DD01D0">
        <w:rPr>
          <w:sz w:val="22"/>
        </w:rPr>
        <w:t>számú függelék</w:t>
      </w:r>
    </w:p>
    <w:p w:rsidR="00881218" w:rsidRDefault="00F85616" w:rsidP="008D3F6C">
      <w:pPr>
        <w:spacing w:after="0" w:line="240" w:lineRule="auto"/>
        <w:ind w:left="0" w:right="14" w:hanging="10"/>
        <w:jc w:val="center"/>
        <w:rPr>
          <w:b/>
          <w:sz w:val="22"/>
        </w:rPr>
      </w:pPr>
      <w:r w:rsidRPr="00586606">
        <w:rPr>
          <w:b/>
          <w:sz w:val="22"/>
        </w:rPr>
        <w:t xml:space="preserve">Fogalmak </w:t>
      </w:r>
    </w:p>
    <w:p w:rsidR="00DD01D0" w:rsidRPr="00586606" w:rsidRDefault="00DD01D0" w:rsidP="008D3F6C">
      <w:pPr>
        <w:spacing w:after="0" w:line="240" w:lineRule="auto"/>
        <w:ind w:left="0" w:right="14" w:hanging="10"/>
        <w:jc w:val="center"/>
        <w:rPr>
          <w:sz w:val="22"/>
        </w:rPr>
      </w:pPr>
    </w:p>
    <w:p w:rsidR="00881218" w:rsidRPr="00586606" w:rsidRDefault="00F85616" w:rsidP="008D3F6C">
      <w:pPr>
        <w:spacing w:after="0" w:line="240" w:lineRule="auto"/>
        <w:ind w:left="0" w:right="55" w:firstLine="0"/>
        <w:rPr>
          <w:sz w:val="22"/>
        </w:rPr>
      </w:pPr>
      <w:r w:rsidRPr="00586606">
        <w:rPr>
          <w:sz w:val="22"/>
        </w:rPr>
        <w:t xml:space="preserve">A jelen szabályzat alkalmazása során a fogalmakat a jogszabályok által meghatározott tartalommal kell használni. </w:t>
      </w:r>
    </w:p>
    <w:p w:rsidR="00881218" w:rsidRPr="00586606" w:rsidRDefault="00F85616" w:rsidP="008D3F6C">
      <w:pPr>
        <w:spacing w:after="0" w:line="240" w:lineRule="auto"/>
        <w:ind w:left="0" w:firstLine="0"/>
        <w:jc w:val="left"/>
        <w:rPr>
          <w:sz w:val="22"/>
        </w:rPr>
      </w:pPr>
      <w:r w:rsidRPr="00586606">
        <w:rPr>
          <w:sz w:val="22"/>
        </w:rPr>
        <w:t xml:space="preserve"> </w:t>
      </w:r>
    </w:p>
    <w:p w:rsidR="00881218" w:rsidRPr="00586606" w:rsidRDefault="00F85616" w:rsidP="001025D0">
      <w:pPr>
        <w:numPr>
          <w:ilvl w:val="0"/>
          <w:numId w:val="88"/>
        </w:numPr>
        <w:spacing w:after="0" w:line="240" w:lineRule="auto"/>
        <w:ind w:left="0" w:right="55" w:hanging="360"/>
        <w:rPr>
          <w:sz w:val="22"/>
        </w:rPr>
      </w:pPr>
      <w:r w:rsidRPr="00586606">
        <w:rPr>
          <w:b/>
          <w:sz w:val="22"/>
        </w:rPr>
        <w:t>adatfelelős</w:t>
      </w:r>
      <w:r w:rsidRPr="00586606">
        <w:rPr>
          <w:sz w:val="22"/>
        </w:rPr>
        <w:t>: az egyes közzéteendő adato</w:t>
      </w:r>
      <w:r w:rsidR="00B95EBA" w:rsidRPr="00586606">
        <w:rPr>
          <w:sz w:val="22"/>
        </w:rPr>
        <w:t>k tekintetében a szabályzat 3/a.-3</w:t>
      </w:r>
      <w:r w:rsidRPr="00586606">
        <w:rPr>
          <w:sz w:val="22"/>
        </w:rPr>
        <w:t xml:space="preserve">/c. számú mellékleteiben megjelölt szervezeti egység vezetője, illetve az általa kijelölt személy, aki előállítja, illetve a </w:t>
      </w:r>
      <w:r w:rsidR="007E650C" w:rsidRPr="00586606">
        <w:rPr>
          <w:sz w:val="22"/>
        </w:rPr>
        <w:t xml:space="preserve">kancellárnak, </w:t>
      </w:r>
      <w:r w:rsidRPr="00586606">
        <w:rPr>
          <w:sz w:val="22"/>
        </w:rPr>
        <w:t xml:space="preserve">főigazgatónak továbbítja a közzéteendő adatot. </w:t>
      </w:r>
    </w:p>
    <w:p w:rsidR="00881218" w:rsidRPr="00586606" w:rsidRDefault="00F85616" w:rsidP="001025D0">
      <w:pPr>
        <w:numPr>
          <w:ilvl w:val="0"/>
          <w:numId w:val="88"/>
        </w:numPr>
        <w:spacing w:after="0" w:line="240" w:lineRule="auto"/>
        <w:ind w:left="0" w:right="55" w:hanging="360"/>
        <w:rPr>
          <w:sz w:val="22"/>
        </w:rPr>
      </w:pPr>
      <w:r w:rsidRPr="00586606">
        <w:rPr>
          <w:b/>
          <w:sz w:val="22"/>
        </w:rPr>
        <w:t>adatfeldolgozó:</w:t>
      </w:r>
      <w:r w:rsidRPr="00586606">
        <w:rPr>
          <w:sz w:val="22"/>
        </w:rPr>
        <w:t xml:space="preserve"> az a természetes vagy jogi személy</w:t>
      </w:r>
      <w:r w:rsidR="00556D2C" w:rsidRPr="00586606">
        <w:rPr>
          <w:sz w:val="22"/>
        </w:rPr>
        <w:t xml:space="preserve">, </w:t>
      </w:r>
      <w:r w:rsidRPr="00586606">
        <w:rPr>
          <w:sz w:val="22"/>
        </w:rPr>
        <w:t xml:space="preserve">amely az adatkezelő nevében személyes adatokat kezel. </w:t>
      </w:r>
    </w:p>
    <w:p w:rsidR="00881218" w:rsidRPr="00586606" w:rsidRDefault="00F85616" w:rsidP="001025D0">
      <w:pPr>
        <w:numPr>
          <w:ilvl w:val="0"/>
          <w:numId w:val="88"/>
        </w:numPr>
        <w:spacing w:after="0" w:line="240" w:lineRule="auto"/>
        <w:ind w:left="0" w:right="55" w:hanging="360"/>
        <w:rPr>
          <w:sz w:val="22"/>
        </w:rPr>
      </w:pPr>
      <w:r w:rsidRPr="00586606">
        <w:rPr>
          <w:b/>
          <w:sz w:val="22"/>
        </w:rPr>
        <w:t xml:space="preserve">adatkezelés: </w:t>
      </w:r>
      <w:r w:rsidRPr="00586606">
        <w:rPr>
          <w:sz w:val="22"/>
        </w:rPr>
        <w:t xml:space="preserve">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 </w:t>
      </w:r>
    </w:p>
    <w:p w:rsidR="00881218" w:rsidRPr="00586606" w:rsidRDefault="00F85616" w:rsidP="001025D0">
      <w:pPr>
        <w:numPr>
          <w:ilvl w:val="0"/>
          <w:numId w:val="88"/>
        </w:numPr>
        <w:spacing w:after="0" w:line="240" w:lineRule="auto"/>
        <w:ind w:left="0" w:right="55" w:hanging="360"/>
        <w:rPr>
          <w:sz w:val="22"/>
        </w:rPr>
      </w:pPr>
      <w:r w:rsidRPr="00586606">
        <w:rPr>
          <w:b/>
          <w:sz w:val="22"/>
        </w:rPr>
        <w:t xml:space="preserve">adatkezelő: </w:t>
      </w:r>
      <w:r w:rsidRPr="00586606">
        <w:rPr>
          <w:sz w:val="22"/>
        </w:rPr>
        <w:t>az a természetes vagy jogi személy</w:t>
      </w:r>
      <w:r w:rsidR="00556D2C" w:rsidRPr="00586606">
        <w:rPr>
          <w:sz w:val="22"/>
        </w:rPr>
        <w:t xml:space="preserve">, </w:t>
      </w:r>
      <w:r w:rsidRPr="00586606">
        <w:rPr>
          <w:sz w:val="22"/>
        </w:rPr>
        <w:t xml:space="preserve">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tagállami jog is meghatározhatja; </w:t>
      </w:r>
    </w:p>
    <w:p w:rsidR="00881218" w:rsidRPr="00586606" w:rsidRDefault="00F85616" w:rsidP="001025D0">
      <w:pPr>
        <w:numPr>
          <w:ilvl w:val="0"/>
          <w:numId w:val="88"/>
        </w:numPr>
        <w:spacing w:after="0" w:line="240" w:lineRule="auto"/>
        <w:ind w:left="0" w:right="55" w:hanging="360"/>
        <w:rPr>
          <w:sz w:val="22"/>
        </w:rPr>
      </w:pPr>
      <w:r w:rsidRPr="00586606">
        <w:rPr>
          <w:b/>
          <w:sz w:val="22"/>
        </w:rPr>
        <w:lastRenderedPageBreak/>
        <w:t>adatközlő</w:t>
      </w:r>
      <w:r w:rsidRPr="00586606">
        <w:rPr>
          <w:sz w:val="22"/>
        </w:rPr>
        <w:t xml:space="preserve">: </w:t>
      </w:r>
      <w:r w:rsidR="00FE0C86" w:rsidRPr="00586606">
        <w:rPr>
          <w:sz w:val="22"/>
        </w:rPr>
        <w:t xml:space="preserve">kancellár, </w:t>
      </w:r>
      <w:r w:rsidRPr="00586606">
        <w:rPr>
          <w:sz w:val="22"/>
        </w:rPr>
        <w:t>főigazgató</w:t>
      </w:r>
      <w:r w:rsidR="00FE0C86" w:rsidRPr="00586606">
        <w:rPr>
          <w:sz w:val="22"/>
        </w:rPr>
        <w:t>, illetve az általuk</w:t>
      </w:r>
      <w:r w:rsidRPr="00586606">
        <w:rPr>
          <w:sz w:val="22"/>
        </w:rPr>
        <w:t xml:space="preserve"> kijelölt személy, aki a közzéteendő adatoknak </w:t>
      </w:r>
      <w:r w:rsidR="007D5E23">
        <w:rPr>
          <w:sz w:val="22"/>
        </w:rPr>
        <w:t xml:space="preserve">az iskola </w:t>
      </w:r>
      <w:r w:rsidR="003A35D8">
        <w:rPr>
          <w:sz w:val="22"/>
        </w:rPr>
        <w:t xml:space="preserve"> </w:t>
      </w:r>
      <w:r w:rsidR="00FE0C86" w:rsidRPr="00586606">
        <w:rPr>
          <w:sz w:val="22"/>
        </w:rPr>
        <w:t>honlapján</w:t>
      </w:r>
      <w:r w:rsidRPr="00586606">
        <w:rPr>
          <w:sz w:val="22"/>
        </w:rPr>
        <w:t xml:space="preserve"> történő közzétételéért felelős. </w:t>
      </w:r>
    </w:p>
    <w:p w:rsidR="00881218" w:rsidRPr="00586606" w:rsidRDefault="00F85616" w:rsidP="001025D0">
      <w:pPr>
        <w:numPr>
          <w:ilvl w:val="0"/>
          <w:numId w:val="88"/>
        </w:numPr>
        <w:spacing w:after="0" w:line="240" w:lineRule="auto"/>
        <w:ind w:left="0" w:right="55" w:hanging="360"/>
        <w:rPr>
          <w:sz w:val="22"/>
        </w:rPr>
      </w:pPr>
      <w:r w:rsidRPr="00586606">
        <w:rPr>
          <w:b/>
          <w:sz w:val="22"/>
        </w:rPr>
        <w:t>adatvédelmi incidens:</w:t>
      </w:r>
      <w:r w:rsidRPr="00586606">
        <w:rPr>
          <w:sz w:val="22"/>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r w:rsidRPr="00586606">
        <w:rPr>
          <w:b/>
          <w:sz w:val="22"/>
        </w:rPr>
        <w:t xml:space="preserve"> </w:t>
      </w:r>
    </w:p>
    <w:p w:rsidR="00881218" w:rsidRPr="00586606" w:rsidRDefault="00F85616" w:rsidP="001025D0">
      <w:pPr>
        <w:numPr>
          <w:ilvl w:val="0"/>
          <w:numId w:val="88"/>
        </w:numPr>
        <w:spacing w:after="0" w:line="240" w:lineRule="auto"/>
        <w:ind w:left="0" w:right="55" w:hanging="360"/>
        <w:rPr>
          <w:sz w:val="22"/>
        </w:rPr>
      </w:pPr>
      <w:r w:rsidRPr="00586606">
        <w:rPr>
          <w:b/>
          <w:sz w:val="22"/>
        </w:rPr>
        <w:t>érintett hozzájárulása:</w:t>
      </w:r>
      <w:r w:rsidRPr="00586606">
        <w:rPr>
          <w:sz w:val="22"/>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p>
    <w:p w:rsidR="00881218" w:rsidRPr="00586606" w:rsidRDefault="00F85616" w:rsidP="001025D0">
      <w:pPr>
        <w:numPr>
          <w:ilvl w:val="0"/>
          <w:numId w:val="88"/>
        </w:numPr>
        <w:spacing w:after="0" w:line="240" w:lineRule="auto"/>
        <w:ind w:left="0" w:right="55" w:hanging="360"/>
        <w:rPr>
          <w:sz w:val="22"/>
        </w:rPr>
      </w:pPr>
      <w:r w:rsidRPr="00586606">
        <w:rPr>
          <w:b/>
          <w:sz w:val="22"/>
        </w:rPr>
        <w:t>időszerűtlenné vált adat</w:t>
      </w:r>
      <w:r w:rsidRPr="00586606">
        <w:rPr>
          <w:sz w:val="22"/>
        </w:rPr>
        <w:t xml:space="preserve">: az, a közzétett adat, amely a közzététel idejében pontos és megbízható információt tartalmazott, azonban, egy időközben bekövetkezett esemény miatt, a jelenre nézve már nem bír releváns – változó adat esetén az aktuális időállapot szerinti megismeréshez szükséges – információtartalommal. </w:t>
      </w:r>
    </w:p>
    <w:p w:rsidR="00881218" w:rsidRPr="00586606" w:rsidRDefault="00F85616" w:rsidP="001025D0">
      <w:pPr>
        <w:numPr>
          <w:ilvl w:val="0"/>
          <w:numId w:val="88"/>
        </w:numPr>
        <w:spacing w:after="0" w:line="240" w:lineRule="auto"/>
        <w:ind w:left="0" w:right="55" w:hanging="360"/>
        <w:rPr>
          <w:sz w:val="22"/>
        </w:rPr>
      </w:pPr>
      <w:r w:rsidRPr="00586606">
        <w:rPr>
          <w:b/>
          <w:sz w:val="22"/>
        </w:rPr>
        <w:t>közzéteendő adat</w:t>
      </w:r>
      <w:r w:rsidRPr="00586606">
        <w:rPr>
          <w:sz w:val="22"/>
        </w:rPr>
        <w:t xml:space="preserve">: az általános közzétételi listában, a különös közzétételi listában és az egyedi közzétételi listában szereplő adatok, amelyeket jelen szabályzat melléklete sorol fel. </w:t>
      </w:r>
    </w:p>
    <w:p w:rsidR="00881218" w:rsidRPr="00586606" w:rsidRDefault="00F85616" w:rsidP="001025D0">
      <w:pPr>
        <w:numPr>
          <w:ilvl w:val="0"/>
          <w:numId w:val="88"/>
        </w:numPr>
        <w:spacing w:after="0" w:line="240" w:lineRule="auto"/>
        <w:ind w:left="0" w:right="55" w:hanging="360"/>
        <w:rPr>
          <w:sz w:val="22"/>
        </w:rPr>
      </w:pPr>
      <w:r w:rsidRPr="00586606">
        <w:rPr>
          <w:b/>
          <w:sz w:val="22"/>
        </w:rPr>
        <w:t>közzététel</w:t>
      </w:r>
      <w:r w:rsidRPr="00586606">
        <w:rPr>
          <w:sz w:val="22"/>
        </w:rPr>
        <w:t xml:space="preserve">: a közzéteendő adatok </w:t>
      </w:r>
      <w:r w:rsidR="007D5E23">
        <w:rPr>
          <w:sz w:val="22"/>
        </w:rPr>
        <w:t xml:space="preserve">az iskola </w:t>
      </w:r>
      <w:r w:rsidR="003A35D8">
        <w:rPr>
          <w:sz w:val="22"/>
        </w:rPr>
        <w:t xml:space="preserve"> </w:t>
      </w:r>
      <w:r w:rsidR="002D2550" w:rsidRPr="00586606">
        <w:rPr>
          <w:sz w:val="22"/>
        </w:rPr>
        <w:t>honlapján</w:t>
      </w:r>
      <w:r w:rsidRPr="00586606">
        <w:rPr>
          <w:sz w:val="22"/>
        </w:rPr>
        <w:t>,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 díjmentesen történő hozzáférhetővé tétele, ideértve a pontatlan vagy téves adat helyesbítését, a már közzétett, azonban időszerűtlenné vált adatok módosítását, kicserélését, valamint az adatok eltávolítását is.</w:t>
      </w:r>
      <w:r w:rsidRPr="00586606">
        <w:rPr>
          <w:b/>
          <w:sz w:val="22"/>
        </w:rPr>
        <w:t xml:space="preserve"> </w:t>
      </w:r>
    </w:p>
    <w:p w:rsidR="00881218" w:rsidRPr="00586606" w:rsidRDefault="00F85616" w:rsidP="001025D0">
      <w:pPr>
        <w:numPr>
          <w:ilvl w:val="0"/>
          <w:numId w:val="88"/>
        </w:numPr>
        <w:spacing w:after="0" w:line="240" w:lineRule="auto"/>
        <w:ind w:left="0" w:right="55" w:hanging="360"/>
        <w:rPr>
          <w:sz w:val="22"/>
        </w:rPr>
      </w:pPr>
      <w:r w:rsidRPr="00586606">
        <w:rPr>
          <w:b/>
          <w:sz w:val="22"/>
        </w:rPr>
        <w:t xml:space="preserve">különleges adat: </w:t>
      </w:r>
      <w:r w:rsidRPr="00586606">
        <w:rPr>
          <w:sz w:val="22"/>
        </w:rPr>
        <w:t xml:space="preserve">a személyes adatok különleges kategóriáiba tartozó minden adat, azaz a faji vagy etnikai származásra, politikai véleményre, vallási vagy világnézeti meggyőződésre vagy szakszervezeti tagságra utaló személyes adatok, valamint az egészségügyi adatok és a természetes személyek szexuális életére vagy szexuális irányultságára vonatkozó személyes adatok; </w:t>
      </w:r>
    </w:p>
    <w:p w:rsidR="00881218" w:rsidRPr="00586606" w:rsidRDefault="00F85616" w:rsidP="001025D0">
      <w:pPr>
        <w:numPr>
          <w:ilvl w:val="0"/>
          <w:numId w:val="88"/>
        </w:numPr>
        <w:spacing w:after="0" w:line="240" w:lineRule="auto"/>
        <w:ind w:left="0" w:right="55" w:hanging="360"/>
        <w:rPr>
          <w:sz w:val="22"/>
        </w:rPr>
      </w:pPr>
      <w:r w:rsidRPr="00586606">
        <w:rPr>
          <w:b/>
          <w:sz w:val="22"/>
        </w:rPr>
        <w:t>személyes adat</w:t>
      </w:r>
      <w:r w:rsidRPr="00586606">
        <w:rPr>
          <w:sz w:val="22"/>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rsidR="00881218" w:rsidRPr="00586606" w:rsidRDefault="00F85616" w:rsidP="001025D0">
      <w:pPr>
        <w:numPr>
          <w:ilvl w:val="0"/>
          <w:numId w:val="88"/>
        </w:numPr>
        <w:spacing w:after="0" w:line="240" w:lineRule="auto"/>
        <w:ind w:left="0" w:right="55" w:hanging="360"/>
        <w:rPr>
          <w:sz w:val="22"/>
        </w:rPr>
      </w:pPr>
      <w:r w:rsidRPr="00586606">
        <w:rPr>
          <w:b/>
          <w:sz w:val="22"/>
        </w:rPr>
        <w:t>szervezeti egység</w:t>
      </w:r>
      <w:r w:rsidRPr="00586606">
        <w:rPr>
          <w:sz w:val="22"/>
        </w:rPr>
        <w:t>: a jelen szabályzat alkalmazásában a Szervezeti és Működési Szabályzat szerinti szervezeti egység</w:t>
      </w:r>
      <w:r w:rsidR="0072015E" w:rsidRPr="00586606">
        <w:rPr>
          <w:sz w:val="22"/>
        </w:rPr>
        <w:t>ek</w:t>
      </w:r>
      <w:r w:rsidR="00C549CB" w:rsidRPr="00586606">
        <w:rPr>
          <w:sz w:val="22"/>
        </w:rPr>
        <w:t xml:space="preserve"> (6. </w:t>
      </w:r>
      <w:proofErr w:type="spellStart"/>
      <w:r w:rsidR="00C549CB" w:rsidRPr="00586606">
        <w:rPr>
          <w:sz w:val="22"/>
        </w:rPr>
        <w:t>sz</w:t>
      </w:r>
      <w:proofErr w:type="spellEnd"/>
      <w:r w:rsidR="00C549CB" w:rsidRPr="00586606">
        <w:rPr>
          <w:sz w:val="22"/>
        </w:rPr>
        <w:t xml:space="preserve"> melléklet)</w:t>
      </w:r>
      <w:r w:rsidRPr="00586606">
        <w:rPr>
          <w:sz w:val="22"/>
        </w:rPr>
        <w:t xml:space="preserve">, ide nem értve az önálló jogi személyiséggel rendelkező szervezeti egységeket. </w:t>
      </w:r>
    </w:p>
    <w:p w:rsidR="00DD01D0" w:rsidRPr="00DD01D0" w:rsidRDefault="00F85616" w:rsidP="00DD01D0">
      <w:pPr>
        <w:spacing w:after="0" w:line="240" w:lineRule="auto"/>
        <w:ind w:left="0" w:firstLine="0"/>
        <w:jc w:val="left"/>
        <w:rPr>
          <w:sz w:val="22"/>
        </w:rPr>
      </w:pPr>
      <w:r w:rsidRPr="00586606">
        <w:rPr>
          <w:sz w:val="22"/>
        </w:rPr>
        <w:t xml:space="preserve"> </w:t>
      </w:r>
    </w:p>
    <w:p w:rsidR="00881218" w:rsidRPr="00586606" w:rsidRDefault="00F85616" w:rsidP="008D3F6C">
      <w:pPr>
        <w:pStyle w:val="Cmsor1"/>
        <w:spacing w:after="0" w:line="240" w:lineRule="auto"/>
        <w:ind w:left="0" w:right="48"/>
        <w:jc w:val="right"/>
        <w:rPr>
          <w:sz w:val="22"/>
        </w:rPr>
      </w:pPr>
      <w:r w:rsidRPr="00586606">
        <w:rPr>
          <w:sz w:val="22"/>
        </w:rPr>
        <w:t>2.</w:t>
      </w:r>
      <w:r w:rsidRPr="00586606">
        <w:rPr>
          <w:rFonts w:eastAsia="Arial"/>
          <w:sz w:val="22"/>
        </w:rPr>
        <w:t xml:space="preserve"> </w:t>
      </w:r>
      <w:r w:rsidR="00DD01D0">
        <w:rPr>
          <w:sz w:val="22"/>
        </w:rPr>
        <w:t>számú függelék</w:t>
      </w:r>
    </w:p>
    <w:p w:rsidR="00881218" w:rsidRPr="00DD01D0" w:rsidRDefault="00F85616" w:rsidP="008D3F6C">
      <w:pPr>
        <w:spacing w:after="0" w:line="240" w:lineRule="auto"/>
        <w:ind w:left="0" w:right="36" w:hanging="10"/>
        <w:jc w:val="center"/>
        <w:rPr>
          <w:b/>
          <w:sz w:val="22"/>
        </w:rPr>
      </w:pPr>
      <w:r w:rsidRPr="00DD01D0">
        <w:rPr>
          <w:b/>
          <w:sz w:val="22"/>
        </w:rPr>
        <w:t xml:space="preserve">Alkalmazandó jogszabályok </w:t>
      </w:r>
    </w:p>
    <w:p w:rsidR="00881218" w:rsidRPr="00586606" w:rsidRDefault="00F85616" w:rsidP="008D3F6C">
      <w:pPr>
        <w:spacing w:after="0" w:line="240" w:lineRule="auto"/>
        <w:ind w:left="0" w:firstLine="0"/>
        <w:jc w:val="center"/>
        <w:rPr>
          <w:sz w:val="22"/>
        </w:rPr>
      </w:pPr>
      <w:r w:rsidRPr="00586606">
        <w:rPr>
          <w:sz w:val="22"/>
        </w:rPr>
        <w:t xml:space="preserve"> </w:t>
      </w:r>
    </w:p>
    <w:p w:rsidR="00881218" w:rsidRPr="00586606" w:rsidRDefault="00F85616" w:rsidP="008D3F6C">
      <w:pPr>
        <w:spacing w:after="0" w:line="240" w:lineRule="auto"/>
        <w:ind w:left="0" w:right="55" w:firstLine="0"/>
        <w:rPr>
          <w:sz w:val="22"/>
        </w:rPr>
      </w:pPr>
      <w:r w:rsidRPr="00586606">
        <w:rPr>
          <w:sz w:val="22"/>
        </w:rPr>
        <w:t xml:space="preserve">A személyes adatok kezelésére és védelmére vonatkozó jogszabályok különösen: </w:t>
      </w:r>
    </w:p>
    <w:p w:rsidR="00881218" w:rsidRPr="00586606" w:rsidRDefault="00F85616" w:rsidP="00843E58">
      <w:pPr>
        <w:spacing w:after="0" w:line="240" w:lineRule="auto"/>
        <w:ind w:left="0" w:right="55" w:firstLine="0"/>
        <w:rPr>
          <w:color w:val="auto"/>
          <w:sz w:val="22"/>
        </w:rPr>
      </w:pPr>
      <w:r w:rsidRPr="00586606">
        <w:rPr>
          <w:color w:val="auto"/>
          <w:sz w:val="22"/>
        </w:rPr>
        <w:t xml:space="preserve">az Alaptörvény, </w:t>
      </w:r>
    </w:p>
    <w:p w:rsidR="00843E58" w:rsidRPr="00586606" w:rsidRDefault="00843E58" w:rsidP="00843E58">
      <w:pPr>
        <w:spacing w:after="0" w:line="240" w:lineRule="auto"/>
        <w:ind w:left="0" w:right="55" w:firstLine="0"/>
        <w:rPr>
          <w:color w:val="auto"/>
          <w:sz w:val="22"/>
        </w:rPr>
      </w:pPr>
      <w:r w:rsidRPr="00586606">
        <w:rPr>
          <w:color w:val="auto"/>
          <w:sz w:val="22"/>
        </w:rPr>
        <w:t>AZ EURÓPAI PARLAMENT ES A TANÁCS (EU) 2016/679 RENDELETE (2016. április 27.) a természetes személyeknek a személyes adatok kezelése tekintetében történő védelméről és az ilyen adatok szabad áramlásáról, valamint a 95/46/EK rendelet hatályon kívül helyezéséról</w:t>
      </w:r>
    </w:p>
    <w:p w:rsidR="00881218" w:rsidRPr="00586606" w:rsidRDefault="00F85616" w:rsidP="00843E58">
      <w:pPr>
        <w:spacing w:after="0" w:line="240" w:lineRule="auto"/>
        <w:ind w:left="0" w:right="55" w:firstLine="0"/>
        <w:rPr>
          <w:color w:val="auto"/>
          <w:sz w:val="22"/>
        </w:rPr>
      </w:pPr>
      <w:r w:rsidRPr="00586606">
        <w:rPr>
          <w:color w:val="auto"/>
          <w:sz w:val="22"/>
        </w:rPr>
        <w:t xml:space="preserve">a Polgári Törvénykönyvről szóló 2013. évi V. törvény (a továbbiakban: Ptk.), </w:t>
      </w:r>
    </w:p>
    <w:p w:rsidR="00881218" w:rsidRPr="00586606" w:rsidRDefault="00F85616" w:rsidP="00843E58">
      <w:pPr>
        <w:spacing w:after="0" w:line="240" w:lineRule="auto"/>
        <w:ind w:left="0" w:right="55" w:firstLine="0"/>
        <w:rPr>
          <w:color w:val="auto"/>
          <w:sz w:val="22"/>
        </w:rPr>
      </w:pPr>
      <w:r w:rsidRPr="00586606">
        <w:rPr>
          <w:color w:val="auto"/>
          <w:sz w:val="22"/>
        </w:rPr>
        <w:t xml:space="preserve">az információs önrendelkezési jogról és az információszabadságról szóló 2011. évi CXII. törvény (a továbbiakban: </w:t>
      </w:r>
      <w:proofErr w:type="spellStart"/>
      <w:r w:rsidRPr="00586606">
        <w:rPr>
          <w:color w:val="auto"/>
          <w:sz w:val="22"/>
        </w:rPr>
        <w:t>Infotv</w:t>
      </w:r>
      <w:proofErr w:type="spellEnd"/>
      <w:r w:rsidRPr="00586606">
        <w:rPr>
          <w:color w:val="auto"/>
          <w:sz w:val="22"/>
        </w:rPr>
        <w:t xml:space="preserve">.), </w:t>
      </w:r>
    </w:p>
    <w:p w:rsidR="00881218" w:rsidRPr="00586606" w:rsidRDefault="00F85616" w:rsidP="00843E58">
      <w:pPr>
        <w:spacing w:after="0" w:line="240" w:lineRule="auto"/>
        <w:ind w:left="0" w:right="55" w:firstLine="0"/>
        <w:rPr>
          <w:color w:val="auto"/>
          <w:sz w:val="22"/>
        </w:rPr>
      </w:pPr>
      <w:r w:rsidRPr="00586606">
        <w:rPr>
          <w:color w:val="auto"/>
          <w:sz w:val="22"/>
        </w:rPr>
        <w:t xml:space="preserve">a szakképzésről szóló 2019. évi LXXX. törvény (a továbbiakban: Szktv.) </w:t>
      </w:r>
    </w:p>
    <w:p w:rsidR="00843E58" w:rsidRPr="00586606" w:rsidRDefault="00843E58" w:rsidP="00843E58">
      <w:pPr>
        <w:pStyle w:val="Listaszerbekezds"/>
        <w:spacing w:after="0" w:line="240" w:lineRule="auto"/>
        <w:ind w:left="0" w:right="55" w:firstLine="0"/>
        <w:rPr>
          <w:color w:val="auto"/>
          <w:sz w:val="22"/>
        </w:rPr>
      </w:pPr>
      <w:r w:rsidRPr="00586606">
        <w:rPr>
          <w:color w:val="auto"/>
          <w:sz w:val="22"/>
        </w:rPr>
        <w:t>12/2020. (II. 7.) Korm. rendelet a szakképzésről szóló törvény végrehajtásáról</w:t>
      </w:r>
    </w:p>
    <w:p w:rsidR="00881218" w:rsidRPr="00586606" w:rsidRDefault="00F85616" w:rsidP="00843E58">
      <w:pPr>
        <w:spacing w:after="0" w:line="240" w:lineRule="auto"/>
        <w:ind w:left="0" w:right="55" w:firstLine="0"/>
        <w:rPr>
          <w:color w:val="auto"/>
          <w:sz w:val="22"/>
        </w:rPr>
      </w:pPr>
      <w:r w:rsidRPr="00586606">
        <w:rPr>
          <w:color w:val="auto"/>
          <w:sz w:val="22"/>
        </w:rPr>
        <w:t xml:space="preserve">a Munka Törvénykönyvéről szóló 2012. I. törvény (a továbbiakban: Mt.), </w:t>
      </w:r>
    </w:p>
    <w:p w:rsidR="00843E58" w:rsidRPr="00586606" w:rsidRDefault="00843E58" w:rsidP="00843E58">
      <w:pPr>
        <w:spacing w:after="0" w:line="240" w:lineRule="auto"/>
        <w:ind w:left="0" w:right="55" w:firstLine="0"/>
        <w:rPr>
          <w:color w:val="auto"/>
          <w:sz w:val="22"/>
        </w:rPr>
      </w:pPr>
      <w:r w:rsidRPr="00586606">
        <w:rPr>
          <w:color w:val="auto"/>
          <w:sz w:val="22"/>
        </w:rPr>
        <w:t>Az államháztartásról szóló 2011. évi CXCV. törvény</w:t>
      </w:r>
    </w:p>
    <w:p w:rsidR="00843E58" w:rsidRPr="00586606" w:rsidRDefault="00843E58" w:rsidP="00843E58">
      <w:pPr>
        <w:spacing w:after="0" w:line="240" w:lineRule="auto"/>
        <w:ind w:left="0" w:right="55" w:firstLine="0"/>
        <w:rPr>
          <w:color w:val="auto"/>
          <w:sz w:val="22"/>
        </w:rPr>
      </w:pPr>
      <w:r w:rsidRPr="00586606">
        <w:rPr>
          <w:color w:val="auto"/>
          <w:sz w:val="22"/>
        </w:rPr>
        <w:t>Az államháztartásról szóló törvény végrehajtásáról szóló 368/2011. (XII.31.) Korm. rendelet</w:t>
      </w:r>
    </w:p>
    <w:p w:rsidR="00843E58" w:rsidRPr="00586606" w:rsidRDefault="00843E58" w:rsidP="00843E58">
      <w:pPr>
        <w:spacing w:after="0" w:line="240" w:lineRule="auto"/>
        <w:ind w:left="0" w:right="55" w:firstLine="0"/>
        <w:rPr>
          <w:color w:val="auto"/>
          <w:sz w:val="22"/>
        </w:rPr>
      </w:pPr>
      <w:r w:rsidRPr="00586606">
        <w:rPr>
          <w:color w:val="auto"/>
          <w:sz w:val="22"/>
        </w:rPr>
        <w:t xml:space="preserve">A költségvetési szervek belső kontrollrendszeréról és belső ellenőrzéséról szóló 370/2011. (XII.31.) </w:t>
      </w:r>
    </w:p>
    <w:p w:rsidR="00843E58" w:rsidRPr="00586606" w:rsidRDefault="00843E58" w:rsidP="00843E58">
      <w:pPr>
        <w:spacing w:after="0" w:line="240" w:lineRule="auto"/>
        <w:ind w:left="0" w:right="55" w:firstLine="0"/>
        <w:rPr>
          <w:color w:val="auto"/>
          <w:sz w:val="22"/>
        </w:rPr>
      </w:pPr>
      <w:r w:rsidRPr="00586606">
        <w:rPr>
          <w:color w:val="auto"/>
          <w:sz w:val="22"/>
        </w:rPr>
        <w:t>18/2005. (XII. 27.) IHM rendelet a közzétételi listákon szereplő adatok közzétételéhez szükséges közzétételi mintákról</w:t>
      </w:r>
    </w:p>
    <w:p w:rsidR="00843E58" w:rsidRPr="00586606" w:rsidRDefault="00843E58" w:rsidP="00843E58">
      <w:pPr>
        <w:spacing w:after="0" w:line="240" w:lineRule="auto"/>
        <w:ind w:left="0" w:right="55" w:firstLine="0"/>
        <w:rPr>
          <w:color w:val="auto"/>
          <w:sz w:val="22"/>
        </w:rPr>
      </w:pPr>
      <w:r w:rsidRPr="00586606">
        <w:rPr>
          <w:color w:val="auto"/>
          <w:sz w:val="22"/>
        </w:rPr>
        <w:lastRenderedPageBreak/>
        <w:t>305/2005. (XII. 25.) Korm. rendelet a közérdekű adatok elektronikus közzétételére, az egységes közadatkereső rendszerre, valamint a központi jegyzék adattartalmára, az adatintegrációra vonatkozó részletes szabályokról</w:t>
      </w:r>
    </w:p>
    <w:p w:rsidR="00843E58" w:rsidRPr="00586606" w:rsidRDefault="00843E58" w:rsidP="00843E58">
      <w:pPr>
        <w:spacing w:after="0" w:line="240" w:lineRule="auto"/>
        <w:ind w:left="0" w:right="55" w:firstLine="0"/>
        <w:rPr>
          <w:color w:val="auto"/>
          <w:sz w:val="22"/>
        </w:rPr>
      </w:pPr>
      <w:r w:rsidRPr="00586606">
        <w:rPr>
          <w:color w:val="auto"/>
          <w:sz w:val="22"/>
        </w:rPr>
        <w:t xml:space="preserve">AZ EURÓPAI PARLAMENT ES A TANÁCS (EU) 2016/2102 IRÁNYELVE (2016. október 26.) a </w:t>
      </w:r>
      <w:proofErr w:type="spellStart"/>
      <w:r w:rsidRPr="00586606">
        <w:rPr>
          <w:color w:val="auto"/>
          <w:sz w:val="22"/>
        </w:rPr>
        <w:t>közszférabeli</w:t>
      </w:r>
      <w:proofErr w:type="spellEnd"/>
      <w:r w:rsidRPr="00586606">
        <w:rPr>
          <w:color w:val="auto"/>
          <w:sz w:val="22"/>
        </w:rPr>
        <w:t xml:space="preserve"> szervezetek honlapjainak és mobilalkalmazásainak akadálymentesítéséról honlapjainak és mobilalkalmazásainak akadálymentesítéséról</w:t>
      </w:r>
    </w:p>
    <w:p w:rsidR="00843E58" w:rsidRPr="00586606" w:rsidRDefault="00843E58" w:rsidP="00843E58">
      <w:pPr>
        <w:spacing w:after="0" w:line="240" w:lineRule="auto"/>
        <w:ind w:left="0" w:right="55" w:firstLine="0"/>
        <w:rPr>
          <w:color w:val="auto"/>
          <w:sz w:val="22"/>
        </w:rPr>
      </w:pPr>
      <w:r w:rsidRPr="00586606">
        <w:rPr>
          <w:color w:val="auto"/>
          <w:sz w:val="22"/>
        </w:rPr>
        <w:t xml:space="preserve">2018. évi LXXV. törvény a </w:t>
      </w:r>
      <w:proofErr w:type="spellStart"/>
      <w:r w:rsidRPr="00586606">
        <w:rPr>
          <w:color w:val="auto"/>
          <w:sz w:val="22"/>
        </w:rPr>
        <w:t>közszférabeli</w:t>
      </w:r>
      <w:proofErr w:type="spellEnd"/>
      <w:r w:rsidRPr="00586606">
        <w:rPr>
          <w:color w:val="auto"/>
          <w:sz w:val="22"/>
        </w:rPr>
        <w:t xml:space="preserve"> szervezetek honlapjainak és mobilalkalmazásainak akadálymentesítéséról</w:t>
      </w:r>
    </w:p>
    <w:p w:rsidR="00843E58" w:rsidRPr="00586606" w:rsidRDefault="00843E58" w:rsidP="00843E58">
      <w:pPr>
        <w:spacing w:after="0" w:line="240" w:lineRule="auto"/>
        <w:ind w:left="0" w:right="55" w:firstLine="0"/>
        <w:rPr>
          <w:color w:val="auto"/>
          <w:sz w:val="22"/>
        </w:rPr>
      </w:pPr>
      <w:r w:rsidRPr="00586606">
        <w:rPr>
          <w:color w:val="auto"/>
          <w:sz w:val="22"/>
        </w:rPr>
        <w:t xml:space="preserve">30/2019. (IX. 4.) ITM rendelet a </w:t>
      </w:r>
      <w:proofErr w:type="spellStart"/>
      <w:r w:rsidRPr="00586606">
        <w:rPr>
          <w:color w:val="auto"/>
          <w:sz w:val="22"/>
        </w:rPr>
        <w:t>közszférabeli</w:t>
      </w:r>
      <w:proofErr w:type="spellEnd"/>
      <w:r w:rsidRPr="00586606">
        <w:rPr>
          <w:color w:val="auto"/>
          <w:sz w:val="22"/>
        </w:rPr>
        <w:t xml:space="preserve"> szervezetek honlapjainak és mobilalkalmazásainak akadálymentesítése során alkalmazandó akadálymentesítési nyilatkozat tartalmi elemeiről</w:t>
      </w:r>
    </w:p>
    <w:p w:rsidR="00881218" w:rsidRPr="00586606" w:rsidRDefault="00881218" w:rsidP="008D3F6C">
      <w:pPr>
        <w:spacing w:after="0" w:line="240" w:lineRule="auto"/>
        <w:ind w:left="0" w:firstLine="0"/>
        <w:jc w:val="left"/>
        <w:rPr>
          <w:sz w:val="22"/>
        </w:rPr>
      </w:pPr>
    </w:p>
    <w:p w:rsidR="00881218" w:rsidRPr="00586606" w:rsidRDefault="00F85616" w:rsidP="008D3F6C">
      <w:pPr>
        <w:spacing w:after="0" w:line="240" w:lineRule="auto"/>
        <w:ind w:left="0" w:right="55" w:firstLine="0"/>
        <w:rPr>
          <w:sz w:val="22"/>
        </w:rPr>
      </w:pPr>
      <w:r w:rsidRPr="00586606">
        <w:rPr>
          <w:sz w:val="22"/>
        </w:rPr>
        <w:t xml:space="preserve">A jelen szabályzat egyes rendezéseihez kapcsolódó felhatalmazó, illetve kötelezettséget előíró jogszabályi hivatkozásokat lábjegyzetben kerülnek meghatározásra. </w:t>
      </w:r>
    </w:p>
    <w:p w:rsidR="00843E58" w:rsidRPr="00586606" w:rsidRDefault="00843E58" w:rsidP="008D3F6C">
      <w:pPr>
        <w:spacing w:after="0" w:line="240" w:lineRule="auto"/>
        <w:ind w:left="0" w:right="55" w:firstLine="0"/>
        <w:rPr>
          <w:sz w:val="22"/>
        </w:rPr>
      </w:pPr>
    </w:p>
    <w:sectPr w:rsidR="00843E58" w:rsidRPr="00586606" w:rsidSect="007E650C">
      <w:pgSz w:w="11906" w:h="16838"/>
      <w:pgMar w:top="1276" w:right="1356" w:bottom="1486" w:left="1340" w:header="750" w:footer="71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A55" w:rsidRDefault="00401A55">
      <w:pPr>
        <w:spacing w:after="0" w:line="240" w:lineRule="auto"/>
      </w:pPr>
      <w:r>
        <w:separator/>
      </w:r>
    </w:p>
  </w:endnote>
  <w:endnote w:type="continuationSeparator" w:id="0">
    <w:p w:rsidR="00401A55" w:rsidRDefault="0040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98" w:rsidRPr="00823425" w:rsidRDefault="003A7F98" w:rsidP="00823425">
    <w:pPr>
      <w:pStyle w:val="llb"/>
    </w:pPr>
    <w:r w:rsidRPr="00823425">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01544"/>
      <w:docPartObj>
        <w:docPartGallery w:val="Page Numbers (Bottom of Page)"/>
        <w:docPartUnique/>
      </w:docPartObj>
    </w:sdtPr>
    <w:sdtContent>
      <w:p w:rsidR="003A7F98" w:rsidRDefault="003A7F98">
        <w:pPr>
          <w:pStyle w:val="llb"/>
          <w:jc w:val="center"/>
        </w:pPr>
        <w:r>
          <w:fldChar w:fldCharType="begin"/>
        </w:r>
        <w:r>
          <w:instrText>PAGE   \* MERGEFORMAT</w:instrText>
        </w:r>
        <w:r>
          <w:fldChar w:fldCharType="separate"/>
        </w:r>
        <w:r w:rsidR="0068343C">
          <w:rPr>
            <w:noProof/>
          </w:rPr>
          <w:t>66</w:t>
        </w:r>
        <w:r>
          <w:fldChar w:fldCharType="end"/>
        </w:r>
      </w:p>
    </w:sdtContent>
  </w:sdt>
  <w:p w:rsidR="003A7F98" w:rsidRPr="00823425" w:rsidRDefault="003A7F98" w:rsidP="00823425">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98" w:rsidRPr="00823425" w:rsidRDefault="003A7F98" w:rsidP="00823425">
    <w:pPr>
      <w:pStyle w:val="llb"/>
    </w:pPr>
    <w:r w:rsidRPr="00823425">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98" w:rsidRPr="00823425" w:rsidRDefault="003A7F98" w:rsidP="00823425">
    <w:pPr>
      <w:pStyle w:val="llb"/>
    </w:pPr>
    <w:r w:rsidRPr="00823425">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98" w:rsidRPr="00823425" w:rsidRDefault="003A7F98" w:rsidP="00823425">
    <w:pPr>
      <w:pStyle w:val="llb"/>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98" w:rsidRPr="00823425" w:rsidRDefault="003A7F98" w:rsidP="00823425">
    <w:pPr>
      <w:pStyle w:val="llb"/>
    </w:pPr>
    <w:r w:rsidRPr="00823425">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98" w:rsidRDefault="003A7F98">
    <w:pPr>
      <w:pStyle w:val="llb"/>
      <w:tabs>
        <w:tab w:val="clear" w:pos="4536"/>
        <w:tab w:val="center" w:pos="5040"/>
      </w:tabs>
      <w:rPr>
        <w:rStyle w:val="Oldalszm"/>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A55" w:rsidRDefault="00401A55">
      <w:pPr>
        <w:spacing w:after="20" w:line="259" w:lineRule="auto"/>
        <w:ind w:left="0" w:firstLine="0"/>
        <w:jc w:val="left"/>
      </w:pPr>
      <w:r>
        <w:separator/>
      </w:r>
    </w:p>
  </w:footnote>
  <w:footnote w:type="continuationSeparator" w:id="0">
    <w:p w:rsidR="00401A55" w:rsidRDefault="00401A55">
      <w:pPr>
        <w:spacing w:after="20" w:line="259" w:lineRule="auto"/>
        <w:ind w:left="0" w:firstLine="0"/>
        <w:jc w:val="left"/>
      </w:pPr>
      <w:r>
        <w:continuationSeparator/>
      </w:r>
    </w:p>
  </w:footnote>
  <w:footnote w:id="1">
    <w:p w:rsidR="003A7F98" w:rsidRDefault="003A7F98">
      <w:pPr>
        <w:pStyle w:val="footnotedescription"/>
        <w:spacing w:after="20"/>
        <w:ind w:left="0"/>
      </w:pPr>
      <w:r>
        <w:rPr>
          <w:rStyle w:val="footnotemark"/>
        </w:rPr>
        <w:footnoteRef/>
      </w:r>
      <w:r>
        <w:t xml:space="preserve"> GDPR 5. cikk (1) </w:t>
      </w:r>
      <w:proofErr w:type="spellStart"/>
      <w:r>
        <w:t>bek</w:t>
      </w:r>
      <w:proofErr w:type="spellEnd"/>
      <w:r>
        <w:t xml:space="preserve">. </w:t>
      </w:r>
      <w:proofErr w:type="gramStart"/>
      <w:r>
        <w:t>a</w:t>
      </w:r>
      <w:proofErr w:type="gramEnd"/>
      <w:r>
        <w:t xml:space="preserve">) pont </w:t>
      </w:r>
    </w:p>
  </w:footnote>
  <w:footnote w:id="2">
    <w:p w:rsidR="003A7F98" w:rsidRDefault="003A7F98">
      <w:pPr>
        <w:pStyle w:val="footnotedescription"/>
        <w:spacing w:after="0" w:line="272" w:lineRule="auto"/>
        <w:ind w:left="0" w:right="5999"/>
      </w:pPr>
      <w:r>
        <w:rPr>
          <w:rStyle w:val="footnotemark"/>
        </w:rPr>
        <w:footnoteRef/>
      </w:r>
      <w:r>
        <w:t xml:space="preserve"> GDPR 5. cikk (1) </w:t>
      </w:r>
      <w:proofErr w:type="spellStart"/>
      <w:r>
        <w:t>bek</w:t>
      </w:r>
      <w:proofErr w:type="spellEnd"/>
      <w:r>
        <w:t>. b) pont</w:t>
      </w:r>
    </w:p>
  </w:footnote>
  <w:footnote w:id="3">
    <w:p w:rsidR="003A7F98" w:rsidRDefault="003A7F98" w:rsidP="00DF106E">
      <w:pPr>
        <w:pStyle w:val="Lbjegyzetszveg"/>
      </w:pPr>
      <w:r>
        <w:rPr>
          <w:rStyle w:val="Lbjegyzet-hivatkozs"/>
        </w:rPr>
        <w:footnoteRef/>
      </w:r>
      <w:r>
        <w:t xml:space="preserve"> GDPR 5. cikk (1) </w:t>
      </w:r>
      <w:proofErr w:type="spellStart"/>
      <w:r>
        <w:t>bek</w:t>
      </w:r>
      <w:proofErr w:type="spellEnd"/>
      <w:r>
        <w:t>. c) pont</w:t>
      </w:r>
    </w:p>
  </w:footnote>
  <w:footnote w:id="4">
    <w:p w:rsidR="003A7F98" w:rsidRDefault="003A7F98">
      <w:pPr>
        <w:pStyle w:val="footnotedescription"/>
        <w:spacing w:after="0"/>
        <w:ind w:left="0"/>
      </w:pPr>
      <w:r>
        <w:rPr>
          <w:rStyle w:val="footnotemark"/>
        </w:rPr>
        <w:footnoteRef/>
      </w:r>
      <w:r>
        <w:t xml:space="preserve"> GDPR 5. cikk (1) </w:t>
      </w:r>
      <w:proofErr w:type="spellStart"/>
      <w:r>
        <w:t>bek</w:t>
      </w:r>
      <w:proofErr w:type="spellEnd"/>
      <w:r>
        <w:t xml:space="preserve">. d) pont </w:t>
      </w:r>
    </w:p>
  </w:footnote>
  <w:footnote w:id="5">
    <w:p w:rsidR="003A7F98" w:rsidRDefault="003A7F98">
      <w:pPr>
        <w:pStyle w:val="footnotedescription"/>
        <w:spacing w:after="13"/>
        <w:ind w:left="0"/>
      </w:pPr>
      <w:r>
        <w:rPr>
          <w:rStyle w:val="footnotemark"/>
        </w:rPr>
        <w:footnoteRef/>
      </w:r>
      <w:r>
        <w:t xml:space="preserve"> GDPR 5. cikk (1) </w:t>
      </w:r>
      <w:proofErr w:type="spellStart"/>
      <w:r>
        <w:t>bek</w:t>
      </w:r>
      <w:proofErr w:type="spellEnd"/>
      <w:r>
        <w:t xml:space="preserve">. </w:t>
      </w:r>
      <w:proofErr w:type="gramStart"/>
      <w:r>
        <w:t>e</w:t>
      </w:r>
      <w:proofErr w:type="gramEnd"/>
      <w:r>
        <w:t xml:space="preserve">) pont </w:t>
      </w:r>
    </w:p>
  </w:footnote>
  <w:footnote w:id="6">
    <w:p w:rsidR="003A7F98" w:rsidRDefault="003A7F98">
      <w:pPr>
        <w:pStyle w:val="footnotedescription"/>
        <w:spacing w:after="12"/>
        <w:ind w:left="0"/>
      </w:pPr>
      <w:r>
        <w:rPr>
          <w:rStyle w:val="footnotemark"/>
        </w:rPr>
        <w:footnoteRef/>
      </w:r>
      <w:r>
        <w:t xml:space="preserve"> GDPR 5. cikk (1) </w:t>
      </w:r>
      <w:proofErr w:type="spellStart"/>
      <w:r>
        <w:t>bek</w:t>
      </w:r>
      <w:proofErr w:type="spellEnd"/>
      <w:r>
        <w:t xml:space="preserve">. </w:t>
      </w:r>
      <w:proofErr w:type="gramStart"/>
      <w:r>
        <w:t>f</w:t>
      </w:r>
      <w:proofErr w:type="gramEnd"/>
      <w:r>
        <w:t xml:space="preserve">) pont </w:t>
      </w:r>
    </w:p>
  </w:footnote>
  <w:footnote w:id="7">
    <w:p w:rsidR="003A7F98" w:rsidRDefault="003A7F98" w:rsidP="00DF106E">
      <w:pPr>
        <w:pStyle w:val="footnotedescription"/>
        <w:tabs>
          <w:tab w:val="left" w:pos="3312"/>
        </w:tabs>
        <w:spacing w:after="10"/>
        <w:ind w:left="0"/>
      </w:pPr>
      <w:r>
        <w:rPr>
          <w:rStyle w:val="footnotemark"/>
        </w:rPr>
        <w:footnoteRef/>
      </w:r>
      <w:r>
        <w:t xml:space="preserve"> GDPR 5. cikk (2) </w:t>
      </w:r>
      <w:proofErr w:type="spellStart"/>
      <w:r>
        <w:t>bek</w:t>
      </w:r>
      <w:proofErr w:type="spellEnd"/>
      <w:r>
        <w:t xml:space="preserve"> </w:t>
      </w:r>
      <w:r>
        <w:tab/>
      </w:r>
    </w:p>
  </w:footnote>
  <w:footnote w:id="8">
    <w:p w:rsidR="003A7F98" w:rsidRDefault="003A7F98">
      <w:pPr>
        <w:pStyle w:val="footnotedescription"/>
        <w:spacing w:after="19"/>
        <w:ind w:left="0"/>
      </w:pPr>
      <w:r>
        <w:rPr>
          <w:rStyle w:val="footnotemark"/>
        </w:rPr>
        <w:footnoteRef/>
      </w:r>
      <w:r>
        <w:t xml:space="preserve"> GDPR 6. cikk (1) </w:t>
      </w:r>
      <w:proofErr w:type="spellStart"/>
      <w:r>
        <w:t>bek</w:t>
      </w:r>
      <w:proofErr w:type="spellEnd"/>
      <w:r>
        <w:t xml:space="preserve">. </w:t>
      </w:r>
      <w:proofErr w:type="gramStart"/>
      <w:r>
        <w:t>a</w:t>
      </w:r>
      <w:proofErr w:type="gramEnd"/>
      <w:r>
        <w:t xml:space="preserve">) pont </w:t>
      </w:r>
    </w:p>
  </w:footnote>
  <w:footnote w:id="9">
    <w:p w:rsidR="003A7F98" w:rsidRDefault="003A7F98">
      <w:pPr>
        <w:pStyle w:val="footnotedescription"/>
        <w:spacing w:after="5" w:line="269" w:lineRule="auto"/>
        <w:ind w:left="0" w:right="5828"/>
      </w:pPr>
      <w:r>
        <w:rPr>
          <w:rStyle w:val="footnotemark"/>
        </w:rPr>
        <w:footnoteRef/>
      </w:r>
      <w:r>
        <w:t xml:space="preserve"> GDPR 6. cikk (1) </w:t>
      </w:r>
      <w:proofErr w:type="spellStart"/>
      <w:r>
        <w:t>bek</w:t>
      </w:r>
      <w:proofErr w:type="spellEnd"/>
      <w:r>
        <w:t xml:space="preserve">. b) pont </w:t>
      </w:r>
    </w:p>
  </w:footnote>
  <w:footnote w:id="10">
    <w:p w:rsidR="003A7F98" w:rsidRDefault="003A7F98" w:rsidP="00DF106E">
      <w:pPr>
        <w:pStyle w:val="Lbjegyzetszveg"/>
      </w:pPr>
      <w:r>
        <w:rPr>
          <w:rStyle w:val="Lbjegyzet-hivatkozs"/>
        </w:rPr>
        <w:footnoteRef/>
      </w:r>
      <w:r>
        <w:t xml:space="preserve"> GDPR 6. cikk (1) </w:t>
      </w:r>
      <w:proofErr w:type="spellStart"/>
      <w:r>
        <w:t>bek</w:t>
      </w:r>
      <w:proofErr w:type="spellEnd"/>
      <w:r>
        <w:t>. c) pont</w:t>
      </w:r>
    </w:p>
  </w:footnote>
  <w:footnote w:id="11">
    <w:p w:rsidR="003A7F98" w:rsidRDefault="003A7F98">
      <w:pPr>
        <w:pStyle w:val="footnotedescription"/>
        <w:spacing w:after="14"/>
        <w:ind w:left="0"/>
      </w:pPr>
      <w:r>
        <w:rPr>
          <w:rStyle w:val="footnotemark"/>
        </w:rPr>
        <w:footnoteRef/>
      </w:r>
      <w:r>
        <w:t xml:space="preserve"> GDPR 6. cikk (1) </w:t>
      </w:r>
      <w:proofErr w:type="spellStart"/>
      <w:r>
        <w:t>bek</w:t>
      </w:r>
      <w:proofErr w:type="spellEnd"/>
      <w:r>
        <w:t xml:space="preserve">. d) pont </w:t>
      </w:r>
    </w:p>
  </w:footnote>
  <w:footnote w:id="12">
    <w:p w:rsidR="003A7F98" w:rsidRDefault="003A7F98">
      <w:pPr>
        <w:pStyle w:val="footnotedescription"/>
        <w:spacing w:after="14"/>
        <w:ind w:left="0"/>
      </w:pPr>
      <w:r>
        <w:rPr>
          <w:rStyle w:val="footnotemark"/>
        </w:rPr>
        <w:footnoteRef/>
      </w:r>
      <w:r>
        <w:t xml:space="preserve"> GDPR 6. cikk (1) </w:t>
      </w:r>
      <w:proofErr w:type="spellStart"/>
      <w:r>
        <w:t>bek</w:t>
      </w:r>
      <w:proofErr w:type="spellEnd"/>
      <w:r>
        <w:t xml:space="preserve">. </w:t>
      </w:r>
      <w:proofErr w:type="gramStart"/>
      <w:r>
        <w:t>e</w:t>
      </w:r>
      <w:proofErr w:type="gramEnd"/>
      <w:r>
        <w:t xml:space="preserve">) pont </w:t>
      </w:r>
    </w:p>
  </w:footnote>
  <w:footnote w:id="13">
    <w:p w:rsidR="003A7F98" w:rsidRDefault="003A7F98">
      <w:pPr>
        <w:pStyle w:val="footnotedescription"/>
        <w:spacing w:after="2"/>
        <w:ind w:left="0"/>
      </w:pPr>
      <w:r>
        <w:rPr>
          <w:rStyle w:val="footnotemark"/>
        </w:rPr>
        <w:footnoteRef/>
      </w:r>
      <w:r>
        <w:t xml:space="preserve"> GDPR 6. cikk (1) </w:t>
      </w:r>
      <w:proofErr w:type="spellStart"/>
      <w:r>
        <w:t>bek</w:t>
      </w:r>
      <w:proofErr w:type="spellEnd"/>
      <w:r>
        <w:t xml:space="preserve">. </w:t>
      </w:r>
      <w:proofErr w:type="gramStart"/>
      <w:r>
        <w:t>f</w:t>
      </w:r>
      <w:proofErr w:type="gramEnd"/>
      <w:r>
        <w:t xml:space="preserve">) pont </w:t>
      </w:r>
    </w:p>
  </w:footnote>
  <w:footnote w:id="14">
    <w:p w:rsidR="003A7F98" w:rsidRDefault="003A7F98">
      <w:pPr>
        <w:pStyle w:val="footnotedescription"/>
        <w:tabs>
          <w:tab w:val="center" w:pos="1626"/>
        </w:tabs>
        <w:spacing w:after="0"/>
        <w:ind w:left="0"/>
      </w:pPr>
      <w:r>
        <w:rPr>
          <w:rStyle w:val="footnotemark"/>
        </w:rPr>
        <w:footnoteRef/>
      </w:r>
      <w:r>
        <w:t xml:space="preserve"> GDPR 9. cikk (2) </w:t>
      </w:r>
      <w:proofErr w:type="spellStart"/>
      <w:r>
        <w:t>bek</w:t>
      </w:r>
      <w:proofErr w:type="spellEnd"/>
      <w:r>
        <w:t xml:space="preserve">. </w:t>
      </w:r>
      <w:proofErr w:type="gramStart"/>
      <w:r>
        <w:t>a</w:t>
      </w:r>
      <w:proofErr w:type="gramEnd"/>
      <w:r>
        <w:t xml:space="preserve">) pont </w:t>
      </w:r>
    </w:p>
  </w:footnote>
  <w:footnote w:id="15">
    <w:p w:rsidR="003A7F98" w:rsidRDefault="003A7F98">
      <w:pPr>
        <w:pStyle w:val="footnotedescription"/>
        <w:spacing w:after="0" w:line="274" w:lineRule="auto"/>
        <w:ind w:left="0" w:right="5813"/>
      </w:pPr>
      <w:r>
        <w:rPr>
          <w:rStyle w:val="footnotemark"/>
        </w:rPr>
        <w:footnoteRef/>
      </w:r>
      <w:r>
        <w:t xml:space="preserve"> GDPR 9. cikk (2) </w:t>
      </w:r>
      <w:proofErr w:type="spellStart"/>
      <w:r>
        <w:t>bek</w:t>
      </w:r>
      <w:proofErr w:type="spellEnd"/>
      <w:r>
        <w:t xml:space="preserve">. b) pont </w:t>
      </w:r>
    </w:p>
  </w:footnote>
  <w:footnote w:id="16">
    <w:p w:rsidR="003A7F98" w:rsidRDefault="003A7F98" w:rsidP="00DF106E">
      <w:pPr>
        <w:pStyle w:val="Lbjegyzetszveg"/>
      </w:pPr>
      <w:r>
        <w:rPr>
          <w:rStyle w:val="Lbjegyzet-hivatkozs"/>
        </w:rPr>
        <w:footnoteRef/>
      </w:r>
      <w:r>
        <w:t xml:space="preserve"> GDPR 9. cikk (2) </w:t>
      </w:r>
      <w:proofErr w:type="spellStart"/>
      <w:r>
        <w:t>bek</w:t>
      </w:r>
      <w:proofErr w:type="spellEnd"/>
      <w:r>
        <w:t>. c) pont</w:t>
      </w:r>
    </w:p>
  </w:footnote>
  <w:footnote w:id="17">
    <w:p w:rsidR="003A7F98" w:rsidRDefault="003A7F98">
      <w:pPr>
        <w:pStyle w:val="footnotedescription"/>
        <w:spacing w:after="14"/>
        <w:ind w:left="0"/>
      </w:pPr>
      <w:r>
        <w:rPr>
          <w:rStyle w:val="footnotemark"/>
        </w:rPr>
        <w:footnoteRef/>
      </w:r>
      <w:r>
        <w:t xml:space="preserve"> GDPR 9. cikk (2) </w:t>
      </w:r>
      <w:proofErr w:type="spellStart"/>
      <w:r>
        <w:t>bek</w:t>
      </w:r>
      <w:proofErr w:type="spellEnd"/>
      <w:r>
        <w:t xml:space="preserve">. d) pont </w:t>
      </w:r>
    </w:p>
  </w:footnote>
  <w:footnote w:id="18">
    <w:p w:rsidR="003A7F98" w:rsidRDefault="003A7F98">
      <w:pPr>
        <w:pStyle w:val="footnotedescription"/>
        <w:spacing w:after="14"/>
        <w:ind w:left="0"/>
      </w:pPr>
      <w:r>
        <w:rPr>
          <w:rStyle w:val="footnotemark"/>
        </w:rPr>
        <w:footnoteRef/>
      </w:r>
      <w:r>
        <w:t xml:space="preserve"> GDPR 9. cikk (2) </w:t>
      </w:r>
      <w:proofErr w:type="spellStart"/>
      <w:r>
        <w:t>bek</w:t>
      </w:r>
      <w:proofErr w:type="spellEnd"/>
      <w:r>
        <w:t xml:space="preserve">. </w:t>
      </w:r>
      <w:proofErr w:type="gramStart"/>
      <w:r>
        <w:t>h</w:t>
      </w:r>
      <w:proofErr w:type="gramEnd"/>
      <w:r>
        <w:t xml:space="preserve">) pont </w:t>
      </w:r>
    </w:p>
  </w:footnote>
  <w:footnote w:id="19">
    <w:p w:rsidR="003A7F98" w:rsidRDefault="003A7F98">
      <w:pPr>
        <w:pStyle w:val="footnotedescription"/>
        <w:spacing w:after="14"/>
        <w:ind w:left="0"/>
      </w:pPr>
      <w:r>
        <w:rPr>
          <w:rStyle w:val="footnotemark"/>
        </w:rPr>
        <w:footnoteRef/>
      </w:r>
      <w:r>
        <w:t xml:space="preserve"> GDPR 9. cikk (2) </w:t>
      </w:r>
      <w:proofErr w:type="spellStart"/>
      <w:r>
        <w:t>bek</w:t>
      </w:r>
      <w:proofErr w:type="spellEnd"/>
      <w:r>
        <w:t xml:space="preserve">. i) pont </w:t>
      </w:r>
    </w:p>
  </w:footnote>
  <w:footnote w:id="20">
    <w:p w:rsidR="003A7F98" w:rsidRDefault="003A7F98">
      <w:pPr>
        <w:pStyle w:val="footnotedescription"/>
        <w:spacing w:after="5"/>
        <w:ind w:left="0"/>
      </w:pPr>
      <w:r>
        <w:rPr>
          <w:rStyle w:val="footnotemark"/>
        </w:rPr>
        <w:footnoteRef/>
      </w:r>
      <w:r>
        <w:t xml:space="preserve"> GDPR 9. cikk (2) </w:t>
      </w:r>
      <w:proofErr w:type="spellStart"/>
      <w:r>
        <w:t>bek</w:t>
      </w:r>
      <w:proofErr w:type="spellEnd"/>
      <w:r>
        <w:t xml:space="preserve">. j) pont </w:t>
      </w:r>
    </w:p>
  </w:footnote>
  <w:footnote w:id="21">
    <w:p w:rsidR="003A7F98" w:rsidRDefault="003A7F98">
      <w:pPr>
        <w:pStyle w:val="footnotedescription"/>
        <w:tabs>
          <w:tab w:val="center" w:pos="1346"/>
        </w:tabs>
        <w:spacing w:after="0"/>
        <w:ind w:left="0"/>
      </w:pPr>
      <w:r>
        <w:rPr>
          <w:rStyle w:val="footnotemark"/>
        </w:rPr>
        <w:footnoteRef/>
      </w:r>
      <w:r>
        <w:t xml:space="preserve"> GDPR 9. cikk (1) </w:t>
      </w:r>
      <w:proofErr w:type="spellStart"/>
      <w:r>
        <w:t>bek</w:t>
      </w:r>
      <w:proofErr w:type="spellEnd"/>
      <w:r>
        <w:t xml:space="preserve"> </w:t>
      </w:r>
    </w:p>
  </w:footnote>
  <w:footnote w:id="22">
    <w:p w:rsidR="003A7F98" w:rsidRDefault="003A7F98">
      <w:pPr>
        <w:pStyle w:val="footnotedescription"/>
        <w:spacing w:after="0"/>
      </w:pPr>
      <w:r>
        <w:rPr>
          <w:rStyle w:val="footnotemark"/>
        </w:rPr>
        <w:footnoteRef/>
      </w:r>
      <w:r>
        <w:t xml:space="preserve"> GDPR 25. cikk és 35. cikk </w:t>
      </w:r>
    </w:p>
  </w:footnote>
  <w:footnote w:id="23">
    <w:p w:rsidR="003A7F98" w:rsidRDefault="003A7F98">
      <w:pPr>
        <w:pStyle w:val="footnotedescription"/>
        <w:spacing w:after="20"/>
      </w:pPr>
      <w:r>
        <w:rPr>
          <w:rStyle w:val="footnotemark"/>
        </w:rPr>
        <w:footnoteRef/>
      </w:r>
      <w:r>
        <w:t xml:space="preserve"> GDPR 5. cikk </w:t>
      </w:r>
      <w:proofErr w:type="gramStart"/>
      <w:r>
        <w:t>( 2</w:t>
      </w:r>
      <w:proofErr w:type="gramEnd"/>
      <w:r>
        <w:t xml:space="preserve">) </w:t>
      </w:r>
      <w:proofErr w:type="spellStart"/>
      <w:r>
        <w:t>bek</w:t>
      </w:r>
      <w:proofErr w:type="spellEnd"/>
      <w:r>
        <w:t xml:space="preserve"> és 5 cikk (1) </w:t>
      </w:r>
      <w:proofErr w:type="spellStart"/>
      <w:r>
        <w:t>bek</w:t>
      </w:r>
      <w:proofErr w:type="spellEnd"/>
      <w:r>
        <w:t xml:space="preserve">. </w:t>
      </w:r>
      <w:proofErr w:type="gramStart"/>
      <w:r>
        <w:t>és</w:t>
      </w:r>
      <w:proofErr w:type="gramEnd"/>
      <w:r>
        <w:t xml:space="preserve"> 6. cikke </w:t>
      </w:r>
    </w:p>
  </w:footnote>
  <w:footnote w:id="24">
    <w:p w:rsidR="003A7F98" w:rsidRDefault="003A7F98">
      <w:pPr>
        <w:pStyle w:val="footnotedescription"/>
        <w:spacing w:after="18"/>
      </w:pPr>
      <w:r>
        <w:rPr>
          <w:rStyle w:val="footnotemark"/>
        </w:rPr>
        <w:footnoteRef/>
      </w:r>
      <w:r>
        <w:t xml:space="preserve"> GDPR 5. cikk (1) </w:t>
      </w:r>
      <w:proofErr w:type="spellStart"/>
      <w:r>
        <w:t>bek</w:t>
      </w:r>
      <w:proofErr w:type="spellEnd"/>
      <w:r>
        <w:t xml:space="preserve">. </w:t>
      </w:r>
      <w:proofErr w:type="gramStart"/>
      <w:r>
        <w:t>a</w:t>
      </w:r>
      <w:proofErr w:type="gramEnd"/>
      <w:r>
        <w:t xml:space="preserve">) pont </w:t>
      </w:r>
    </w:p>
  </w:footnote>
  <w:footnote w:id="25">
    <w:p w:rsidR="003A7F98" w:rsidRDefault="003A7F98">
      <w:pPr>
        <w:pStyle w:val="footnotedescription"/>
        <w:spacing w:after="10"/>
      </w:pPr>
      <w:r>
        <w:rPr>
          <w:rStyle w:val="footnotemark"/>
        </w:rPr>
        <w:footnoteRef/>
      </w:r>
      <w:r>
        <w:t xml:space="preserve"> GDPR 5. cikk (1) </w:t>
      </w:r>
      <w:proofErr w:type="spellStart"/>
      <w:r>
        <w:t>bek</w:t>
      </w:r>
      <w:proofErr w:type="spellEnd"/>
      <w:r>
        <w:t xml:space="preserve">. b) pont </w:t>
      </w:r>
    </w:p>
  </w:footnote>
  <w:footnote w:id="26">
    <w:p w:rsidR="003A7F98" w:rsidRDefault="003A7F98">
      <w:pPr>
        <w:pStyle w:val="footnotedescription"/>
        <w:spacing w:after="0"/>
      </w:pPr>
      <w:r>
        <w:rPr>
          <w:rStyle w:val="footnotemark"/>
        </w:rPr>
        <w:footnoteRef/>
      </w:r>
      <w:r>
        <w:t xml:space="preserve"> GDPR 5. cikk (1) </w:t>
      </w:r>
      <w:proofErr w:type="spellStart"/>
      <w:r>
        <w:t>bek</w:t>
      </w:r>
      <w:proofErr w:type="spellEnd"/>
      <w:r>
        <w:t xml:space="preserve">. </w:t>
      </w:r>
      <w:proofErr w:type="gramStart"/>
      <w:r>
        <w:t>c )</w:t>
      </w:r>
      <w:proofErr w:type="gramEnd"/>
      <w:r>
        <w:t xml:space="preserve"> pont </w:t>
      </w:r>
    </w:p>
  </w:footnote>
  <w:footnote w:id="27">
    <w:p w:rsidR="003A7F98" w:rsidRDefault="003A7F98">
      <w:pPr>
        <w:pStyle w:val="footnotedescription"/>
        <w:spacing w:after="0"/>
      </w:pPr>
      <w:r>
        <w:rPr>
          <w:rStyle w:val="footnotemark"/>
        </w:rPr>
        <w:footnoteRef/>
      </w:r>
      <w:r>
        <w:t xml:space="preserve"> GDPR 5. cikk (1) </w:t>
      </w:r>
      <w:proofErr w:type="spellStart"/>
      <w:r>
        <w:t>bek</w:t>
      </w:r>
      <w:proofErr w:type="spellEnd"/>
      <w:r>
        <w:t xml:space="preserve">. d) pont </w:t>
      </w:r>
    </w:p>
  </w:footnote>
  <w:footnote w:id="28">
    <w:p w:rsidR="003A7F98" w:rsidRDefault="003A7F98">
      <w:pPr>
        <w:pStyle w:val="footnotedescription"/>
        <w:spacing w:after="0" w:line="273" w:lineRule="auto"/>
        <w:ind w:right="5878"/>
      </w:pPr>
      <w:r>
        <w:rPr>
          <w:rStyle w:val="footnotemark"/>
        </w:rPr>
        <w:footnoteRef/>
      </w:r>
      <w:r>
        <w:t xml:space="preserve"> GDPR 5. cikk (1) </w:t>
      </w:r>
      <w:proofErr w:type="spellStart"/>
      <w:r>
        <w:t>bek</w:t>
      </w:r>
      <w:proofErr w:type="spellEnd"/>
      <w:r>
        <w:t xml:space="preserve">. </w:t>
      </w:r>
      <w:proofErr w:type="gramStart"/>
      <w:r>
        <w:t>e</w:t>
      </w:r>
      <w:proofErr w:type="gramEnd"/>
      <w:r>
        <w:t xml:space="preserve">) pont </w:t>
      </w:r>
    </w:p>
  </w:footnote>
  <w:footnote w:id="29">
    <w:p w:rsidR="003A7F98" w:rsidRDefault="003A7F98">
      <w:pPr>
        <w:pStyle w:val="footnotedescription"/>
        <w:spacing w:after="2"/>
      </w:pPr>
      <w:r>
        <w:rPr>
          <w:rStyle w:val="footnotemark"/>
        </w:rPr>
        <w:footnoteRef/>
      </w:r>
      <w:r>
        <w:t xml:space="preserve"> GDPR 5 cikk (1) </w:t>
      </w:r>
      <w:proofErr w:type="spellStart"/>
      <w:r>
        <w:t>bek</w:t>
      </w:r>
      <w:proofErr w:type="spellEnd"/>
      <w:r>
        <w:t xml:space="preserve"> f) pont </w:t>
      </w:r>
    </w:p>
  </w:footnote>
  <w:footnote w:id="30">
    <w:p w:rsidR="003A7F98" w:rsidRDefault="003A7F98">
      <w:pPr>
        <w:pStyle w:val="footnotedescription"/>
        <w:spacing w:after="27"/>
      </w:pPr>
      <w:r>
        <w:rPr>
          <w:rStyle w:val="footnotemark"/>
        </w:rPr>
        <w:footnoteRef/>
      </w:r>
      <w:r>
        <w:t xml:space="preserve"> GDPR 5 cikk (1) </w:t>
      </w:r>
      <w:proofErr w:type="spellStart"/>
      <w:r>
        <w:t>bek</w:t>
      </w:r>
      <w:proofErr w:type="spellEnd"/>
      <w:r>
        <w:t xml:space="preserve"> f) pont </w:t>
      </w:r>
    </w:p>
  </w:footnote>
  <w:footnote w:id="31">
    <w:p w:rsidR="003A7F98" w:rsidRDefault="003A7F98">
      <w:pPr>
        <w:pStyle w:val="footnotedescription"/>
        <w:spacing w:after="1"/>
      </w:pPr>
      <w:r>
        <w:rPr>
          <w:rStyle w:val="footnotemark"/>
        </w:rPr>
        <w:footnoteRef/>
      </w:r>
      <w:r>
        <w:t xml:space="preserve"> GDPR 6 cikk (1) </w:t>
      </w:r>
      <w:proofErr w:type="spellStart"/>
      <w:r>
        <w:t>bek</w:t>
      </w:r>
      <w:proofErr w:type="spellEnd"/>
      <w:r>
        <w:t xml:space="preserve">  </w:t>
      </w:r>
    </w:p>
  </w:footnote>
  <w:footnote w:id="32">
    <w:p w:rsidR="003A7F98" w:rsidRDefault="003A7F98">
      <w:pPr>
        <w:pStyle w:val="footnotedescription"/>
        <w:spacing w:after="37"/>
      </w:pPr>
      <w:r>
        <w:rPr>
          <w:rStyle w:val="footnotemark"/>
        </w:rPr>
        <w:footnoteRef/>
      </w:r>
      <w:r>
        <w:t xml:space="preserve"> GDPR 5 cikk (1) </w:t>
      </w:r>
      <w:proofErr w:type="spellStart"/>
      <w:r>
        <w:t>bek</w:t>
      </w:r>
      <w:proofErr w:type="spellEnd"/>
      <w:r>
        <w:t xml:space="preserve"> f) pont </w:t>
      </w:r>
    </w:p>
  </w:footnote>
  <w:footnote w:id="33">
    <w:p w:rsidR="003A7F98" w:rsidRDefault="003A7F98">
      <w:pPr>
        <w:pStyle w:val="footnotedescription"/>
        <w:spacing w:after="6"/>
      </w:pPr>
      <w:r>
        <w:rPr>
          <w:rStyle w:val="footnotemark"/>
        </w:rPr>
        <w:footnoteRef/>
      </w:r>
      <w:r>
        <w:t xml:space="preserve"> GDPR 39 cikk (1) </w:t>
      </w:r>
      <w:proofErr w:type="spellStart"/>
      <w:r>
        <w:t>bek</w:t>
      </w:r>
      <w:proofErr w:type="spellEnd"/>
      <w:r>
        <w:t xml:space="preserve"> b) pont </w:t>
      </w:r>
    </w:p>
  </w:footnote>
  <w:footnote w:id="34">
    <w:p w:rsidR="003A7F98" w:rsidRDefault="003A7F98">
      <w:pPr>
        <w:pStyle w:val="footnotedescription"/>
        <w:spacing w:after="10"/>
      </w:pPr>
      <w:r>
        <w:rPr>
          <w:rStyle w:val="footnotemark"/>
        </w:rPr>
        <w:footnoteRef/>
      </w:r>
      <w:r>
        <w:t xml:space="preserve"> GDPR 32. cikk  </w:t>
      </w:r>
    </w:p>
  </w:footnote>
  <w:footnote w:id="35">
    <w:p w:rsidR="003A7F98" w:rsidRDefault="003A7F98">
      <w:pPr>
        <w:pStyle w:val="footnotedescription"/>
        <w:spacing w:after="0"/>
      </w:pPr>
      <w:r>
        <w:rPr>
          <w:rStyle w:val="footnotemark"/>
        </w:rPr>
        <w:footnoteRef/>
      </w:r>
      <w:r>
        <w:t xml:space="preserve"> GDPR 32. cikk (1) </w:t>
      </w:r>
      <w:proofErr w:type="spellStart"/>
      <w:r>
        <w:t>bek</w:t>
      </w:r>
      <w:proofErr w:type="spellEnd"/>
      <w:r>
        <w:t xml:space="preserve"> f) pont </w:t>
      </w:r>
    </w:p>
  </w:footnote>
  <w:footnote w:id="36">
    <w:p w:rsidR="003A7F98" w:rsidRDefault="003A7F98" w:rsidP="00DF106E">
      <w:pPr>
        <w:pStyle w:val="footnotedescription"/>
      </w:pPr>
      <w:r>
        <w:rPr>
          <w:rStyle w:val="footnotemark"/>
        </w:rPr>
        <w:footnoteRef/>
      </w:r>
      <w:r>
        <w:t xml:space="preserve"> GDPR 32. cikk (1) </w:t>
      </w:r>
      <w:proofErr w:type="spellStart"/>
      <w:r>
        <w:t>bek</w:t>
      </w:r>
      <w:proofErr w:type="spellEnd"/>
      <w:r>
        <w:t xml:space="preserve"> f) pont </w:t>
      </w:r>
    </w:p>
  </w:footnote>
  <w:footnote w:id="37">
    <w:p w:rsidR="003A7F98" w:rsidRDefault="003A7F98" w:rsidP="00DF106E">
      <w:pPr>
        <w:pStyle w:val="footnotedescription"/>
        <w:spacing w:after="17"/>
      </w:pPr>
      <w:r>
        <w:rPr>
          <w:rStyle w:val="footnotemark"/>
        </w:rPr>
        <w:footnoteRef/>
      </w:r>
      <w:r>
        <w:t xml:space="preserve"> GDPR 32. cikk </w:t>
      </w:r>
    </w:p>
  </w:footnote>
  <w:footnote w:id="38">
    <w:p w:rsidR="003A7F98" w:rsidRDefault="003A7F98" w:rsidP="00DF106E">
      <w:pPr>
        <w:pStyle w:val="footnotedescription"/>
        <w:spacing w:after="37"/>
      </w:pPr>
      <w:r>
        <w:rPr>
          <w:rStyle w:val="footnotemark"/>
        </w:rPr>
        <w:footnoteRef/>
      </w:r>
      <w:r>
        <w:t xml:space="preserve"> GDPR 32. cikk </w:t>
      </w:r>
    </w:p>
  </w:footnote>
  <w:footnote w:id="39">
    <w:p w:rsidR="003A7F98" w:rsidRDefault="003A7F98" w:rsidP="00DF106E">
      <w:pPr>
        <w:pStyle w:val="footnotedescription"/>
        <w:spacing w:after="0" w:line="267" w:lineRule="auto"/>
        <w:ind w:right="6491"/>
      </w:pPr>
      <w:r>
        <w:rPr>
          <w:rStyle w:val="footnotemark"/>
        </w:rPr>
        <w:footnoteRef/>
      </w:r>
      <w:r>
        <w:t xml:space="preserve"> GDPR 6. cikk (1) </w:t>
      </w:r>
      <w:proofErr w:type="spellStart"/>
      <w:r>
        <w:t>bek</w:t>
      </w:r>
      <w:proofErr w:type="spellEnd"/>
      <w:r>
        <w:t>.</w:t>
      </w:r>
    </w:p>
  </w:footnote>
  <w:footnote w:id="40">
    <w:p w:rsidR="003A7F98" w:rsidRDefault="003A7F98" w:rsidP="00DF106E">
      <w:pPr>
        <w:pStyle w:val="Lbjegyzetszveg"/>
        <w:ind w:left="77" w:firstLine="0"/>
      </w:pPr>
      <w:r>
        <w:rPr>
          <w:rStyle w:val="Lbjegyzet-hivatkozs"/>
        </w:rPr>
        <w:footnoteRef/>
      </w:r>
      <w:r>
        <w:t xml:space="preserve"> GDPR 7. cikk</w:t>
      </w:r>
    </w:p>
  </w:footnote>
  <w:footnote w:id="41">
    <w:p w:rsidR="003A7F98" w:rsidRDefault="003A7F98">
      <w:pPr>
        <w:pStyle w:val="footnotedescription"/>
        <w:spacing w:after="8"/>
      </w:pPr>
      <w:r>
        <w:rPr>
          <w:rStyle w:val="footnotemark"/>
        </w:rPr>
        <w:footnoteRef/>
      </w:r>
      <w:r>
        <w:t xml:space="preserve"> GDPR 5. cikk (1) </w:t>
      </w:r>
      <w:proofErr w:type="spellStart"/>
      <w:r>
        <w:t>bek</w:t>
      </w:r>
      <w:proofErr w:type="spellEnd"/>
      <w:r>
        <w:t xml:space="preserve">. b) pont </w:t>
      </w:r>
    </w:p>
  </w:footnote>
  <w:footnote w:id="42">
    <w:p w:rsidR="003A7F98" w:rsidRDefault="003A7F98">
      <w:pPr>
        <w:pStyle w:val="footnotedescription"/>
        <w:spacing w:after="14"/>
      </w:pPr>
      <w:r>
        <w:rPr>
          <w:rStyle w:val="footnotemark"/>
        </w:rPr>
        <w:footnoteRef/>
      </w:r>
      <w:r>
        <w:t xml:space="preserve"> GDPR 5. cikk (1) </w:t>
      </w:r>
      <w:proofErr w:type="spellStart"/>
      <w:r>
        <w:t>bek</w:t>
      </w:r>
      <w:proofErr w:type="spellEnd"/>
      <w:r>
        <w:t xml:space="preserve">. d) pont </w:t>
      </w:r>
    </w:p>
  </w:footnote>
  <w:footnote w:id="43">
    <w:p w:rsidR="003A7F98" w:rsidRDefault="003A7F98">
      <w:pPr>
        <w:pStyle w:val="footnotedescription"/>
        <w:spacing w:after="14"/>
      </w:pPr>
      <w:r>
        <w:rPr>
          <w:rStyle w:val="footnotemark"/>
        </w:rPr>
        <w:footnoteRef/>
      </w:r>
      <w:r>
        <w:t xml:space="preserve"> GDPR 5. cikk (1) </w:t>
      </w:r>
      <w:proofErr w:type="spellStart"/>
      <w:r>
        <w:t>bek</w:t>
      </w:r>
      <w:proofErr w:type="spellEnd"/>
      <w:r>
        <w:t xml:space="preserve">. d) pont </w:t>
      </w:r>
    </w:p>
  </w:footnote>
  <w:footnote w:id="44">
    <w:p w:rsidR="003A7F98" w:rsidRDefault="003A7F98">
      <w:pPr>
        <w:pStyle w:val="footnotedescription"/>
        <w:spacing w:after="10"/>
      </w:pPr>
      <w:r>
        <w:rPr>
          <w:rStyle w:val="footnotemark"/>
        </w:rPr>
        <w:footnoteRef/>
      </w:r>
      <w:r>
        <w:t xml:space="preserve"> GDPR 5. cikk (1) </w:t>
      </w:r>
      <w:proofErr w:type="spellStart"/>
      <w:r>
        <w:t>bek</w:t>
      </w:r>
      <w:proofErr w:type="spellEnd"/>
      <w:r>
        <w:t xml:space="preserve">. </w:t>
      </w:r>
      <w:proofErr w:type="gramStart"/>
      <w:r>
        <w:t>f</w:t>
      </w:r>
      <w:proofErr w:type="gramEnd"/>
      <w:r>
        <w:t xml:space="preserve">) pont </w:t>
      </w:r>
    </w:p>
  </w:footnote>
  <w:footnote w:id="45">
    <w:p w:rsidR="003A7F98" w:rsidRDefault="003A7F98">
      <w:pPr>
        <w:pStyle w:val="footnotedescription"/>
        <w:spacing w:after="18"/>
      </w:pPr>
      <w:r>
        <w:rPr>
          <w:rStyle w:val="footnotemark"/>
        </w:rPr>
        <w:footnoteRef/>
      </w:r>
      <w:r>
        <w:t xml:space="preserve"> GDPR 6. cikk </w:t>
      </w:r>
    </w:p>
  </w:footnote>
  <w:footnote w:id="46">
    <w:p w:rsidR="003A7F98" w:rsidRDefault="003A7F98" w:rsidP="00E14CF3">
      <w:pPr>
        <w:pStyle w:val="footnotedescription"/>
        <w:tabs>
          <w:tab w:val="left" w:pos="2685"/>
        </w:tabs>
        <w:spacing w:after="0"/>
      </w:pPr>
      <w:r>
        <w:rPr>
          <w:rStyle w:val="footnotemark"/>
        </w:rPr>
        <w:footnoteRef/>
      </w:r>
      <w:r>
        <w:t xml:space="preserve"> GDPR (5) cikk</w:t>
      </w:r>
    </w:p>
  </w:footnote>
  <w:footnote w:id="47">
    <w:p w:rsidR="003A7F98" w:rsidRDefault="003A7F98">
      <w:pPr>
        <w:pStyle w:val="footnotedescription"/>
        <w:spacing w:after="15"/>
      </w:pPr>
      <w:r>
        <w:rPr>
          <w:rStyle w:val="footnotemark"/>
        </w:rPr>
        <w:footnoteRef/>
      </w:r>
      <w:r>
        <w:t xml:space="preserve"> GDPR 13. és 14. cikk </w:t>
      </w:r>
    </w:p>
  </w:footnote>
  <w:footnote w:id="48">
    <w:p w:rsidR="003A7F98" w:rsidRDefault="003A7F98">
      <w:pPr>
        <w:pStyle w:val="footnotedescription"/>
        <w:spacing w:after="0"/>
      </w:pPr>
      <w:r>
        <w:rPr>
          <w:rStyle w:val="footnotemark"/>
        </w:rPr>
        <w:footnoteRef/>
      </w:r>
      <w:r>
        <w:t xml:space="preserve"> GDPR 13. cikk </w:t>
      </w:r>
    </w:p>
  </w:footnote>
  <w:footnote w:id="49">
    <w:p w:rsidR="003A7F98" w:rsidRDefault="003A7F98">
      <w:pPr>
        <w:pStyle w:val="footnotedescription"/>
        <w:spacing w:after="17"/>
      </w:pPr>
      <w:r>
        <w:rPr>
          <w:rStyle w:val="footnotemark"/>
        </w:rPr>
        <w:footnoteRef/>
      </w:r>
      <w:r>
        <w:t xml:space="preserve"> GDPR 13. cikk </w:t>
      </w:r>
    </w:p>
  </w:footnote>
  <w:footnote w:id="50">
    <w:p w:rsidR="003A7F98" w:rsidRDefault="003A7F98">
      <w:pPr>
        <w:pStyle w:val="footnotedescription"/>
        <w:spacing w:after="0"/>
      </w:pPr>
      <w:r>
        <w:rPr>
          <w:rStyle w:val="footnotemark"/>
        </w:rPr>
        <w:footnoteRef/>
      </w:r>
      <w:r>
        <w:t xml:space="preserve"> GDPR 13. cikk </w:t>
      </w:r>
    </w:p>
  </w:footnote>
  <w:footnote w:id="51">
    <w:p w:rsidR="003A7F98" w:rsidRDefault="003A7F98">
      <w:pPr>
        <w:pStyle w:val="footnotedescription"/>
        <w:spacing w:after="15"/>
      </w:pPr>
      <w:r>
        <w:rPr>
          <w:rStyle w:val="footnotemark"/>
        </w:rPr>
        <w:footnoteRef/>
      </w:r>
      <w:r>
        <w:t xml:space="preserve"> GDPR 5. cikk (2) </w:t>
      </w:r>
      <w:proofErr w:type="spellStart"/>
      <w:r>
        <w:t>bek</w:t>
      </w:r>
      <w:proofErr w:type="spellEnd"/>
      <w:r>
        <w:t xml:space="preserve">. </w:t>
      </w:r>
    </w:p>
  </w:footnote>
  <w:footnote w:id="52">
    <w:p w:rsidR="003A7F98" w:rsidRDefault="003A7F98">
      <w:pPr>
        <w:pStyle w:val="footnotedescription"/>
        <w:spacing w:after="27"/>
      </w:pPr>
      <w:r>
        <w:rPr>
          <w:rStyle w:val="footnotemark"/>
        </w:rPr>
        <w:footnoteRef/>
      </w:r>
      <w:r>
        <w:t xml:space="preserve"> GDPR 5. cikk (2) </w:t>
      </w:r>
      <w:proofErr w:type="spellStart"/>
      <w:r>
        <w:t>bek</w:t>
      </w:r>
      <w:proofErr w:type="spellEnd"/>
      <w:r>
        <w:t xml:space="preserve">. </w:t>
      </w:r>
    </w:p>
  </w:footnote>
  <w:footnote w:id="53">
    <w:p w:rsidR="003A7F98" w:rsidRDefault="003A7F98">
      <w:pPr>
        <w:pStyle w:val="footnotedescription"/>
        <w:spacing w:after="0"/>
      </w:pPr>
      <w:r>
        <w:rPr>
          <w:rStyle w:val="footnotemark"/>
        </w:rPr>
        <w:footnoteRef/>
      </w:r>
      <w:r>
        <w:t xml:space="preserve"> GDPR 5. cikk (1) </w:t>
      </w:r>
      <w:proofErr w:type="spellStart"/>
      <w:r>
        <w:t>bek</w:t>
      </w:r>
      <w:proofErr w:type="spellEnd"/>
      <w:r>
        <w:t xml:space="preserve">. d) pont </w:t>
      </w:r>
    </w:p>
  </w:footnote>
  <w:footnote w:id="54">
    <w:p w:rsidR="003A7F98" w:rsidRDefault="003A7F98">
      <w:pPr>
        <w:pStyle w:val="footnotedescription"/>
        <w:spacing w:after="11"/>
      </w:pPr>
      <w:r>
        <w:rPr>
          <w:rStyle w:val="footnotemark"/>
        </w:rPr>
        <w:footnoteRef/>
      </w:r>
      <w:r>
        <w:t xml:space="preserve"> GDPR 5. cikk (2) </w:t>
      </w:r>
      <w:proofErr w:type="spellStart"/>
      <w:r>
        <w:t>bek</w:t>
      </w:r>
      <w:proofErr w:type="spellEnd"/>
      <w:r>
        <w:t xml:space="preserve">. </w:t>
      </w:r>
    </w:p>
  </w:footnote>
  <w:footnote w:id="55">
    <w:p w:rsidR="003A7F98" w:rsidRDefault="003A7F98">
      <w:pPr>
        <w:pStyle w:val="footnotedescription"/>
        <w:spacing w:after="53"/>
      </w:pPr>
      <w:r>
        <w:rPr>
          <w:rStyle w:val="footnotemark"/>
        </w:rPr>
        <w:footnoteRef/>
      </w:r>
      <w:r>
        <w:t xml:space="preserve"> GDPR 5. cikk (2) </w:t>
      </w:r>
      <w:proofErr w:type="spellStart"/>
      <w:r>
        <w:t>bek</w:t>
      </w:r>
      <w:proofErr w:type="spellEnd"/>
      <w:r>
        <w:t xml:space="preserve">. </w:t>
      </w:r>
    </w:p>
  </w:footnote>
  <w:footnote w:id="56">
    <w:p w:rsidR="003A7F98" w:rsidRDefault="003A7F98">
      <w:pPr>
        <w:pStyle w:val="footnotedescription"/>
        <w:spacing w:after="18"/>
      </w:pPr>
      <w:r>
        <w:rPr>
          <w:rStyle w:val="footnotemark"/>
        </w:rPr>
        <w:footnoteRef/>
      </w:r>
      <w:r>
        <w:t xml:space="preserve"> GDPR 33. cikk </w:t>
      </w:r>
    </w:p>
  </w:footnote>
  <w:footnote w:id="57">
    <w:p w:rsidR="003A7F98" w:rsidRDefault="003A7F98">
      <w:pPr>
        <w:pStyle w:val="footnotedescription"/>
        <w:spacing w:after="16"/>
      </w:pPr>
      <w:r>
        <w:rPr>
          <w:rStyle w:val="footnotemark"/>
        </w:rPr>
        <w:footnoteRef/>
      </w:r>
      <w:r>
        <w:t xml:space="preserve"> GDPR 5 cikk (2) </w:t>
      </w:r>
      <w:proofErr w:type="spellStart"/>
      <w:r>
        <w:t>bek</w:t>
      </w:r>
      <w:proofErr w:type="spellEnd"/>
      <w:r>
        <w:t xml:space="preserve">. </w:t>
      </w:r>
    </w:p>
  </w:footnote>
  <w:footnote w:id="58">
    <w:p w:rsidR="003A7F98" w:rsidRDefault="003A7F98">
      <w:pPr>
        <w:pStyle w:val="footnotedescription"/>
        <w:spacing w:after="16"/>
      </w:pPr>
      <w:r>
        <w:rPr>
          <w:rStyle w:val="footnotemark"/>
        </w:rPr>
        <w:footnoteRef/>
      </w:r>
      <w:r>
        <w:t xml:space="preserve"> GDPR 33. cikk (1) </w:t>
      </w:r>
      <w:proofErr w:type="spellStart"/>
      <w:r>
        <w:t>bek</w:t>
      </w:r>
      <w:proofErr w:type="spellEnd"/>
      <w:r>
        <w:t xml:space="preserve">. </w:t>
      </w:r>
    </w:p>
  </w:footnote>
  <w:footnote w:id="59">
    <w:p w:rsidR="003A7F98" w:rsidRDefault="003A7F98">
      <w:pPr>
        <w:pStyle w:val="footnotedescription"/>
        <w:spacing w:after="0"/>
      </w:pPr>
      <w:r>
        <w:rPr>
          <w:rStyle w:val="footnotemark"/>
        </w:rPr>
        <w:footnoteRef/>
      </w:r>
      <w:r>
        <w:t xml:space="preserve"> GDPR 33. cikk (3) </w:t>
      </w:r>
      <w:proofErr w:type="spellStart"/>
      <w:r>
        <w:t>bek</w:t>
      </w:r>
      <w:proofErr w:type="spellEnd"/>
      <w:r>
        <w:t xml:space="preserve">. 39. cikk (19 </w:t>
      </w:r>
      <w:proofErr w:type="spellStart"/>
      <w:r>
        <w:t>bek</w:t>
      </w:r>
      <w:proofErr w:type="spellEnd"/>
      <w:r>
        <w:t xml:space="preserve">. d) pont </w:t>
      </w:r>
    </w:p>
  </w:footnote>
  <w:footnote w:id="60">
    <w:p w:rsidR="003A7F98" w:rsidRDefault="003A7F98" w:rsidP="00DF106E">
      <w:pPr>
        <w:pStyle w:val="footnotedescription"/>
        <w:spacing w:after="0" w:line="266" w:lineRule="auto"/>
        <w:ind w:right="6876"/>
      </w:pPr>
      <w:r>
        <w:rPr>
          <w:rStyle w:val="footnotemark"/>
        </w:rPr>
        <w:footnoteRef/>
      </w:r>
      <w:r>
        <w:t xml:space="preserve"> GDPR 33. cikk (1) </w:t>
      </w:r>
      <w:proofErr w:type="spellStart"/>
      <w:r>
        <w:t>bek</w:t>
      </w:r>
      <w:proofErr w:type="spellEnd"/>
      <w:r>
        <w:t>.</w:t>
      </w:r>
    </w:p>
  </w:footnote>
  <w:footnote w:id="61">
    <w:p w:rsidR="003A7F98" w:rsidRDefault="003A7F98" w:rsidP="00DF106E">
      <w:pPr>
        <w:pStyle w:val="Lbjegyzetszveg"/>
        <w:ind w:left="77" w:firstLine="0"/>
      </w:pPr>
      <w:r>
        <w:rPr>
          <w:rStyle w:val="Lbjegyzet-hivatkozs"/>
        </w:rPr>
        <w:footnoteRef/>
      </w:r>
      <w:r>
        <w:t xml:space="preserve"> GDPR 34. cikk</w:t>
      </w:r>
    </w:p>
  </w:footnote>
  <w:footnote w:id="62">
    <w:p w:rsidR="003A7F98" w:rsidRDefault="003A7F98">
      <w:pPr>
        <w:pStyle w:val="footnotedescription"/>
        <w:spacing w:after="0"/>
      </w:pPr>
      <w:r>
        <w:rPr>
          <w:rStyle w:val="footnotemark"/>
        </w:rPr>
        <w:footnoteRef/>
      </w:r>
      <w:r>
        <w:t xml:space="preserve"> GDPR 15. cikk</w:t>
      </w:r>
    </w:p>
  </w:footnote>
  <w:footnote w:id="63">
    <w:p w:rsidR="003A7F98" w:rsidRDefault="003A7F98">
      <w:pPr>
        <w:pStyle w:val="footnotedescription"/>
        <w:spacing w:after="9"/>
      </w:pPr>
      <w:r>
        <w:rPr>
          <w:rStyle w:val="footnotemark"/>
        </w:rPr>
        <w:footnoteRef/>
      </w:r>
      <w:r>
        <w:t xml:space="preserve"> GDPR 16. cikk </w:t>
      </w:r>
    </w:p>
  </w:footnote>
  <w:footnote w:id="64">
    <w:p w:rsidR="003A7F98" w:rsidRDefault="003A7F98">
      <w:pPr>
        <w:pStyle w:val="footnotedescription"/>
        <w:spacing w:after="0"/>
      </w:pPr>
      <w:r>
        <w:rPr>
          <w:rStyle w:val="footnotemark"/>
        </w:rPr>
        <w:footnoteRef/>
      </w:r>
      <w:r>
        <w:t xml:space="preserve"> GDPR 17. cikk</w:t>
      </w:r>
    </w:p>
  </w:footnote>
  <w:footnote w:id="65">
    <w:p w:rsidR="003A7F98" w:rsidRDefault="003A7F98">
      <w:pPr>
        <w:pStyle w:val="footnotedescription"/>
        <w:spacing w:after="17"/>
      </w:pPr>
      <w:r>
        <w:rPr>
          <w:rStyle w:val="footnotemark"/>
        </w:rPr>
        <w:footnoteRef/>
      </w:r>
      <w:r>
        <w:t xml:space="preserve"> GDPR 18. cikk </w:t>
      </w:r>
    </w:p>
  </w:footnote>
  <w:footnote w:id="66">
    <w:p w:rsidR="003A7F98" w:rsidRDefault="003A7F98">
      <w:pPr>
        <w:pStyle w:val="footnotedescription"/>
        <w:spacing w:after="0"/>
      </w:pPr>
      <w:r>
        <w:rPr>
          <w:rStyle w:val="footnotemark"/>
        </w:rPr>
        <w:footnoteRef/>
      </w:r>
      <w:r>
        <w:t xml:space="preserve"> GDPR 20. cikk</w:t>
      </w:r>
    </w:p>
  </w:footnote>
  <w:footnote w:id="67">
    <w:p w:rsidR="003A7F98" w:rsidRDefault="003A7F98">
      <w:pPr>
        <w:pStyle w:val="footnotedescription"/>
        <w:spacing w:after="6"/>
      </w:pPr>
      <w:r>
        <w:rPr>
          <w:rStyle w:val="footnotemark"/>
        </w:rPr>
        <w:footnoteRef/>
      </w:r>
      <w:r>
        <w:t xml:space="preserve"> GDPR 21. cikk, 22, cikk </w:t>
      </w:r>
    </w:p>
  </w:footnote>
  <w:footnote w:id="68">
    <w:p w:rsidR="003A7F98" w:rsidRDefault="003A7F98">
      <w:pPr>
        <w:pStyle w:val="footnotedescription"/>
        <w:spacing w:after="0"/>
      </w:pPr>
      <w:r>
        <w:rPr>
          <w:rStyle w:val="footnotemark"/>
        </w:rPr>
        <w:footnoteRef/>
      </w:r>
      <w:r>
        <w:t xml:space="preserve"> GDPR 15. cikk</w:t>
      </w:r>
    </w:p>
  </w:footnote>
  <w:footnote w:id="69">
    <w:p w:rsidR="003A7F98" w:rsidRDefault="003A7F98">
      <w:pPr>
        <w:pStyle w:val="footnotedescription"/>
        <w:spacing w:after="19"/>
      </w:pPr>
      <w:r>
        <w:rPr>
          <w:rStyle w:val="footnotemark"/>
        </w:rPr>
        <w:footnoteRef/>
      </w:r>
      <w:r>
        <w:t xml:space="preserve"> GDPR 5. cikk (1) </w:t>
      </w:r>
      <w:proofErr w:type="spellStart"/>
      <w:r>
        <w:t>bek</w:t>
      </w:r>
      <w:proofErr w:type="spellEnd"/>
      <w:r>
        <w:t xml:space="preserve">. </w:t>
      </w:r>
      <w:proofErr w:type="gramStart"/>
      <w:r>
        <w:t>a</w:t>
      </w:r>
      <w:proofErr w:type="gramEnd"/>
      <w:r>
        <w:t xml:space="preserve">) pont, 6. cikk </w:t>
      </w:r>
    </w:p>
  </w:footnote>
  <w:footnote w:id="70">
    <w:p w:rsidR="003A7F98" w:rsidRDefault="003A7F98">
      <w:pPr>
        <w:pStyle w:val="footnotedescription"/>
        <w:spacing w:after="0"/>
      </w:pPr>
      <w:r>
        <w:rPr>
          <w:rStyle w:val="footnotemark"/>
        </w:rPr>
        <w:footnoteRef/>
      </w:r>
      <w:r>
        <w:t xml:space="preserve"> GDPR 6. cikk </w:t>
      </w:r>
    </w:p>
  </w:footnote>
  <w:footnote w:id="71">
    <w:p w:rsidR="003A7F98" w:rsidRDefault="003A7F98">
      <w:pPr>
        <w:pStyle w:val="footnotedescription"/>
        <w:spacing w:after="0"/>
      </w:pPr>
      <w:r>
        <w:rPr>
          <w:rStyle w:val="footnotemark"/>
        </w:rPr>
        <w:footnoteRef/>
      </w:r>
      <w:r>
        <w:t xml:space="preserve"> GDPR 6. cikk (1) </w:t>
      </w:r>
      <w:proofErr w:type="spellStart"/>
      <w:r>
        <w:t>bek</w:t>
      </w:r>
      <w:proofErr w:type="spellEnd"/>
      <w:r>
        <w:t xml:space="preserve">. </w:t>
      </w:r>
      <w:proofErr w:type="gramStart"/>
      <w:r>
        <w:t>f</w:t>
      </w:r>
      <w:proofErr w:type="gramEnd"/>
      <w:r>
        <w:t xml:space="preserve">) pont preambulum (69) </w:t>
      </w:r>
      <w:proofErr w:type="spellStart"/>
      <w:r>
        <w:t>bek</w:t>
      </w:r>
      <w:proofErr w:type="spellEnd"/>
      <w:r>
        <w:t xml:space="preserve">. </w:t>
      </w:r>
    </w:p>
  </w:footnote>
  <w:footnote w:id="72">
    <w:p w:rsidR="003A7F98" w:rsidRDefault="003A7F98">
      <w:pPr>
        <w:pStyle w:val="footnotedescription"/>
        <w:spacing w:after="0"/>
      </w:pPr>
      <w:r>
        <w:rPr>
          <w:rStyle w:val="footnotemark"/>
        </w:rPr>
        <w:footnoteRef/>
      </w:r>
      <w:r>
        <w:t xml:space="preserve"> GDPR 7. cikk</w:t>
      </w:r>
    </w:p>
  </w:footnote>
  <w:footnote w:id="73">
    <w:p w:rsidR="003A7F98" w:rsidRDefault="003A7F98">
      <w:pPr>
        <w:pStyle w:val="footnotedescription"/>
        <w:spacing w:after="0"/>
      </w:pPr>
      <w:r>
        <w:rPr>
          <w:rStyle w:val="footnotemark"/>
        </w:rPr>
        <w:footnoteRef/>
      </w:r>
      <w:r>
        <w:t xml:space="preserve"> GDPR 9. cikk</w:t>
      </w:r>
    </w:p>
  </w:footnote>
  <w:footnote w:id="74">
    <w:p w:rsidR="003A7F98" w:rsidRDefault="003A7F98">
      <w:pPr>
        <w:pStyle w:val="footnotedescription"/>
        <w:spacing w:after="0"/>
      </w:pPr>
      <w:r>
        <w:rPr>
          <w:rStyle w:val="footnotemark"/>
        </w:rPr>
        <w:footnoteRef/>
      </w:r>
      <w:r>
        <w:t xml:space="preserve"> GDPR 32. cikk</w:t>
      </w:r>
    </w:p>
  </w:footnote>
  <w:footnote w:id="75">
    <w:p w:rsidR="003A7F98" w:rsidRDefault="003A7F98" w:rsidP="003A021D">
      <w:pPr>
        <w:pStyle w:val="footnotedescription"/>
        <w:spacing w:after="44"/>
      </w:pPr>
      <w:r>
        <w:rPr>
          <w:rStyle w:val="footnotemark"/>
        </w:rPr>
        <w:footnoteRef/>
      </w:r>
      <w:r>
        <w:t xml:space="preserve"> GDPR 37</w:t>
      </w:r>
      <w:proofErr w:type="gramStart"/>
      <w:r>
        <w:t>.cikk</w:t>
      </w:r>
      <w:proofErr w:type="gramEnd"/>
      <w:r>
        <w:t xml:space="preserve"> (5), (6) </w:t>
      </w:r>
      <w:proofErr w:type="spellStart"/>
      <w:r>
        <w:t>bek</w:t>
      </w:r>
      <w:proofErr w:type="spellEnd"/>
      <w:r>
        <w:t xml:space="preserve">. </w:t>
      </w:r>
    </w:p>
  </w:footnote>
  <w:footnote w:id="76">
    <w:p w:rsidR="003A7F98" w:rsidRDefault="003A7F98" w:rsidP="003A021D">
      <w:pPr>
        <w:pStyle w:val="footnotedescription"/>
        <w:spacing w:after="55"/>
      </w:pPr>
      <w:r>
        <w:rPr>
          <w:rStyle w:val="footnotemark"/>
        </w:rPr>
        <w:footnoteRef/>
      </w:r>
      <w:r>
        <w:t xml:space="preserve"> GDPR 39. cikk </w:t>
      </w:r>
    </w:p>
  </w:footnote>
  <w:footnote w:id="77">
    <w:p w:rsidR="003A7F98" w:rsidRDefault="003A7F98" w:rsidP="003A021D">
      <w:pPr>
        <w:pStyle w:val="footnotedescription"/>
        <w:spacing w:after="0" w:line="248" w:lineRule="auto"/>
        <w:ind w:right="5502"/>
      </w:pPr>
      <w:r>
        <w:rPr>
          <w:rStyle w:val="footnotemark"/>
        </w:rPr>
        <w:footnoteRef/>
      </w:r>
      <w:r>
        <w:t xml:space="preserve"> GDPR 38. cikk (4) </w:t>
      </w:r>
      <w:proofErr w:type="spellStart"/>
      <w:r>
        <w:t>bek</w:t>
      </w:r>
      <w:proofErr w:type="spellEnd"/>
      <w:r>
        <w:t>.</w:t>
      </w:r>
    </w:p>
  </w:footnote>
  <w:footnote w:id="78">
    <w:p w:rsidR="003A7F98" w:rsidRDefault="003A7F98" w:rsidP="003A021D">
      <w:pPr>
        <w:pStyle w:val="Lbjegyzetszveg"/>
        <w:ind w:left="77" w:firstLine="0"/>
      </w:pPr>
      <w:r>
        <w:rPr>
          <w:rStyle w:val="Lbjegyzet-hivatkozs"/>
        </w:rPr>
        <w:footnoteRef/>
      </w:r>
      <w:r>
        <w:t xml:space="preserve"> GDPR 38. cikk (3) </w:t>
      </w:r>
      <w:proofErr w:type="spellStart"/>
      <w:r>
        <w:t>bek</w:t>
      </w:r>
      <w:proofErr w:type="spellEnd"/>
      <w:r>
        <w:t>.</w:t>
      </w:r>
    </w:p>
  </w:footnote>
  <w:footnote w:id="79">
    <w:p w:rsidR="003A7F98" w:rsidRDefault="003A7F98" w:rsidP="003A021D">
      <w:pPr>
        <w:pStyle w:val="footnotedescription"/>
        <w:spacing w:after="15"/>
      </w:pPr>
      <w:r>
        <w:rPr>
          <w:rStyle w:val="footnotemark"/>
        </w:rPr>
        <w:footnoteRef/>
      </w:r>
      <w:r>
        <w:t xml:space="preserve"> GDPR 38. cikk (6) </w:t>
      </w:r>
      <w:proofErr w:type="spellStart"/>
      <w:r>
        <w:t>bek</w:t>
      </w:r>
      <w:proofErr w:type="spellEnd"/>
      <w:r>
        <w:t xml:space="preserve">. </w:t>
      </w:r>
    </w:p>
  </w:footnote>
  <w:footnote w:id="80">
    <w:p w:rsidR="003A7F98" w:rsidRDefault="003A7F98" w:rsidP="003A021D">
      <w:pPr>
        <w:pStyle w:val="footnotedescription"/>
        <w:spacing w:after="0"/>
      </w:pPr>
      <w:r>
        <w:rPr>
          <w:rStyle w:val="footnotemark"/>
        </w:rPr>
        <w:footnoteRef/>
      </w:r>
      <w:r>
        <w:t xml:space="preserve"> GDPR 38</w:t>
      </w:r>
      <w:proofErr w:type="gramStart"/>
      <w:r>
        <w:t>.cikk</w:t>
      </w:r>
      <w:proofErr w:type="gramEnd"/>
      <w:r>
        <w:t xml:space="preserve"> (5) </w:t>
      </w:r>
      <w:proofErr w:type="spellStart"/>
      <w:r>
        <w:t>bek</w:t>
      </w:r>
      <w:proofErr w:type="spellEnd"/>
      <w:r>
        <w:t xml:space="preserve"> </w:t>
      </w:r>
    </w:p>
  </w:footnote>
  <w:footnote w:id="81">
    <w:p w:rsidR="003A7F98" w:rsidRDefault="003A7F98">
      <w:pPr>
        <w:pStyle w:val="footnotedescription"/>
        <w:spacing w:after="0"/>
      </w:pPr>
      <w:r>
        <w:rPr>
          <w:rStyle w:val="footnotemark"/>
        </w:rPr>
        <w:footnoteRef/>
      </w:r>
      <w:r>
        <w:t xml:space="preserve"> GDPR 39. cikk, 5. cikk (2) </w:t>
      </w:r>
      <w:proofErr w:type="spellStart"/>
      <w:r>
        <w:t>bek</w:t>
      </w:r>
      <w:proofErr w:type="spellEnd"/>
      <w:r>
        <w:t xml:space="preserve">. </w:t>
      </w:r>
    </w:p>
  </w:footnote>
  <w:footnote w:id="82">
    <w:p w:rsidR="003A7F98" w:rsidRDefault="003A7F98" w:rsidP="003A021D">
      <w:pPr>
        <w:pStyle w:val="footnotedescription"/>
        <w:spacing w:after="0" w:line="301" w:lineRule="auto"/>
        <w:ind w:right="4415"/>
      </w:pPr>
      <w:r>
        <w:rPr>
          <w:rStyle w:val="footnotemark"/>
        </w:rPr>
        <w:footnoteRef/>
      </w:r>
      <w:r>
        <w:t xml:space="preserve"> Mt. 10. § (1) </w:t>
      </w:r>
      <w:proofErr w:type="spellStart"/>
      <w:r>
        <w:t>bek</w:t>
      </w:r>
      <w:proofErr w:type="spellEnd"/>
      <w:proofErr w:type="gramStart"/>
      <w:r>
        <w:t>.,</w:t>
      </w:r>
      <w:proofErr w:type="gramEnd"/>
      <w:r>
        <w:t xml:space="preserve"> GDPR 5. cikk (1) </w:t>
      </w:r>
      <w:proofErr w:type="spellStart"/>
      <w:r>
        <w:t>bek</w:t>
      </w:r>
      <w:proofErr w:type="spellEnd"/>
      <w:r>
        <w:t xml:space="preserve">. </w:t>
      </w:r>
      <w:proofErr w:type="gramStart"/>
      <w:r>
        <w:t>a</w:t>
      </w:r>
      <w:proofErr w:type="gramEnd"/>
      <w:r>
        <w:t>) pont</w:t>
      </w:r>
    </w:p>
  </w:footnote>
  <w:footnote w:id="83">
    <w:p w:rsidR="003A7F98" w:rsidRDefault="003A7F98" w:rsidP="003A021D">
      <w:pPr>
        <w:pStyle w:val="Lbjegyzetszveg"/>
        <w:ind w:left="77" w:firstLine="0"/>
      </w:pPr>
      <w:r>
        <w:rPr>
          <w:rStyle w:val="Lbjegyzet-hivatkozs"/>
        </w:rPr>
        <w:footnoteRef/>
      </w:r>
      <w:r>
        <w:t xml:space="preserve"> </w:t>
      </w:r>
      <w:r>
        <w:rPr>
          <w:vertAlign w:val="superscript"/>
        </w:rPr>
        <w:t>92</w:t>
      </w:r>
      <w:r>
        <w:t xml:space="preserve">Mt. 10. § (3) </w:t>
      </w:r>
      <w:proofErr w:type="spellStart"/>
      <w:r>
        <w:t>bek</w:t>
      </w:r>
      <w:proofErr w:type="spellEnd"/>
      <w:proofErr w:type="gramStart"/>
      <w:r>
        <w:t>.,</w:t>
      </w:r>
      <w:proofErr w:type="gramEnd"/>
      <w:r>
        <w:t xml:space="preserve">GDPR 5. cikk (1) </w:t>
      </w:r>
      <w:proofErr w:type="spellStart"/>
      <w:r>
        <w:t>bek</w:t>
      </w:r>
      <w:proofErr w:type="spellEnd"/>
      <w:r>
        <w:t xml:space="preserve">. </w:t>
      </w:r>
      <w:proofErr w:type="gramStart"/>
      <w:r>
        <w:t>a</w:t>
      </w:r>
      <w:proofErr w:type="gramEnd"/>
      <w:r>
        <w:t xml:space="preserve">) pont, GDPR preambulum (43) </w:t>
      </w:r>
      <w:proofErr w:type="spellStart"/>
      <w:r>
        <w:t>bek</w:t>
      </w:r>
      <w:proofErr w:type="spellEnd"/>
      <w:r>
        <w:t>.</w:t>
      </w:r>
    </w:p>
  </w:footnote>
  <w:footnote w:id="84">
    <w:p w:rsidR="003A7F98" w:rsidRDefault="003A7F98" w:rsidP="003A021D">
      <w:pPr>
        <w:pStyle w:val="footnotedescription"/>
        <w:spacing w:after="0"/>
      </w:pPr>
      <w:r>
        <w:rPr>
          <w:rStyle w:val="footnotemark"/>
        </w:rPr>
        <w:footnoteRef/>
      </w:r>
      <w:r>
        <w:t xml:space="preserve"> Mt. 10. § (2) </w:t>
      </w:r>
      <w:proofErr w:type="spellStart"/>
      <w:r>
        <w:t>bek</w:t>
      </w:r>
      <w:proofErr w:type="spellEnd"/>
      <w:proofErr w:type="gramStart"/>
      <w:r>
        <w:t>.,</w:t>
      </w:r>
      <w:proofErr w:type="gramEnd"/>
      <w:r>
        <w:t xml:space="preserve">GDPR 5. cikk (1) </w:t>
      </w:r>
      <w:proofErr w:type="spellStart"/>
      <w:r>
        <w:t>bek</w:t>
      </w:r>
      <w:proofErr w:type="spellEnd"/>
      <w:r>
        <w:t xml:space="preserve">. </w:t>
      </w:r>
      <w:proofErr w:type="gramStart"/>
      <w:r>
        <w:t>a</w:t>
      </w:r>
      <w:proofErr w:type="gramEnd"/>
      <w:r>
        <w:t xml:space="preserve">) pont, GDPR preambulum (42) és (43) </w:t>
      </w:r>
      <w:proofErr w:type="spellStart"/>
      <w:r>
        <w:t>bek</w:t>
      </w:r>
      <w:proofErr w:type="spellEnd"/>
      <w:r>
        <w:t xml:space="preserve">. </w:t>
      </w:r>
    </w:p>
  </w:footnote>
  <w:footnote w:id="85">
    <w:p w:rsidR="003A7F98" w:rsidRDefault="003A7F98" w:rsidP="003A021D">
      <w:pPr>
        <w:pStyle w:val="footnotedescription"/>
        <w:spacing w:after="18"/>
      </w:pPr>
      <w:r>
        <w:rPr>
          <w:rStyle w:val="footnotemark"/>
        </w:rPr>
        <w:footnoteRef/>
      </w:r>
      <w:r>
        <w:t xml:space="preserve"> Mt. 10 § (4) </w:t>
      </w:r>
      <w:proofErr w:type="spellStart"/>
      <w:r>
        <w:t>bek</w:t>
      </w:r>
      <w:proofErr w:type="spellEnd"/>
      <w:r>
        <w:t xml:space="preserve">. </w:t>
      </w:r>
    </w:p>
  </w:footnote>
  <w:footnote w:id="86">
    <w:p w:rsidR="003A7F98" w:rsidRDefault="003A7F98" w:rsidP="003A021D">
      <w:pPr>
        <w:pStyle w:val="footnotedescription"/>
        <w:spacing w:after="14"/>
      </w:pPr>
      <w:r>
        <w:rPr>
          <w:rStyle w:val="footnotemark"/>
        </w:rPr>
        <w:footnoteRef/>
      </w:r>
      <w:r>
        <w:t xml:space="preserve"> GDPR. 6. cikk (1) </w:t>
      </w:r>
      <w:proofErr w:type="spellStart"/>
      <w:r>
        <w:t>bek</w:t>
      </w:r>
      <w:proofErr w:type="spellEnd"/>
      <w:r>
        <w:t xml:space="preserve"> f) pont </w:t>
      </w:r>
    </w:p>
  </w:footnote>
  <w:footnote w:id="87">
    <w:p w:rsidR="003A7F98" w:rsidRDefault="003A7F98" w:rsidP="003A021D">
      <w:pPr>
        <w:pStyle w:val="footnotedescription"/>
        <w:spacing w:after="53"/>
      </w:pPr>
      <w:r>
        <w:rPr>
          <w:rStyle w:val="footnotemark"/>
        </w:rPr>
        <w:footnoteRef/>
      </w:r>
      <w:r>
        <w:t xml:space="preserve"> GDPR 6. cikk (1) </w:t>
      </w:r>
      <w:proofErr w:type="spellStart"/>
      <w:r>
        <w:t>bek.c</w:t>
      </w:r>
      <w:proofErr w:type="spellEnd"/>
      <w:r>
        <w:t xml:space="preserve">) pont </w:t>
      </w:r>
    </w:p>
  </w:footnote>
  <w:footnote w:id="88">
    <w:p w:rsidR="003A7F98" w:rsidRDefault="003A7F98" w:rsidP="003A021D">
      <w:pPr>
        <w:pStyle w:val="footnotedescription"/>
        <w:spacing w:after="0"/>
      </w:pPr>
      <w:r>
        <w:rPr>
          <w:rStyle w:val="footnotemark"/>
        </w:rPr>
        <w:footnoteRef/>
      </w:r>
      <w:r>
        <w:t xml:space="preserve"> Mt. 11/</w:t>
      </w:r>
      <w:proofErr w:type="gramStart"/>
      <w:r>
        <w:t>A</w:t>
      </w:r>
      <w:proofErr w:type="gramEnd"/>
      <w:r>
        <w:t xml:space="preserve">. § (1) </w:t>
      </w:r>
      <w:proofErr w:type="spellStart"/>
      <w:r>
        <w:t>bek</w:t>
      </w:r>
      <w:proofErr w:type="spellEnd"/>
      <w:proofErr w:type="gramStart"/>
      <w:r>
        <w:t>.,</w:t>
      </w:r>
      <w:proofErr w:type="gramEnd"/>
      <w:r>
        <w:t xml:space="preserve">GDPR 5. cikk (1) </w:t>
      </w:r>
      <w:proofErr w:type="spellStart"/>
      <w:r>
        <w:t>bek</w:t>
      </w:r>
      <w:proofErr w:type="spellEnd"/>
      <w:r>
        <w:t xml:space="preserve">. </w:t>
      </w:r>
      <w:proofErr w:type="gramStart"/>
      <w:r>
        <w:t>a</w:t>
      </w:r>
      <w:proofErr w:type="gramEnd"/>
      <w:r>
        <w:t xml:space="preserve">) pont </w:t>
      </w:r>
    </w:p>
  </w:footnote>
  <w:footnote w:id="89">
    <w:p w:rsidR="003A7F98" w:rsidRDefault="003A7F98">
      <w:pPr>
        <w:pStyle w:val="footnotedescription"/>
        <w:spacing w:after="0"/>
      </w:pPr>
      <w:r>
        <w:rPr>
          <w:rStyle w:val="footnotemark"/>
        </w:rPr>
        <w:footnoteRef/>
      </w:r>
      <w:r>
        <w:t xml:space="preserve"> GDPR 6. cikk (1) </w:t>
      </w:r>
      <w:proofErr w:type="spellStart"/>
      <w:r>
        <w:t>bek</w:t>
      </w:r>
      <w:proofErr w:type="spellEnd"/>
      <w:r>
        <w:t xml:space="preserve">. </w:t>
      </w:r>
      <w:proofErr w:type="gramStart"/>
      <w:r>
        <w:t>f</w:t>
      </w:r>
      <w:proofErr w:type="gramEnd"/>
      <w:r>
        <w:t xml:space="preserve">) pont, GDPR preambulum ( 47) </w:t>
      </w:r>
      <w:proofErr w:type="spellStart"/>
      <w:r>
        <w:t>bek</w:t>
      </w:r>
      <w:proofErr w:type="spellEnd"/>
      <w:r>
        <w:t xml:space="preserve">. </w:t>
      </w:r>
    </w:p>
  </w:footnote>
  <w:footnote w:id="90">
    <w:p w:rsidR="003A7F98" w:rsidRDefault="003A7F98">
      <w:pPr>
        <w:pStyle w:val="footnotedescription"/>
        <w:spacing w:after="0"/>
      </w:pPr>
      <w:r>
        <w:rPr>
          <w:rStyle w:val="footnotemark"/>
        </w:rPr>
        <w:footnoteRef/>
      </w:r>
      <w:r>
        <w:t xml:space="preserve"> GDPR 5 cikk (1) </w:t>
      </w:r>
      <w:proofErr w:type="spellStart"/>
      <w:r>
        <w:t>bek</w:t>
      </w:r>
      <w:proofErr w:type="spellEnd"/>
      <w:r>
        <w:t xml:space="preserve">. </w:t>
      </w:r>
      <w:proofErr w:type="gramStart"/>
      <w:r>
        <w:t>e</w:t>
      </w:r>
      <w:proofErr w:type="gramEnd"/>
      <w:r>
        <w:t>) pont</w:t>
      </w:r>
    </w:p>
  </w:footnote>
  <w:footnote w:id="91">
    <w:p w:rsidR="003A7F98" w:rsidRDefault="003A7F98">
      <w:pPr>
        <w:pStyle w:val="footnotedescription"/>
        <w:spacing w:after="47"/>
      </w:pPr>
      <w:r>
        <w:rPr>
          <w:rStyle w:val="footnotemark"/>
        </w:rPr>
        <w:footnoteRef/>
      </w:r>
      <w:r>
        <w:t xml:space="preserve"> GDPR preambulum (50) </w:t>
      </w:r>
      <w:proofErr w:type="spellStart"/>
      <w:r>
        <w:t>bek</w:t>
      </w:r>
      <w:proofErr w:type="spellEnd"/>
      <w:r>
        <w:t xml:space="preserve">. </w:t>
      </w:r>
    </w:p>
  </w:footnote>
  <w:footnote w:id="92">
    <w:p w:rsidR="003A7F98" w:rsidRDefault="003A7F98">
      <w:pPr>
        <w:pStyle w:val="footnotedescription"/>
        <w:spacing w:after="13"/>
      </w:pPr>
      <w:r>
        <w:rPr>
          <w:rStyle w:val="footnotemark"/>
        </w:rPr>
        <w:footnoteRef/>
      </w:r>
      <w:r>
        <w:t xml:space="preserve"> Mt. 10 § (4) </w:t>
      </w:r>
      <w:proofErr w:type="spellStart"/>
      <w:r>
        <w:t>bek</w:t>
      </w:r>
      <w:proofErr w:type="spellEnd"/>
      <w:r>
        <w:t xml:space="preserve">, </w:t>
      </w:r>
    </w:p>
  </w:footnote>
  <w:footnote w:id="93">
    <w:p w:rsidR="003A7F98" w:rsidRDefault="003A7F98">
      <w:pPr>
        <w:pStyle w:val="footnotedescription"/>
        <w:spacing w:after="0"/>
      </w:pPr>
      <w:r>
        <w:rPr>
          <w:rStyle w:val="footnotemark"/>
        </w:rPr>
        <w:footnoteRef/>
      </w:r>
      <w:r>
        <w:t xml:space="preserve"> GDPR 5. cikk (1) </w:t>
      </w:r>
      <w:proofErr w:type="spellStart"/>
      <w:r>
        <w:t>bek</w:t>
      </w:r>
      <w:proofErr w:type="spellEnd"/>
      <w:r>
        <w:t xml:space="preserve">. </w:t>
      </w:r>
      <w:proofErr w:type="gramStart"/>
      <w:r>
        <w:t>f</w:t>
      </w:r>
      <w:proofErr w:type="gramEnd"/>
      <w:r>
        <w:t>) pont</w:t>
      </w:r>
    </w:p>
  </w:footnote>
  <w:footnote w:id="94">
    <w:p w:rsidR="003A7F98" w:rsidRDefault="003A7F98">
      <w:pPr>
        <w:pStyle w:val="footnotedescription"/>
        <w:spacing w:after="2"/>
      </w:pPr>
      <w:r>
        <w:rPr>
          <w:rStyle w:val="footnotemark"/>
        </w:rPr>
        <w:footnoteRef/>
      </w:r>
      <w:r>
        <w:t xml:space="preserve"> Mt. 11/</w:t>
      </w:r>
      <w:proofErr w:type="gramStart"/>
      <w:r>
        <w:t>A</w:t>
      </w:r>
      <w:proofErr w:type="gramEnd"/>
      <w:r>
        <w:t xml:space="preserve"> §. </w:t>
      </w:r>
    </w:p>
  </w:footnote>
  <w:footnote w:id="95">
    <w:p w:rsidR="003A7F98" w:rsidRDefault="003A7F98">
      <w:pPr>
        <w:pStyle w:val="footnotedescription"/>
        <w:spacing w:after="0"/>
      </w:pPr>
      <w:r>
        <w:rPr>
          <w:rStyle w:val="footnotemark"/>
        </w:rPr>
        <w:footnoteRef/>
      </w:r>
      <w:r>
        <w:t xml:space="preserve"> GDPR 5. cikk (1) </w:t>
      </w:r>
      <w:proofErr w:type="spellStart"/>
      <w:r>
        <w:t>bek</w:t>
      </w:r>
      <w:proofErr w:type="spellEnd"/>
      <w:r>
        <w:t xml:space="preserve">. </w:t>
      </w:r>
      <w:proofErr w:type="gramStart"/>
      <w:r>
        <w:t>f</w:t>
      </w:r>
      <w:proofErr w:type="gramEnd"/>
      <w:r>
        <w:t>) pont</w:t>
      </w:r>
    </w:p>
  </w:footnote>
  <w:footnote w:id="96">
    <w:p w:rsidR="003A7F98" w:rsidRDefault="003A7F98">
      <w:pPr>
        <w:pStyle w:val="footnotedescription"/>
        <w:spacing w:after="0"/>
      </w:pPr>
      <w:r>
        <w:rPr>
          <w:rStyle w:val="footnotemark"/>
        </w:rPr>
        <w:footnoteRef/>
      </w:r>
      <w:r>
        <w:t xml:space="preserve"> GDPR 12. cikk </w:t>
      </w:r>
    </w:p>
  </w:footnote>
  <w:footnote w:id="97">
    <w:p w:rsidR="003A7F98" w:rsidRDefault="003A7F98">
      <w:pPr>
        <w:pStyle w:val="footnotedescription"/>
        <w:spacing w:after="0"/>
      </w:pPr>
      <w:r>
        <w:rPr>
          <w:rStyle w:val="footnotemark"/>
        </w:rPr>
        <w:footnoteRef/>
      </w:r>
      <w:r>
        <w:t xml:space="preserve"> GDPR 6. cikk (1) c.) </w:t>
      </w:r>
    </w:p>
  </w:footnote>
  <w:footnote w:id="98">
    <w:p w:rsidR="003A7F98" w:rsidRDefault="003A7F98">
      <w:pPr>
        <w:pStyle w:val="footnotedescription"/>
        <w:spacing w:after="61"/>
      </w:pPr>
      <w:r>
        <w:rPr>
          <w:rStyle w:val="footnotemark"/>
        </w:rPr>
        <w:footnoteRef/>
      </w:r>
      <w:r>
        <w:t xml:space="preserve"> GDPR 6. cikk (1) c.) </w:t>
      </w:r>
    </w:p>
  </w:footnote>
  <w:footnote w:id="99">
    <w:p w:rsidR="003A7F98" w:rsidRDefault="003A7F98" w:rsidP="003A021D">
      <w:pPr>
        <w:pStyle w:val="footnotedescription"/>
        <w:spacing w:after="0" w:line="272" w:lineRule="auto"/>
      </w:pPr>
      <w:r>
        <w:rPr>
          <w:rStyle w:val="footnotemark"/>
        </w:rPr>
        <w:footnoteRef/>
      </w:r>
      <w:r>
        <w:t xml:space="preserve"> GDPR 6. cikk (1) </w:t>
      </w:r>
      <w:proofErr w:type="spellStart"/>
      <w:r>
        <w:t>bek</w:t>
      </w:r>
      <w:proofErr w:type="spellEnd"/>
      <w:r>
        <w:t>. b)</w:t>
      </w:r>
    </w:p>
  </w:footnote>
  <w:footnote w:id="100">
    <w:p w:rsidR="003A7F98" w:rsidRDefault="003A7F98">
      <w:pPr>
        <w:pStyle w:val="footnotedescription"/>
        <w:spacing w:after="18"/>
      </w:pPr>
      <w:r>
        <w:rPr>
          <w:rStyle w:val="footnotemark"/>
        </w:rPr>
        <w:footnoteRef/>
      </w:r>
      <w:r>
        <w:t xml:space="preserve"> GDPR 6. cikk (1) </w:t>
      </w:r>
      <w:proofErr w:type="gramStart"/>
      <w:r>
        <w:t>a.</w:t>
      </w:r>
      <w:proofErr w:type="gramEnd"/>
      <w:r>
        <w:t xml:space="preserve">) </w:t>
      </w:r>
    </w:p>
  </w:footnote>
  <w:footnote w:id="101">
    <w:p w:rsidR="003A7F98" w:rsidRDefault="003A7F98">
      <w:pPr>
        <w:pStyle w:val="footnotedescription"/>
        <w:spacing w:after="0"/>
      </w:pPr>
      <w:r>
        <w:rPr>
          <w:rStyle w:val="footnotemark"/>
        </w:rPr>
        <w:footnoteRef/>
      </w:r>
      <w:r>
        <w:t xml:space="preserve"> GDPR 6. cikk (1) f.) </w:t>
      </w:r>
    </w:p>
  </w:footnote>
  <w:footnote w:id="102">
    <w:p w:rsidR="003A7F98" w:rsidRDefault="003A7F98">
      <w:pPr>
        <w:pStyle w:val="footnotedescription"/>
        <w:spacing w:after="56"/>
      </w:pPr>
      <w:r>
        <w:rPr>
          <w:rStyle w:val="footnotemark"/>
        </w:rPr>
        <w:footnoteRef/>
      </w:r>
      <w:r>
        <w:t xml:space="preserve"> GDPR 6. cikk (1) f.) </w:t>
      </w:r>
    </w:p>
  </w:footnote>
  <w:footnote w:id="103">
    <w:p w:rsidR="003A7F98" w:rsidRDefault="003A7F98">
      <w:pPr>
        <w:pStyle w:val="footnotedescription"/>
        <w:spacing w:after="17"/>
      </w:pPr>
      <w:r>
        <w:rPr>
          <w:rStyle w:val="footnotemark"/>
        </w:rPr>
        <w:footnoteRef/>
      </w:r>
      <w:r>
        <w:t xml:space="preserve"> GDPR 37. cikk (1) </w:t>
      </w:r>
      <w:proofErr w:type="spellStart"/>
      <w:r>
        <w:t>bek</w:t>
      </w:r>
      <w:proofErr w:type="spellEnd"/>
      <w:r>
        <w:t xml:space="preserve">. </w:t>
      </w:r>
    </w:p>
  </w:footnote>
  <w:footnote w:id="104">
    <w:p w:rsidR="003A7F98" w:rsidRDefault="003A7F98">
      <w:pPr>
        <w:pStyle w:val="footnotedescription"/>
        <w:spacing w:after="0"/>
      </w:pPr>
      <w:r>
        <w:rPr>
          <w:rStyle w:val="footnotemark"/>
        </w:rPr>
        <w:footnoteRef/>
      </w:r>
      <w:r>
        <w:t xml:space="preserve"> GDPR 37. cikk (5) </w:t>
      </w:r>
      <w:proofErr w:type="spellStart"/>
      <w:r>
        <w:t>bek</w:t>
      </w:r>
      <w:proofErr w:type="spellEnd"/>
      <w:r>
        <w:t xml:space="preserve">. </w:t>
      </w:r>
    </w:p>
  </w:footnote>
  <w:footnote w:id="105">
    <w:p w:rsidR="003A7F98" w:rsidRDefault="003A7F98">
      <w:pPr>
        <w:pStyle w:val="footnotedescription"/>
        <w:spacing w:after="20"/>
      </w:pPr>
      <w:r>
        <w:rPr>
          <w:rStyle w:val="footnotemark"/>
        </w:rPr>
        <w:footnoteRef/>
      </w:r>
      <w:r>
        <w:t xml:space="preserve"> GDPR 38. cikk </w:t>
      </w:r>
    </w:p>
  </w:footnote>
  <w:footnote w:id="106">
    <w:p w:rsidR="003A7F98" w:rsidRDefault="003A7F98">
      <w:pPr>
        <w:pStyle w:val="footnotedescription"/>
        <w:spacing w:after="0" w:line="315" w:lineRule="auto"/>
        <w:ind w:right="7409"/>
      </w:pPr>
      <w:r>
        <w:rPr>
          <w:rStyle w:val="footnotemark"/>
        </w:rPr>
        <w:footnoteRef/>
      </w:r>
      <w:r>
        <w:t xml:space="preserve"> GDPR 38. cikk </w:t>
      </w:r>
    </w:p>
  </w:footnote>
  <w:footnote w:id="107">
    <w:p w:rsidR="003A7F98" w:rsidRDefault="003A7F98">
      <w:pPr>
        <w:pStyle w:val="footnotedescription"/>
        <w:spacing w:after="0"/>
      </w:pPr>
      <w:r>
        <w:rPr>
          <w:rStyle w:val="footnotemark"/>
        </w:rPr>
        <w:footnoteRef/>
      </w:r>
      <w:r>
        <w:t xml:space="preserve"> GDPR preambulum (51) </w:t>
      </w:r>
      <w:proofErr w:type="spellStart"/>
      <w:r>
        <w:t>bek</w:t>
      </w:r>
      <w:proofErr w:type="spellEnd"/>
      <w:r>
        <w:t xml:space="preserve">. </w:t>
      </w:r>
    </w:p>
  </w:footnote>
  <w:footnote w:id="108">
    <w:p w:rsidR="003A7F98" w:rsidRPr="00FA0E8D" w:rsidRDefault="003A7F98" w:rsidP="00FA0E8D">
      <w:pPr>
        <w:spacing w:after="0" w:line="240" w:lineRule="auto"/>
        <w:ind w:left="0" w:hanging="10"/>
        <w:jc w:val="left"/>
        <w:rPr>
          <w:szCs w:val="24"/>
        </w:rPr>
      </w:pPr>
      <w:r>
        <w:rPr>
          <w:rStyle w:val="Lbjegyzet-hivatkozs"/>
        </w:rPr>
        <w:footnoteRef/>
      </w:r>
      <w:r>
        <w:t xml:space="preserve"> </w:t>
      </w:r>
      <w:r w:rsidRPr="008D3F6C">
        <w:rPr>
          <w:szCs w:val="24"/>
        </w:rPr>
        <w:t xml:space="preserve">GDPR preambulum (51) </w:t>
      </w:r>
      <w:proofErr w:type="spellStart"/>
      <w:r w:rsidRPr="008D3F6C">
        <w:rPr>
          <w:szCs w:val="24"/>
        </w:rPr>
        <w:t>bek</w:t>
      </w:r>
      <w:proofErr w:type="spellEnd"/>
      <w:r w:rsidRPr="008D3F6C">
        <w:rPr>
          <w:szCs w:val="24"/>
        </w:rPr>
        <w:t xml:space="preserve">. </w:t>
      </w:r>
    </w:p>
  </w:footnote>
  <w:footnote w:id="109">
    <w:p w:rsidR="003A7F98" w:rsidRPr="00FA0E8D" w:rsidRDefault="003A7F98" w:rsidP="00FA0E8D">
      <w:pPr>
        <w:spacing w:after="0" w:line="240" w:lineRule="auto"/>
        <w:ind w:left="0" w:hanging="10"/>
        <w:jc w:val="left"/>
        <w:rPr>
          <w:szCs w:val="24"/>
        </w:rPr>
      </w:pPr>
      <w:r>
        <w:rPr>
          <w:rStyle w:val="Lbjegyzet-hivatkozs"/>
        </w:rPr>
        <w:footnoteRef/>
      </w:r>
      <w:r>
        <w:t xml:space="preserve"> </w:t>
      </w:r>
      <w:r w:rsidRPr="008D3F6C">
        <w:rPr>
          <w:szCs w:val="24"/>
        </w:rPr>
        <w:t xml:space="preserve">2003. évi C. törvény 155. § (4) </w:t>
      </w:r>
      <w:proofErr w:type="spellStart"/>
      <w:r w:rsidRPr="008D3F6C">
        <w:rPr>
          <w:szCs w:val="24"/>
        </w:rPr>
        <w:t>bek</w:t>
      </w:r>
      <w:proofErr w:type="spellEnd"/>
      <w:r w:rsidRPr="008D3F6C">
        <w:rPr>
          <w:szCs w:val="24"/>
        </w:rPr>
        <w:t xml:space="preserve">. </w:t>
      </w:r>
    </w:p>
  </w:footnote>
  <w:footnote w:id="110">
    <w:p w:rsidR="003A7F98" w:rsidRDefault="003A7F98" w:rsidP="000405EE">
      <w:pPr>
        <w:pStyle w:val="footnotedescription"/>
        <w:spacing w:after="0"/>
      </w:pPr>
      <w:r>
        <w:rPr>
          <w:rStyle w:val="footnotemark"/>
        </w:rPr>
        <w:footnoteRef/>
      </w:r>
      <w:r>
        <w:t xml:space="preserve"> </w:t>
      </w:r>
      <w:proofErr w:type="spellStart"/>
      <w:r>
        <w:t>Infotv</w:t>
      </w:r>
      <w:proofErr w:type="spellEnd"/>
      <w:r>
        <w:t xml:space="preserve">. 28. § </w:t>
      </w:r>
    </w:p>
  </w:footnote>
  <w:footnote w:id="111">
    <w:p w:rsidR="003A7F98" w:rsidRDefault="003A7F98" w:rsidP="000405EE">
      <w:pPr>
        <w:pStyle w:val="footnotedescription"/>
        <w:spacing w:after="0" w:line="308" w:lineRule="auto"/>
        <w:ind w:right="6516"/>
      </w:pPr>
      <w:r>
        <w:rPr>
          <w:rStyle w:val="footnotemark"/>
        </w:rPr>
        <w:footnoteRef/>
      </w:r>
      <w:r>
        <w:t xml:space="preserve"> </w:t>
      </w:r>
      <w:proofErr w:type="spellStart"/>
      <w:r>
        <w:t>Infotv</w:t>
      </w:r>
      <w:proofErr w:type="spellEnd"/>
      <w:r>
        <w:t xml:space="preserve">. 29. § (1) és (2) </w:t>
      </w:r>
      <w:proofErr w:type="spellStart"/>
      <w:r>
        <w:t>bek</w:t>
      </w:r>
      <w:proofErr w:type="spellEnd"/>
      <w:r>
        <w:t>.</w:t>
      </w:r>
    </w:p>
  </w:footnote>
  <w:footnote w:id="112">
    <w:p w:rsidR="003A7F98" w:rsidRDefault="003A7F98" w:rsidP="000405EE">
      <w:pPr>
        <w:pStyle w:val="Lbjegyzetszveg"/>
        <w:ind w:left="77" w:firstLine="0"/>
      </w:pPr>
      <w:r>
        <w:rPr>
          <w:rStyle w:val="Lbjegyzet-hivatkozs"/>
        </w:rPr>
        <w:footnoteRef/>
      </w:r>
      <w:r>
        <w:t xml:space="preserve"> </w:t>
      </w:r>
      <w:proofErr w:type="spellStart"/>
      <w:r>
        <w:t>Infotv</w:t>
      </w:r>
      <w:proofErr w:type="spellEnd"/>
      <w:r>
        <w:t>. 3. § 5 pont</w:t>
      </w:r>
    </w:p>
  </w:footnote>
  <w:footnote w:id="113">
    <w:p w:rsidR="003A7F98" w:rsidRDefault="003A7F98" w:rsidP="000405EE">
      <w:pPr>
        <w:pStyle w:val="Lbjegyzetszveg"/>
        <w:ind w:left="77" w:firstLine="0"/>
      </w:pPr>
      <w:r>
        <w:rPr>
          <w:rStyle w:val="Lbjegyzet-hivatkozs"/>
        </w:rPr>
        <w:footnoteRef/>
      </w:r>
      <w:r>
        <w:t xml:space="preserve"> </w:t>
      </w:r>
      <w:proofErr w:type="spellStart"/>
      <w:r>
        <w:t>Infotv</w:t>
      </w:r>
      <w:proofErr w:type="spellEnd"/>
      <w:r>
        <w:t xml:space="preserve">. 27. § (1) </w:t>
      </w:r>
      <w:proofErr w:type="spellStart"/>
      <w:r>
        <w:t>bek</w:t>
      </w:r>
      <w:proofErr w:type="spellEnd"/>
      <w:r>
        <w:t>.</w:t>
      </w:r>
    </w:p>
  </w:footnote>
  <w:footnote w:id="114">
    <w:p w:rsidR="003A7F98" w:rsidRDefault="003A7F98" w:rsidP="000405EE">
      <w:pPr>
        <w:pStyle w:val="footnotedescription"/>
        <w:spacing w:after="35"/>
      </w:pPr>
      <w:r>
        <w:rPr>
          <w:rStyle w:val="footnotemark"/>
        </w:rPr>
        <w:footnoteRef/>
      </w:r>
      <w:r>
        <w:t xml:space="preserve"> </w:t>
      </w:r>
      <w:proofErr w:type="spellStart"/>
      <w:r>
        <w:t>Infotv</w:t>
      </w:r>
      <w:proofErr w:type="spellEnd"/>
      <w:r>
        <w:t xml:space="preserve">. 27. § (5) –(6) </w:t>
      </w:r>
      <w:proofErr w:type="spellStart"/>
      <w:r>
        <w:t>bek</w:t>
      </w:r>
      <w:proofErr w:type="spellEnd"/>
      <w:r>
        <w:t xml:space="preserve">. </w:t>
      </w:r>
    </w:p>
  </w:footnote>
  <w:footnote w:id="115">
    <w:p w:rsidR="003A7F98" w:rsidRDefault="003A7F98" w:rsidP="000405EE">
      <w:pPr>
        <w:pStyle w:val="footnotedescription"/>
        <w:spacing w:after="39"/>
      </w:pPr>
      <w:r>
        <w:rPr>
          <w:rStyle w:val="footnotemark"/>
        </w:rPr>
        <w:footnoteRef/>
      </w:r>
      <w:r>
        <w:t xml:space="preserve"> </w:t>
      </w:r>
      <w:proofErr w:type="spellStart"/>
      <w:r>
        <w:t>Infotv</w:t>
      </w:r>
      <w:proofErr w:type="spellEnd"/>
      <w:r>
        <w:t xml:space="preserve">. 27. § (7) </w:t>
      </w:r>
      <w:proofErr w:type="spellStart"/>
      <w:r>
        <w:t>bek</w:t>
      </w:r>
      <w:proofErr w:type="spellEnd"/>
      <w:r>
        <w:t xml:space="preserve">, </w:t>
      </w:r>
    </w:p>
  </w:footnote>
  <w:footnote w:id="116">
    <w:p w:rsidR="003A7F98" w:rsidRDefault="003A7F98" w:rsidP="000405EE">
      <w:pPr>
        <w:pStyle w:val="footnotedescription"/>
        <w:spacing w:after="61"/>
      </w:pPr>
      <w:r>
        <w:rPr>
          <w:rStyle w:val="footnotemark"/>
        </w:rPr>
        <w:footnoteRef/>
      </w:r>
      <w:r>
        <w:t xml:space="preserve"> </w:t>
      </w:r>
      <w:proofErr w:type="spellStart"/>
      <w:r>
        <w:t>Infotv</w:t>
      </w:r>
      <w:proofErr w:type="spellEnd"/>
      <w:r>
        <w:t xml:space="preserve">. 3. § 5 pont </w:t>
      </w:r>
    </w:p>
  </w:footnote>
  <w:footnote w:id="117">
    <w:p w:rsidR="003A7F98" w:rsidRDefault="003A7F98" w:rsidP="00026CE7">
      <w:pPr>
        <w:pStyle w:val="footnotedescription"/>
        <w:spacing w:after="46"/>
      </w:pPr>
      <w:r>
        <w:rPr>
          <w:rStyle w:val="footnotemark"/>
        </w:rPr>
        <w:footnoteRef/>
      </w:r>
      <w:r>
        <w:t xml:space="preserve"> </w:t>
      </w:r>
      <w:proofErr w:type="spellStart"/>
      <w:r>
        <w:t>Inftov</w:t>
      </w:r>
      <w:proofErr w:type="spellEnd"/>
      <w:r>
        <w:t xml:space="preserve">. 29. § (1b) </w:t>
      </w:r>
      <w:proofErr w:type="spellStart"/>
      <w:r>
        <w:t>bek</w:t>
      </w:r>
      <w:proofErr w:type="spellEnd"/>
      <w:r>
        <w:t xml:space="preserve">. </w:t>
      </w:r>
    </w:p>
  </w:footnote>
  <w:footnote w:id="118">
    <w:p w:rsidR="003A7F98" w:rsidRDefault="003A7F98" w:rsidP="00026CE7">
      <w:pPr>
        <w:pStyle w:val="footnotedescription"/>
        <w:spacing w:after="0" w:line="312" w:lineRule="auto"/>
        <w:ind w:right="7232"/>
      </w:pPr>
      <w:r>
        <w:rPr>
          <w:rStyle w:val="footnotemark"/>
        </w:rPr>
        <w:footnoteRef/>
      </w:r>
      <w:r>
        <w:t xml:space="preserve"> </w:t>
      </w:r>
      <w:proofErr w:type="spellStart"/>
      <w:r>
        <w:t>Infotv</w:t>
      </w:r>
      <w:proofErr w:type="spellEnd"/>
      <w:r>
        <w:t xml:space="preserve">. 31.§ </w:t>
      </w:r>
    </w:p>
  </w:footnote>
  <w:footnote w:id="119">
    <w:p w:rsidR="003A7F98" w:rsidRDefault="003A7F98" w:rsidP="00026CE7">
      <w:pPr>
        <w:pStyle w:val="Lbjegyzetszveg"/>
        <w:ind w:left="77" w:firstLine="0"/>
      </w:pPr>
      <w:r>
        <w:rPr>
          <w:rStyle w:val="Lbjegyzet-hivatkozs"/>
        </w:rPr>
        <w:footnoteRef/>
      </w:r>
      <w:r>
        <w:t xml:space="preserve"> </w:t>
      </w:r>
      <w:proofErr w:type="spellStart"/>
      <w:r>
        <w:t>Infotv</w:t>
      </w:r>
      <w:proofErr w:type="spellEnd"/>
      <w:r>
        <w:t xml:space="preserve">. 27. § (2) </w:t>
      </w:r>
      <w:proofErr w:type="spellStart"/>
      <w:r>
        <w:t>bek</w:t>
      </w:r>
      <w:proofErr w:type="spellEnd"/>
      <w:r>
        <w:t>.</w:t>
      </w:r>
    </w:p>
  </w:footnote>
  <w:footnote w:id="120">
    <w:p w:rsidR="003A7F98" w:rsidRDefault="003A7F98" w:rsidP="006C0D74">
      <w:pPr>
        <w:pStyle w:val="footnotedescription"/>
        <w:spacing w:after="49"/>
      </w:pPr>
      <w:r>
        <w:rPr>
          <w:rStyle w:val="footnotemark"/>
        </w:rPr>
        <w:footnoteRef/>
      </w:r>
      <w:r>
        <w:t xml:space="preserve"> </w:t>
      </w:r>
      <w:proofErr w:type="spellStart"/>
      <w:r>
        <w:t>Inftov</w:t>
      </w:r>
      <w:proofErr w:type="spellEnd"/>
      <w:r>
        <w:t xml:space="preserve">. 29. § (3) </w:t>
      </w:r>
      <w:proofErr w:type="spellStart"/>
      <w:r>
        <w:t>bek</w:t>
      </w:r>
      <w:proofErr w:type="spellEnd"/>
      <w:r>
        <w:t xml:space="preserve">. </w:t>
      </w:r>
    </w:p>
  </w:footnote>
  <w:footnote w:id="121">
    <w:p w:rsidR="003A7F98" w:rsidRDefault="003A7F98" w:rsidP="006C0D74">
      <w:pPr>
        <w:pStyle w:val="footnotedescription"/>
        <w:spacing w:after="0" w:line="299" w:lineRule="auto"/>
        <w:ind w:right="6409"/>
      </w:pPr>
      <w:r>
        <w:rPr>
          <w:rStyle w:val="footnotemark"/>
        </w:rPr>
        <w:footnoteRef/>
      </w:r>
      <w:r>
        <w:t xml:space="preserve"> </w:t>
      </w:r>
      <w:proofErr w:type="spellStart"/>
      <w:r>
        <w:t>Inftov</w:t>
      </w:r>
      <w:proofErr w:type="spellEnd"/>
      <w:r>
        <w:t xml:space="preserve">. 29. § (3a) </w:t>
      </w:r>
      <w:proofErr w:type="spellStart"/>
      <w:r>
        <w:t>bek</w:t>
      </w:r>
      <w:proofErr w:type="spellEnd"/>
      <w:r>
        <w:t xml:space="preserve">. </w:t>
      </w:r>
    </w:p>
  </w:footnote>
  <w:footnote w:id="122">
    <w:p w:rsidR="003A7F98" w:rsidRDefault="003A7F98" w:rsidP="006C0D74">
      <w:pPr>
        <w:pStyle w:val="Lbjegyzetszveg"/>
        <w:ind w:left="77" w:firstLine="0"/>
      </w:pPr>
      <w:r>
        <w:rPr>
          <w:rStyle w:val="Lbjegyzet-hivatkozs"/>
        </w:rPr>
        <w:footnoteRef/>
      </w:r>
      <w:r>
        <w:t xml:space="preserve"> </w:t>
      </w:r>
      <w:proofErr w:type="spellStart"/>
      <w:r>
        <w:t>Inftov</w:t>
      </w:r>
      <w:proofErr w:type="spellEnd"/>
      <w:r>
        <w:t xml:space="preserve">. 29. § (4) </w:t>
      </w:r>
      <w:proofErr w:type="spellStart"/>
      <w:r>
        <w:t>bek</w:t>
      </w:r>
      <w:proofErr w:type="spellEnd"/>
      <w:r>
        <w:t>.</w:t>
      </w:r>
    </w:p>
  </w:footnote>
  <w:footnote w:id="123">
    <w:p w:rsidR="003A7F98" w:rsidRDefault="003A7F98" w:rsidP="006C0D74">
      <w:pPr>
        <w:pStyle w:val="footnotedescription"/>
        <w:spacing w:after="41"/>
      </w:pPr>
      <w:r>
        <w:rPr>
          <w:rStyle w:val="footnotemark"/>
        </w:rPr>
        <w:footnoteRef/>
      </w:r>
      <w:r>
        <w:t xml:space="preserve"> </w:t>
      </w:r>
      <w:proofErr w:type="spellStart"/>
      <w:r>
        <w:t>Inftov</w:t>
      </w:r>
      <w:proofErr w:type="spellEnd"/>
      <w:r>
        <w:t xml:space="preserve">. 29. § (5) </w:t>
      </w:r>
      <w:proofErr w:type="spellStart"/>
      <w:r>
        <w:t>bek</w:t>
      </w:r>
      <w:proofErr w:type="spellEnd"/>
      <w:r>
        <w:t xml:space="preserve">. </w:t>
      </w:r>
    </w:p>
  </w:footnote>
  <w:footnote w:id="124">
    <w:p w:rsidR="003A7F98" w:rsidRDefault="003A7F98">
      <w:pPr>
        <w:pStyle w:val="footnotedescription"/>
        <w:spacing w:after="0"/>
      </w:pPr>
      <w:r>
        <w:rPr>
          <w:rStyle w:val="footnotemark"/>
        </w:rPr>
        <w:footnoteRef/>
      </w:r>
      <w:r>
        <w:t xml:space="preserve"> </w:t>
      </w:r>
      <w:proofErr w:type="spellStart"/>
      <w:r>
        <w:t>Inftov</w:t>
      </w:r>
      <w:proofErr w:type="spellEnd"/>
      <w:r>
        <w:t>. 33. § -37/</w:t>
      </w:r>
      <w:proofErr w:type="gramStart"/>
      <w:r>
        <w:t>a.</w:t>
      </w:r>
      <w:proofErr w:type="gramEnd"/>
      <w:r>
        <w:t xml:space="preserve"> § ok </w:t>
      </w:r>
    </w:p>
  </w:footnote>
  <w:footnote w:id="125">
    <w:p w:rsidR="003A7F98" w:rsidRDefault="003A7F98">
      <w:pPr>
        <w:pStyle w:val="footnotedescription"/>
        <w:spacing w:after="69"/>
      </w:pPr>
      <w:r>
        <w:rPr>
          <w:rStyle w:val="footnotemark"/>
        </w:rPr>
        <w:footnoteRef/>
      </w:r>
      <w:r>
        <w:t xml:space="preserve"> </w:t>
      </w:r>
      <w:proofErr w:type="spellStart"/>
      <w:r>
        <w:t>Inftov</w:t>
      </w:r>
      <w:proofErr w:type="spellEnd"/>
      <w:r>
        <w:t xml:space="preserve">. 29. § (3) </w:t>
      </w:r>
      <w:proofErr w:type="spellStart"/>
      <w:r>
        <w:t>bek</w:t>
      </w:r>
      <w:proofErr w:type="spellEnd"/>
      <w:r>
        <w:t xml:space="preserve">. </w:t>
      </w:r>
    </w:p>
  </w:footnote>
  <w:footnote w:id="126">
    <w:p w:rsidR="003A7F98" w:rsidRDefault="003A7F98">
      <w:pPr>
        <w:pStyle w:val="footnotedescription"/>
        <w:spacing w:after="0"/>
      </w:pPr>
      <w:r>
        <w:rPr>
          <w:rStyle w:val="footnotemark"/>
        </w:rPr>
        <w:footnoteRef/>
      </w:r>
      <w:r>
        <w:t xml:space="preserve"> </w:t>
      </w:r>
      <w:proofErr w:type="spellStart"/>
      <w:r>
        <w:t>Inftov</w:t>
      </w:r>
      <w:proofErr w:type="spellEnd"/>
      <w:r>
        <w:t xml:space="preserve">. 37/A. § -37/B § </w:t>
      </w:r>
    </w:p>
  </w:footnote>
  <w:footnote w:id="127">
    <w:p w:rsidR="003A7F98" w:rsidRDefault="003A7F98">
      <w:pPr>
        <w:pStyle w:val="footnotedescription"/>
        <w:spacing w:after="38" w:line="253" w:lineRule="auto"/>
        <w:ind w:right="59"/>
        <w:jc w:val="both"/>
      </w:pPr>
      <w:r>
        <w:rPr>
          <w:rStyle w:val="footnotemark"/>
        </w:rPr>
        <w:footnoteRef/>
      </w:r>
      <w:r>
        <w:t xml:space="preserve"> </w:t>
      </w:r>
      <w:r>
        <w:rPr>
          <w:rFonts w:ascii="Arial" w:eastAsia="Arial" w:hAnsi="Arial" w:cs="Arial"/>
          <w:sz w:val="16"/>
        </w:rPr>
        <w:t xml:space="preserve">Azonosító adatok hiányában vagy hiányos azonosító adatok esetén a kérelmezőt 8 napon belül 8 napos határidővel hiánypótlásra kell felszólítani, a nem teljesített hiánypótlás esetén a kérelmet el kell utasítani. A hiánypótlási határidő nem számít bele a 8 napos kérelemtovábbítási, illetve a kérelem teljesítésére előírt 30 napos határidőbe. </w:t>
      </w:r>
    </w:p>
  </w:footnote>
  <w:footnote w:id="128">
    <w:p w:rsidR="003A7F98" w:rsidRDefault="003A7F98">
      <w:pPr>
        <w:pStyle w:val="footnotedescription"/>
        <w:spacing w:after="36" w:line="255" w:lineRule="auto"/>
        <w:ind w:right="59"/>
        <w:jc w:val="both"/>
      </w:pPr>
      <w:r>
        <w:rPr>
          <w:rStyle w:val="footnotemark"/>
        </w:rPr>
        <w:footnoteRef/>
      </w:r>
      <w:r>
        <w:t xml:space="preserve"> </w:t>
      </w:r>
      <w:r>
        <w:rPr>
          <w:rFonts w:ascii="Arial" w:eastAsia="Arial" w:hAnsi="Arial" w:cs="Arial"/>
          <w:sz w:val="16"/>
        </w:rPr>
        <w:t xml:space="preserve">Azonosító adatok hiányában vagy hiányos azonosító adatok esetén a kérelmezőt 8 napon belül 8 napos határidővel hiánypótlásra kell felszólítani, a nem teljesített hiánypótlás esetén a kérelmet el kell utasítani. A hiánypótlási határidő nem számít bele a 8 napos kérelemtovábbítási, illetve a kérelem teljesítésére előírt 30 napos határidőbe. </w:t>
      </w:r>
    </w:p>
  </w:footnote>
  <w:footnote w:id="129">
    <w:p w:rsidR="003A7F98" w:rsidRDefault="003A7F98">
      <w:pPr>
        <w:pStyle w:val="footnotedescription"/>
        <w:spacing w:after="0" w:line="253" w:lineRule="auto"/>
        <w:ind w:right="60"/>
        <w:jc w:val="both"/>
      </w:pPr>
      <w:r>
        <w:rPr>
          <w:rStyle w:val="footnotemark"/>
        </w:rPr>
        <w:footnoteRef/>
      </w:r>
      <w:r>
        <w:t xml:space="preserve"> </w:t>
      </w:r>
      <w:r>
        <w:rPr>
          <w:rFonts w:ascii="Arial" w:eastAsia="Arial" w:hAnsi="Arial" w:cs="Arial"/>
          <w:sz w:val="16"/>
        </w:rPr>
        <w:t xml:space="preserve">Ponttalan vagy nem egyértelmű kérelem esetén a kérelmezőt 8 napon belül 8 napos határidővel hiánypótlásra kell felszólítani, a nem teljesített hiánypótlás esetén a kérelmet el kell utasítani. A hiánypótlási határidő nem számít bele a 8 napos kérelemtovábbítási, illetve a kérelem teljesítésére előírt 30 napos határidőbe. </w:t>
      </w:r>
    </w:p>
  </w:footnote>
  <w:footnote w:id="130">
    <w:p w:rsidR="003A7F98" w:rsidRDefault="003A7F98" w:rsidP="00C936A0">
      <w:pPr>
        <w:pStyle w:val="Lbjegyzetszveg"/>
        <w:ind w:left="0" w:firstLine="0"/>
      </w:pPr>
      <w:r>
        <w:rPr>
          <w:rStyle w:val="Lbjegyzet-hivatkozs"/>
        </w:rPr>
        <w:footnoteRef/>
      </w:r>
      <w:r>
        <w:t xml:space="preserve"> </w:t>
      </w:r>
      <w:r>
        <w:rPr>
          <w:rFonts w:ascii="Arial" w:eastAsia="Arial" w:hAnsi="Arial" w:cs="Arial"/>
          <w:sz w:val="16"/>
        </w:rPr>
        <w:t>Nem törölhetők a kötelező / szükséges adatkezelésekkel kapcsolatos adatok: a véleménynyilvánítás szabadságához fűződő érdekből, jogi kötelezettség teljesítéséhez, vagy közhatalmi jogosítvány gyakorlásához, közérdekből a népegészségügy területén, közérdekű archiválás, tudományos és történelmi kutatási célból, jogi igények érvényesítéséhez kezelt adatok</w:t>
      </w:r>
    </w:p>
  </w:footnote>
  <w:footnote w:id="131">
    <w:p w:rsidR="003A7F98" w:rsidRDefault="003A7F98" w:rsidP="00C936A0">
      <w:pPr>
        <w:pStyle w:val="footnotedescription"/>
        <w:spacing w:after="0"/>
        <w:ind w:left="0"/>
      </w:pPr>
      <w:r>
        <w:rPr>
          <w:rStyle w:val="footnotemark"/>
        </w:rPr>
        <w:footnoteRef/>
      </w:r>
      <w:r>
        <w:t xml:space="preserve"> </w:t>
      </w:r>
      <w:r>
        <w:rPr>
          <w:rFonts w:ascii="Arial" w:eastAsia="Arial" w:hAnsi="Arial" w:cs="Arial"/>
          <w:sz w:val="16"/>
        </w:rPr>
        <w:t>Ez a jog csak hozzájárulás alapján kezelt adatok esetében gyakorolható</w:t>
      </w:r>
      <w:r>
        <w:rPr>
          <w:sz w:val="16"/>
        </w:rPr>
        <w:t xml:space="preserve"> </w:t>
      </w:r>
    </w:p>
  </w:footnote>
  <w:footnote w:id="132">
    <w:p w:rsidR="003A7F98" w:rsidRDefault="003A7F98" w:rsidP="00C936A0">
      <w:pPr>
        <w:pStyle w:val="footnotedescription"/>
        <w:spacing w:after="0"/>
        <w:ind w:left="0"/>
      </w:pPr>
      <w:r>
        <w:rPr>
          <w:rStyle w:val="footnotemark"/>
        </w:rPr>
        <w:footnoteRef/>
      </w:r>
      <w:r>
        <w:t xml:space="preserve"> </w:t>
      </w:r>
      <w:r>
        <w:rPr>
          <w:rFonts w:ascii="Arial" w:eastAsia="Arial" w:hAnsi="Arial" w:cs="Arial"/>
          <w:sz w:val="16"/>
        </w:rPr>
        <w:t>Ez a joggal a kényszerítő erejű jogos indok és a jogi igények érvényesítése okán kezelt adatok esetén nem lehet élni.</w:t>
      </w:r>
      <w:r>
        <w:rPr>
          <w:sz w:val="16"/>
        </w:rPr>
        <w:t xml:space="preserve"> </w:t>
      </w:r>
    </w:p>
  </w:footnote>
  <w:footnote w:id="133">
    <w:p w:rsidR="003A7F98" w:rsidRDefault="003A7F98" w:rsidP="00C936A0">
      <w:pPr>
        <w:pStyle w:val="footnotedescription"/>
        <w:spacing w:after="0"/>
        <w:ind w:left="0"/>
      </w:pPr>
      <w:r>
        <w:rPr>
          <w:rStyle w:val="footnotemark"/>
        </w:rPr>
        <w:footnoteRef/>
      </w:r>
      <w:r>
        <w:t xml:space="preserve"> </w:t>
      </w:r>
      <w:r>
        <w:rPr>
          <w:rFonts w:ascii="Arial" w:eastAsia="Arial" w:hAnsi="Arial" w:cs="Arial"/>
          <w:sz w:val="16"/>
        </w:rPr>
        <w:t xml:space="preserve">Ez a joggal a szerződésen alapuló, a jogszabály rendelkezésén alapuló vagy az érintett ehhez kifejezetten </w:t>
      </w:r>
      <w:proofErr w:type="gramStart"/>
      <w:r>
        <w:rPr>
          <w:rFonts w:ascii="Arial" w:eastAsia="Arial" w:hAnsi="Arial" w:cs="Arial"/>
          <w:sz w:val="16"/>
        </w:rPr>
        <w:t>hozzájárulásán alapú</w:t>
      </w:r>
      <w:proofErr w:type="gramEnd"/>
      <w:r>
        <w:rPr>
          <w:rFonts w:ascii="Arial" w:eastAsia="Arial" w:hAnsi="Arial" w:cs="Arial"/>
          <w:sz w:val="16"/>
        </w:rPr>
        <w:t xml:space="preserve"> adatkezelés esetén nem lehet élni</w:t>
      </w:r>
      <w:r>
        <w:rPr>
          <w:sz w:val="16"/>
        </w:rPr>
        <w:t xml:space="preserve"> </w:t>
      </w:r>
    </w:p>
  </w:footnote>
  <w:footnote w:id="134">
    <w:p w:rsidR="003A7F98" w:rsidRDefault="003A7F98" w:rsidP="00C936A0">
      <w:pPr>
        <w:pStyle w:val="footnotedescription"/>
        <w:spacing w:after="0"/>
        <w:ind w:left="0"/>
      </w:pPr>
      <w:r>
        <w:rPr>
          <w:rStyle w:val="footnotemark"/>
        </w:rPr>
        <w:footnoteRef/>
      </w:r>
      <w:r>
        <w:t xml:space="preserve"> </w:t>
      </w:r>
      <w:r>
        <w:rPr>
          <w:rFonts w:ascii="Arial" w:eastAsia="Arial" w:hAnsi="Arial" w:cs="Arial"/>
          <w:sz w:val="16"/>
        </w:rPr>
        <w:t xml:space="preserve">Amennyiben a kérelmező helyett képviselő útján jár el úgy a törvényes képviselő esetén </w:t>
      </w:r>
      <w:proofErr w:type="gramStart"/>
      <w:r>
        <w:rPr>
          <w:rFonts w:ascii="Arial" w:eastAsia="Arial" w:hAnsi="Arial" w:cs="Arial"/>
          <w:sz w:val="16"/>
        </w:rPr>
        <w:t>ezen</w:t>
      </w:r>
      <w:proofErr w:type="gramEnd"/>
      <w:r>
        <w:rPr>
          <w:rFonts w:ascii="Arial" w:eastAsia="Arial" w:hAnsi="Arial" w:cs="Arial"/>
          <w:sz w:val="16"/>
        </w:rPr>
        <w:t xml:space="preserve"> minőségét anyakönyvi kivonattal, más képviselő esetén közokirattal vagy teljes bizonyító erejű magánokirattal kell igazolni és ezeket a kérelemhez csatolni, ezek hiányában a kérelmet el kell utasítani.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98" w:rsidRPr="00823425" w:rsidRDefault="003A7F98" w:rsidP="00823425">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98" w:rsidRPr="00DB7D56" w:rsidRDefault="003A7F98" w:rsidP="00DB7D56">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98" w:rsidRPr="00823425" w:rsidRDefault="003A7F98" w:rsidP="0082342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2B8"/>
    <w:multiLevelType w:val="hybridMultilevel"/>
    <w:tmpl w:val="4BAA1D9A"/>
    <w:lvl w:ilvl="0" w:tplc="FC4816BE">
      <w:start w:val="3"/>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6EC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56EF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6EE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0E5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283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042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4E4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890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B31210"/>
    <w:multiLevelType w:val="hybridMultilevel"/>
    <w:tmpl w:val="63788836"/>
    <w:lvl w:ilvl="0" w:tplc="02CC8F74">
      <w:start w:val="1"/>
      <w:numFmt w:val="lowerLetter"/>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B530">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4FB38">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E1CA6">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ABF24">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AFF8E">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AB930">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0D0F0">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4754A">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636275"/>
    <w:multiLevelType w:val="hybridMultilevel"/>
    <w:tmpl w:val="E63E73D6"/>
    <w:lvl w:ilvl="0" w:tplc="432A2842">
      <w:start w:val="1"/>
      <w:numFmt w:val="upperRoman"/>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5AC1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21A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002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0A2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888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32AF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4E5C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C042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F11A03"/>
    <w:multiLevelType w:val="hybridMultilevel"/>
    <w:tmpl w:val="1C184E52"/>
    <w:lvl w:ilvl="0" w:tplc="08388F50">
      <w:start w:val="1"/>
      <w:numFmt w:val="lowerLetter"/>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C091B4">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1A54B4">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EB994">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CCE670">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CE6E2">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0B878">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013DE">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45804">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D36ED6"/>
    <w:multiLevelType w:val="hybridMultilevel"/>
    <w:tmpl w:val="CBD67178"/>
    <w:lvl w:ilvl="0" w:tplc="886AE5E6">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E40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4DF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4D3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25A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08C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5EF0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3A7F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819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42744F"/>
    <w:multiLevelType w:val="multilevel"/>
    <w:tmpl w:val="846A6B70"/>
    <w:lvl w:ilvl="0">
      <w:start w:val="8"/>
      <w:numFmt w:val="decimal"/>
      <w:lvlText w:val="%1"/>
      <w:lvlJc w:val="left"/>
      <w:pPr>
        <w:ind w:left="360" w:hanging="360"/>
      </w:pPr>
      <w:rPr>
        <w:rFonts w:hint="default"/>
        <w:i/>
      </w:rPr>
    </w:lvl>
    <w:lvl w:ilvl="1">
      <w:start w:val="1"/>
      <w:numFmt w:val="decimal"/>
      <w:lvlText w:val="%1.%2"/>
      <w:lvlJc w:val="left"/>
      <w:pPr>
        <w:ind w:left="1125" w:hanging="360"/>
      </w:pPr>
      <w:rPr>
        <w:rFonts w:hint="default"/>
        <w:i/>
      </w:rPr>
    </w:lvl>
    <w:lvl w:ilvl="2">
      <w:start w:val="1"/>
      <w:numFmt w:val="decimal"/>
      <w:lvlText w:val="%1.%2.%3"/>
      <w:lvlJc w:val="left"/>
      <w:pPr>
        <w:ind w:left="2250" w:hanging="720"/>
      </w:pPr>
      <w:rPr>
        <w:rFonts w:hint="default"/>
        <w:i/>
      </w:rPr>
    </w:lvl>
    <w:lvl w:ilvl="3">
      <w:start w:val="1"/>
      <w:numFmt w:val="decimal"/>
      <w:lvlText w:val="%1.%2.%3.%4"/>
      <w:lvlJc w:val="left"/>
      <w:pPr>
        <w:ind w:left="3015" w:hanging="720"/>
      </w:pPr>
      <w:rPr>
        <w:rFonts w:hint="default"/>
        <w:i/>
      </w:rPr>
    </w:lvl>
    <w:lvl w:ilvl="4">
      <w:start w:val="1"/>
      <w:numFmt w:val="decimal"/>
      <w:lvlText w:val="%1.%2.%3.%4.%5"/>
      <w:lvlJc w:val="left"/>
      <w:pPr>
        <w:ind w:left="4140" w:hanging="1080"/>
      </w:pPr>
      <w:rPr>
        <w:rFonts w:hint="default"/>
        <w:i/>
      </w:rPr>
    </w:lvl>
    <w:lvl w:ilvl="5">
      <w:start w:val="1"/>
      <w:numFmt w:val="decimal"/>
      <w:lvlText w:val="%1.%2.%3.%4.%5.%6"/>
      <w:lvlJc w:val="left"/>
      <w:pPr>
        <w:ind w:left="4905" w:hanging="1080"/>
      </w:pPr>
      <w:rPr>
        <w:rFonts w:hint="default"/>
        <w:i/>
      </w:rPr>
    </w:lvl>
    <w:lvl w:ilvl="6">
      <w:start w:val="1"/>
      <w:numFmt w:val="decimal"/>
      <w:lvlText w:val="%1.%2.%3.%4.%5.%6.%7"/>
      <w:lvlJc w:val="left"/>
      <w:pPr>
        <w:ind w:left="6030" w:hanging="1440"/>
      </w:pPr>
      <w:rPr>
        <w:rFonts w:hint="default"/>
        <w:i/>
      </w:rPr>
    </w:lvl>
    <w:lvl w:ilvl="7">
      <w:start w:val="1"/>
      <w:numFmt w:val="decimal"/>
      <w:lvlText w:val="%1.%2.%3.%4.%5.%6.%7.%8"/>
      <w:lvlJc w:val="left"/>
      <w:pPr>
        <w:ind w:left="6795" w:hanging="1440"/>
      </w:pPr>
      <w:rPr>
        <w:rFonts w:hint="default"/>
        <w:i/>
      </w:rPr>
    </w:lvl>
    <w:lvl w:ilvl="8">
      <w:start w:val="1"/>
      <w:numFmt w:val="decimal"/>
      <w:lvlText w:val="%1.%2.%3.%4.%5.%6.%7.%8.%9"/>
      <w:lvlJc w:val="left"/>
      <w:pPr>
        <w:ind w:left="7920" w:hanging="1800"/>
      </w:pPr>
      <w:rPr>
        <w:rFonts w:hint="default"/>
        <w:i/>
      </w:rPr>
    </w:lvl>
  </w:abstractNum>
  <w:abstractNum w:abstractNumId="6" w15:restartNumberingAfterBreak="0">
    <w:nsid w:val="05C4560B"/>
    <w:multiLevelType w:val="hybridMultilevel"/>
    <w:tmpl w:val="5FB2B008"/>
    <w:lvl w:ilvl="0" w:tplc="C8D405C4">
      <w:start w:val="1"/>
      <w:numFmt w:val="upperRoman"/>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A82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1AAA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A4F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C03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2CB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A6E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5283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F81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62139B"/>
    <w:multiLevelType w:val="hybridMultilevel"/>
    <w:tmpl w:val="AA5C001E"/>
    <w:lvl w:ilvl="0" w:tplc="F1D4FBBE">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AB9DA">
      <w:start w:val="1"/>
      <w:numFmt w:val="lowerLetter"/>
      <w:lvlText w:val="%2"/>
      <w:lvlJc w:val="left"/>
      <w:pPr>
        <w:ind w:left="1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008812">
      <w:start w:val="1"/>
      <w:numFmt w:val="lowerRoman"/>
      <w:lvlText w:val="%3"/>
      <w:lvlJc w:val="left"/>
      <w:pPr>
        <w:ind w:left="1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22FB8">
      <w:start w:val="1"/>
      <w:numFmt w:val="decimal"/>
      <w:lvlText w:val="%4"/>
      <w:lvlJc w:val="left"/>
      <w:pPr>
        <w:ind w:left="2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AA02E">
      <w:start w:val="1"/>
      <w:numFmt w:val="lowerLetter"/>
      <w:lvlText w:val="%5"/>
      <w:lvlJc w:val="left"/>
      <w:pPr>
        <w:ind w:left="3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C81134">
      <w:start w:val="1"/>
      <w:numFmt w:val="lowerRoman"/>
      <w:lvlText w:val="%6"/>
      <w:lvlJc w:val="left"/>
      <w:pPr>
        <w:ind w:left="4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8FB36">
      <w:start w:val="1"/>
      <w:numFmt w:val="decimal"/>
      <w:lvlText w:val="%7"/>
      <w:lvlJc w:val="left"/>
      <w:pPr>
        <w:ind w:left="4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456D8">
      <w:start w:val="1"/>
      <w:numFmt w:val="lowerLetter"/>
      <w:lvlText w:val="%8"/>
      <w:lvlJc w:val="left"/>
      <w:pPr>
        <w:ind w:left="5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2FF66">
      <w:start w:val="1"/>
      <w:numFmt w:val="lowerRoman"/>
      <w:lvlText w:val="%9"/>
      <w:lvlJc w:val="left"/>
      <w:pPr>
        <w:ind w:left="6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6644F66"/>
    <w:multiLevelType w:val="hybridMultilevel"/>
    <w:tmpl w:val="A91AED80"/>
    <w:lvl w:ilvl="0" w:tplc="FAAE93A2">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8629E">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ACE89E">
      <w:start w:val="1"/>
      <w:numFmt w:val="lowerRoman"/>
      <w:lvlText w:val="%3"/>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4F166">
      <w:start w:val="1"/>
      <w:numFmt w:val="decimal"/>
      <w:lvlText w:val="%4"/>
      <w:lvlJc w:val="left"/>
      <w:pPr>
        <w:ind w:left="2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28BA4">
      <w:start w:val="1"/>
      <w:numFmt w:val="lowerLetter"/>
      <w:lvlText w:val="%5"/>
      <w:lvlJc w:val="left"/>
      <w:pPr>
        <w:ind w:left="3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076C4">
      <w:start w:val="1"/>
      <w:numFmt w:val="lowerRoman"/>
      <w:lvlText w:val="%6"/>
      <w:lvlJc w:val="left"/>
      <w:pPr>
        <w:ind w:left="3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EC8A2">
      <w:start w:val="1"/>
      <w:numFmt w:val="decimal"/>
      <w:lvlText w:val="%7"/>
      <w:lvlJc w:val="left"/>
      <w:pPr>
        <w:ind w:left="4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C259E">
      <w:start w:val="1"/>
      <w:numFmt w:val="lowerLetter"/>
      <w:lvlText w:val="%8"/>
      <w:lvlJc w:val="left"/>
      <w:pPr>
        <w:ind w:left="5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4030A">
      <w:start w:val="1"/>
      <w:numFmt w:val="lowerRoman"/>
      <w:lvlText w:val="%9"/>
      <w:lvlJc w:val="left"/>
      <w:pPr>
        <w:ind w:left="6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7C7AC7"/>
    <w:multiLevelType w:val="hybridMultilevel"/>
    <w:tmpl w:val="FC3055E4"/>
    <w:lvl w:ilvl="0" w:tplc="5F9677F0">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08F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CC4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2096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C00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EEDF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68D0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89A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484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E10B86"/>
    <w:multiLevelType w:val="hybridMultilevel"/>
    <w:tmpl w:val="6578278C"/>
    <w:lvl w:ilvl="0" w:tplc="AC08275C">
      <w:start w:val="1"/>
      <w:numFmt w:val="lowerLetter"/>
      <w:lvlText w:val="%1)"/>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E128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69F1A">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EAEB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F27BF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2D550">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4F92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07E4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8F82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846030E"/>
    <w:multiLevelType w:val="hybridMultilevel"/>
    <w:tmpl w:val="A89636C8"/>
    <w:lvl w:ilvl="0" w:tplc="1CA2BC7A">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817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A0A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E7F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455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8F1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8B6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A14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692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9A3155"/>
    <w:multiLevelType w:val="multilevel"/>
    <w:tmpl w:val="6FA0E16A"/>
    <w:lvl w:ilvl="0">
      <w:start w:val="1"/>
      <w:numFmt w:val="decimal"/>
      <w:lvlText w:val="%1"/>
      <w:lvlJc w:val="left"/>
      <w:pPr>
        <w:ind w:left="360" w:hanging="360"/>
      </w:pPr>
      <w:rPr>
        <w:rFonts w:hint="default"/>
        <w:i/>
      </w:rPr>
    </w:lvl>
    <w:lvl w:ilvl="1">
      <w:start w:val="1"/>
      <w:numFmt w:val="decimal"/>
      <w:lvlText w:val="%1.%2"/>
      <w:lvlJc w:val="left"/>
      <w:pPr>
        <w:ind w:left="1125" w:hanging="360"/>
      </w:pPr>
      <w:rPr>
        <w:rFonts w:hint="default"/>
        <w:i/>
      </w:rPr>
    </w:lvl>
    <w:lvl w:ilvl="2">
      <w:start w:val="1"/>
      <w:numFmt w:val="decimal"/>
      <w:lvlText w:val="%1.%2.%3"/>
      <w:lvlJc w:val="left"/>
      <w:pPr>
        <w:ind w:left="2250" w:hanging="720"/>
      </w:pPr>
      <w:rPr>
        <w:rFonts w:hint="default"/>
        <w:i/>
      </w:rPr>
    </w:lvl>
    <w:lvl w:ilvl="3">
      <w:start w:val="1"/>
      <w:numFmt w:val="decimal"/>
      <w:lvlText w:val="%1.%2.%3.%4"/>
      <w:lvlJc w:val="left"/>
      <w:pPr>
        <w:ind w:left="3015" w:hanging="720"/>
      </w:pPr>
      <w:rPr>
        <w:rFonts w:hint="default"/>
        <w:i/>
      </w:rPr>
    </w:lvl>
    <w:lvl w:ilvl="4">
      <w:start w:val="1"/>
      <w:numFmt w:val="decimal"/>
      <w:lvlText w:val="%1.%2.%3.%4.%5"/>
      <w:lvlJc w:val="left"/>
      <w:pPr>
        <w:ind w:left="4140" w:hanging="1080"/>
      </w:pPr>
      <w:rPr>
        <w:rFonts w:hint="default"/>
        <w:i/>
      </w:rPr>
    </w:lvl>
    <w:lvl w:ilvl="5">
      <w:start w:val="1"/>
      <w:numFmt w:val="decimal"/>
      <w:lvlText w:val="%1.%2.%3.%4.%5.%6"/>
      <w:lvlJc w:val="left"/>
      <w:pPr>
        <w:ind w:left="4905" w:hanging="1080"/>
      </w:pPr>
      <w:rPr>
        <w:rFonts w:hint="default"/>
        <w:i/>
      </w:rPr>
    </w:lvl>
    <w:lvl w:ilvl="6">
      <w:start w:val="1"/>
      <w:numFmt w:val="decimal"/>
      <w:lvlText w:val="%1.%2.%3.%4.%5.%6.%7"/>
      <w:lvlJc w:val="left"/>
      <w:pPr>
        <w:ind w:left="6030" w:hanging="1440"/>
      </w:pPr>
      <w:rPr>
        <w:rFonts w:hint="default"/>
        <w:i/>
      </w:rPr>
    </w:lvl>
    <w:lvl w:ilvl="7">
      <w:start w:val="1"/>
      <w:numFmt w:val="decimal"/>
      <w:lvlText w:val="%1.%2.%3.%4.%5.%6.%7.%8"/>
      <w:lvlJc w:val="left"/>
      <w:pPr>
        <w:ind w:left="6795" w:hanging="1440"/>
      </w:pPr>
      <w:rPr>
        <w:rFonts w:hint="default"/>
        <w:i/>
      </w:rPr>
    </w:lvl>
    <w:lvl w:ilvl="8">
      <w:start w:val="1"/>
      <w:numFmt w:val="decimal"/>
      <w:lvlText w:val="%1.%2.%3.%4.%5.%6.%7.%8.%9"/>
      <w:lvlJc w:val="left"/>
      <w:pPr>
        <w:ind w:left="7920" w:hanging="1800"/>
      </w:pPr>
      <w:rPr>
        <w:rFonts w:hint="default"/>
        <w:i/>
      </w:rPr>
    </w:lvl>
  </w:abstractNum>
  <w:abstractNum w:abstractNumId="13" w15:restartNumberingAfterBreak="0">
    <w:nsid w:val="090C522D"/>
    <w:multiLevelType w:val="hybridMultilevel"/>
    <w:tmpl w:val="9F309D5A"/>
    <w:lvl w:ilvl="0" w:tplc="F9A82DFC">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E76EC">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CEC34">
      <w:start w:val="1"/>
      <w:numFmt w:val="lowerRoman"/>
      <w:lvlText w:val="%3"/>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CD512">
      <w:start w:val="1"/>
      <w:numFmt w:val="decimal"/>
      <w:lvlText w:val="%4"/>
      <w:lvlJc w:val="left"/>
      <w:pPr>
        <w:ind w:left="2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E286E">
      <w:start w:val="1"/>
      <w:numFmt w:val="lowerLetter"/>
      <w:lvlText w:val="%5"/>
      <w:lvlJc w:val="left"/>
      <w:pPr>
        <w:ind w:left="3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A41D2">
      <w:start w:val="1"/>
      <w:numFmt w:val="lowerRoman"/>
      <w:lvlText w:val="%6"/>
      <w:lvlJc w:val="left"/>
      <w:pPr>
        <w:ind w:left="3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CC5E4">
      <w:start w:val="1"/>
      <w:numFmt w:val="decimal"/>
      <w:lvlText w:val="%7"/>
      <w:lvlJc w:val="left"/>
      <w:pPr>
        <w:ind w:left="4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AC7B0">
      <w:start w:val="1"/>
      <w:numFmt w:val="lowerLetter"/>
      <w:lvlText w:val="%8"/>
      <w:lvlJc w:val="left"/>
      <w:pPr>
        <w:ind w:left="5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8F460">
      <w:start w:val="1"/>
      <w:numFmt w:val="lowerRoman"/>
      <w:lvlText w:val="%9"/>
      <w:lvlJc w:val="left"/>
      <w:pPr>
        <w:ind w:left="6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9792AE0"/>
    <w:multiLevelType w:val="hybridMultilevel"/>
    <w:tmpl w:val="2C0C3F26"/>
    <w:lvl w:ilvl="0" w:tplc="2A46107A">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4A65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AE81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62F2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2284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2611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631C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41A8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C176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C292FFE"/>
    <w:multiLevelType w:val="hybridMultilevel"/>
    <w:tmpl w:val="B91612CA"/>
    <w:lvl w:ilvl="0" w:tplc="35742802">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ABE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1AAF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E8D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4D9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8CD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E5C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681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83A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C9A34D2"/>
    <w:multiLevelType w:val="hybridMultilevel"/>
    <w:tmpl w:val="357AE8B8"/>
    <w:lvl w:ilvl="0" w:tplc="64823508">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EC696">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63990">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868C96">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CBB2C">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E5F68">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2841FE">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A64C2">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E49F3C">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CD90EED"/>
    <w:multiLevelType w:val="hybridMultilevel"/>
    <w:tmpl w:val="7DF0E846"/>
    <w:lvl w:ilvl="0" w:tplc="8AB48510">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C947C">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76DE66">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AB45E">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8EE20">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6D222">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126E00">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25C30">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66196">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D1F7EF6"/>
    <w:multiLevelType w:val="hybridMultilevel"/>
    <w:tmpl w:val="F25A2744"/>
    <w:lvl w:ilvl="0" w:tplc="D138CC26">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F8329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A346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67BE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4CEE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C3B8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EC2BE">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8CCA22">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4538">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D6C220C"/>
    <w:multiLevelType w:val="hybridMultilevel"/>
    <w:tmpl w:val="CB52B366"/>
    <w:lvl w:ilvl="0" w:tplc="DCDED1B0">
      <w:start w:val="1"/>
      <w:numFmt w:val="decimal"/>
      <w:lvlText w:val="%1."/>
      <w:lvlJc w:val="left"/>
      <w:pPr>
        <w:ind w:left="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F6E2FED6">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E55800C4">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2667484">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668C7B5A">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7C03CE8">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F3E66A92">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A929C38">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BFA4D9E">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E80697D"/>
    <w:multiLevelType w:val="hybridMultilevel"/>
    <w:tmpl w:val="38F22424"/>
    <w:lvl w:ilvl="0" w:tplc="CC403004">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FED61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AAC7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2C6CD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3E69B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6CA3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03B4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09F4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E3FE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F183B5C"/>
    <w:multiLevelType w:val="hybridMultilevel"/>
    <w:tmpl w:val="F232F0A2"/>
    <w:lvl w:ilvl="0" w:tplc="F7982302">
      <w:start w:val="1"/>
      <w:numFmt w:val="lowerLetter"/>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2F792">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C9F6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221A08">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295D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61F68">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2AC28">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619C2">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1EB6BE">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F4D250E"/>
    <w:multiLevelType w:val="hybridMultilevel"/>
    <w:tmpl w:val="A5A40852"/>
    <w:lvl w:ilvl="0" w:tplc="A92C98F2">
      <w:start w:val="1"/>
      <w:numFmt w:val="low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69C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23B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90D3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086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EEE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E42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6C2D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056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0CB0139"/>
    <w:multiLevelType w:val="hybridMultilevel"/>
    <w:tmpl w:val="23F8487E"/>
    <w:lvl w:ilvl="0" w:tplc="88AE2394">
      <w:start w:val="1"/>
      <w:numFmt w:val="decimal"/>
      <w:lvlText w:val="(%1)"/>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CAE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6CD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065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694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F67F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4405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C62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C82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1B91920"/>
    <w:multiLevelType w:val="hybridMultilevel"/>
    <w:tmpl w:val="47924042"/>
    <w:lvl w:ilvl="0" w:tplc="9B56BB22">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4DCA0">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EDF2A">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009908">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0C682">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804D4">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8874A">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0A52C">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0C3FA">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1BF7936"/>
    <w:multiLevelType w:val="hybridMultilevel"/>
    <w:tmpl w:val="AAD89212"/>
    <w:lvl w:ilvl="0" w:tplc="314CB530">
      <w:start w:val="1"/>
      <w:numFmt w:val="decimal"/>
      <w:lvlText w:val="%1."/>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7C3E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78AD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2678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8C16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9E72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92A8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5819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85A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20D3995"/>
    <w:multiLevelType w:val="hybridMultilevel"/>
    <w:tmpl w:val="A664EA86"/>
    <w:lvl w:ilvl="0" w:tplc="CB18D152">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E32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22D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029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2E1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4A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804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246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CAA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2D64AE7"/>
    <w:multiLevelType w:val="hybridMultilevel"/>
    <w:tmpl w:val="634CC3FE"/>
    <w:lvl w:ilvl="0" w:tplc="8D069BB4">
      <w:start w:val="5"/>
      <w:numFmt w:val="decimal"/>
      <w:lvlText w:val="%1."/>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8AAA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0E97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E271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66CE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D231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3CD3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4231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2277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3056A0D"/>
    <w:multiLevelType w:val="hybridMultilevel"/>
    <w:tmpl w:val="76FC2112"/>
    <w:lvl w:ilvl="0" w:tplc="0226C3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48DFE">
      <w:start w:val="3"/>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2E41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4344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C78B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844D9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C0DF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8D17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A727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3A840C9"/>
    <w:multiLevelType w:val="hybridMultilevel"/>
    <w:tmpl w:val="5DF2A496"/>
    <w:lvl w:ilvl="0" w:tplc="9BEC17FC">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023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E22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CD7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A9E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E832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A3E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481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2C5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51629A2"/>
    <w:multiLevelType w:val="hybridMultilevel"/>
    <w:tmpl w:val="DDDCDED4"/>
    <w:lvl w:ilvl="0" w:tplc="1478B66C">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CDF6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E2C5BA">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A3B06">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47C52">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03B38">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E71E0">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6FA8E">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8A686">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6381803"/>
    <w:multiLevelType w:val="hybridMultilevel"/>
    <w:tmpl w:val="CEFC5A22"/>
    <w:lvl w:ilvl="0" w:tplc="361E8F6C">
      <w:start w:val="3"/>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BEC2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ED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54C5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E16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2E1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8A2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0F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4B9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695066D"/>
    <w:multiLevelType w:val="hybridMultilevel"/>
    <w:tmpl w:val="68C255CE"/>
    <w:lvl w:ilvl="0" w:tplc="36A8135A">
      <w:start w:val="4"/>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860A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2BB82">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C6854">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A24B0">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F2C47E">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6562A">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AD484">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E419C">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A8F0490"/>
    <w:multiLevelType w:val="hybridMultilevel"/>
    <w:tmpl w:val="61B61100"/>
    <w:lvl w:ilvl="0" w:tplc="8D50DF9A">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A6C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894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A68A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49C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0FC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EE9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8B6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6FF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B9A291A"/>
    <w:multiLevelType w:val="hybridMultilevel"/>
    <w:tmpl w:val="295E7E76"/>
    <w:lvl w:ilvl="0" w:tplc="EC5C422A">
      <w:start w:val="1"/>
      <w:numFmt w:val="lowerLetter"/>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4A0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BE99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21C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212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4BB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2B4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E28C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25A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DBC6594"/>
    <w:multiLevelType w:val="hybridMultilevel"/>
    <w:tmpl w:val="46AA7AB8"/>
    <w:lvl w:ilvl="0" w:tplc="42E483E2">
      <w:start w:val="1"/>
      <w:numFmt w:val="low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09710">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266DA">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20628">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09D6C">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83EF0">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42984">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726A10">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205AA">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DCF51C5"/>
    <w:multiLevelType w:val="hybridMultilevel"/>
    <w:tmpl w:val="69D690EA"/>
    <w:lvl w:ilvl="0" w:tplc="E89E76FA">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28CEA">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440B2">
      <w:start w:val="1"/>
      <w:numFmt w:val="lowerRoman"/>
      <w:lvlText w:val="%3"/>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A9E90">
      <w:start w:val="1"/>
      <w:numFmt w:val="decimal"/>
      <w:lvlText w:val="%4"/>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6A5660">
      <w:start w:val="1"/>
      <w:numFmt w:val="lowerLetter"/>
      <w:lvlText w:val="%5"/>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461DC">
      <w:start w:val="1"/>
      <w:numFmt w:val="lowerRoman"/>
      <w:lvlText w:val="%6"/>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061CE">
      <w:start w:val="1"/>
      <w:numFmt w:val="decimal"/>
      <w:lvlText w:val="%7"/>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822AA">
      <w:start w:val="1"/>
      <w:numFmt w:val="lowerLetter"/>
      <w:lvlText w:val="%8"/>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2187A">
      <w:start w:val="1"/>
      <w:numFmt w:val="lowerRoman"/>
      <w:lvlText w:val="%9"/>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FD14691"/>
    <w:multiLevelType w:val="hybridMultilevel"/>
    <w:tmpl w:val="E9DE905E"/>
    <w:lvl w:ilvl="0" w:tplc="DCCC0F66">
      <w:start w:val="1"/>
      <w:numFmt w:val="lowerLetter"/>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01C14">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644B8">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C1AEA">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80ECE">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603F4">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62B2E">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8CDEFE">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78E06A">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0615BAB"/>
    <w:multiLevelType w:val="hybridMultilevel"/>
    <w:tmpl w:val="02E214B8"/>
    <w:lvl w:ilvl="0" w:tplc="536E17DA">
      <w:start w:val="1"/>
      <w:numFmt w:val="decimal"/>
      <w:lvlText w:val="(%1)"/>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A7C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A42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0EF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012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E1F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472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4E0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09E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40D30F0"/>
    <w:multiLevelType w:val="hybridMultilevel"/>
    <w:tmpl w:val="560A1758"/>
    <w:lvl w:ilvl="0" w:tplc="114A9E2A">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8F1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66E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43F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4D8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07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665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F4BF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286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6247A7B"/>
    <w:multiLevelType w:val="multilevel"/>
    <w:tmpl w:val="4CE0AA84"/>
    <w:lvl w:ilvl="0">
      <w:start w:val="7"/>
      <w:numFmt w:val="decimal"/>
      <w:lvlText w:val="%1"/>
      <w:lvlJc w:val="left"/>
      <w:pPr>
        <w:ind w:left="360" w:hanging="360"/>
      </w:pPr>
      <w:rPr>
        <w:rFonts w:hint="default"/>
        <w:i/>
      </w:rPr>
    </w:lvl>
    <w:lvl w:ilvl="1">
      <w:start w:val="1"/>
      <w:numFmt w:val="decimal"/>
      <w:lvlText w:val="%1.%2"/>
      <w:lvlJc w:val="left"/>
      <w:pPr>
        <w:ind w:left="1125" w:hanging="360"/>
      </w:pPr>
      <w:rPr>
        <w:rFonts w:hint="default"/>
        <w:i/>
      </w:rPr>
    </w:lvl>
    <w:lvl w:ilvl="2">
      <w:start w:val="1"/>
      <w:numFmt w:val="decimal"/>
      <w:lvlText w:val="%1.%2.%3"/>
      <w:lvlJc w:val="left"/>
      <w:pPr>
        <w:ind w:left="2250" w:hanging="720"/>
      </w:pPr>
      <w:rPr>
        <w:rFonts w:hint="default"/>
        <w:i/>
      </w:rPr>
    </w:lvl>
    <w:lvl w:ilvl="3">
      <w:start w:val="1"/>
      <w:numFmt w:val="decimal"/>
      <w:lvlText w:val="%1.%2.%3.%4"/>
      <w:lvlJc w:val="left"/>
      <w:pPr>
        <w:ind w:left="3015" w:hanging="720"/>
      </w:pPr>
      <w:rPr>
        <w:rFonts w:hint="default"/>
        <w:i/>
      </w:rPr>
    </w:lvl>
    <w:lvl w:ilvl="4">
      <w:start w:val="1"/>
      <w:numFmt w:val="decimal"/>
      <w:lvlText w:val="%1.%2.%3.%4.%5"/>
      <w:lvlJc w:val="left"/>
      <w:pPr>
        <w:ind w:left="4140" w:hanging="1080"/>
      </w:pPr>
      <w:rPr>
        <w:rFonts w:hint="default"/>
        <w:i/>
      </w:rPr>
    </w:lvl>
    <w:lvl w:ilvl="5">
      <w:start w:val="1"/>
      <w:numFmt w:val="decimal"/>
      <w:lvlText w:val="%1.%2.%3.%4.%5.%6"/>
      <w:lvlJc w:val="left"/>
      <w:pPr>
        <w:ind w:left="4905" w:hanging="1080"/>
      </w:pPr>
      <w:rPr>
        <w:rFonts w:hint="default"/>
        <w:i/>
      </w:rPr>
    </w:lvl>
    <w:lvl w:ilvl="6">
      <w:start w:val="1"/>
      <w:numFmt w:val="decimal"/>
      <w:lvlText w:val="%1.%2.%3.%4.%5.%6.%7"/>
      <w:lvlJc w:val="left"/>
      <w:pPr>
        <w:ind w:left="6030" w:hanging="1440"/>
      </w:pPr>
      <w:rPr>
        <w:rFonts w:hint="default"/>
        <w:i/>
      </w:rPr>
    </w:lvl>
    <w:lvl w:ilvl="7">
      <w:start w:val="1"/>
      <w:numFmt w:val="decimal"/>
      <w:lvlText w:val="%1.%2.%3.%4.%5.%6.%7.%8"/>
      <w:lvlJc w:val="left"/>
      <w:pPr>
        <w:ind w:left="6795" w:hanging="1440"/>
      </w:pPr>
      <w:rPr>
        <w:rFonts w:hint="default"/>
        <w:i/>
      </w:rPr>
    </w:lvl>
    <w:lvl w:ilvl="8">
      <w:start w:val="1"/>
      <w:numFmt w:val="decimal"/>
      <w:lvlText w:val="%1.%2.%3.%4.%5.%6.%7.%8.%9"/>
      <w:lvlJc w:val="left"/>
      <w:pPr>
        <w:ind w:left="7920" w:hanging="1800"/>
      </w:pPr>
      <w:rPr>
        <w:rFonts w:hint="default"/>
        <w:i/>
      </w:rPr>
    </w:lvl>
  </w:abstractNum>
  <w:abstractNum w:abstractNumId="41" w15:restartNumberingAfterBreak="0">
    <w:nsid w:val="275B0EAA"/>
    <w:multiLevelType w:val="hybridMultilevel"/>
    <w:tmpl w:val="63A42696"/>
    <w:lvl w:ilvl="0" w:tplc="A78AF3A2">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EB78C">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94DC90">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0FDCE">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EE388">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42072">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085C4">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4911A">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43452">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8CF464E"/>
    <w:multiLevelType w:val="hybridMultilevel"/>
    <w:tmpl w:val="9F2C0876"/>
    <w:lvl w:ilvl="0" w:tplc="F11AFC48">
      <w:start w:val="4"/>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E801C">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AF0B2">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67716">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0E574A">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0D4E2">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0AF3A">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C0484">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A8E412">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8DF29C1"/>
    <w:multiLevelType w:val="hybridMultilevel"/>
    <w:tmpl w:val="0C4E84A0"/>
    <w:lvl w:ilvl="0" w:tplc="5A165BE6">
      <w:start w:val="1"/>
      <w:numFmt w:val="lowerLetter"/>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90548E">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F29AAA">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43032">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47F90">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6C0BA">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0ED92">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0CC02">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89A20">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9652FA9"/>
    <w:multiLevelType w:val="hybridMultilevel"/>
    <w:tmpl w:val="43E87A54"/>
    <w:lvl w:ilvl="0" w:tplc="5E929BB4">
      <w:start w:val="2"/>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E6E1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E2DF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9C627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0A0A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E8B0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70D78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962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A4A1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99041F5"/>
    <w:multiLevelType w:val="hybridMultilevel"/>
    <w:tmpl w:val="3E5EE5D2"/>
    <w:lvl w:ilvl="0" w:tplc="27100102">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20F9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694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9EDA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21B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A4C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DA2B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C00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44B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AC03F82"/>
    <w:multiLevelType w:val="hybridMultilevel"/>
    <w:tmpl w:val="3F922D36"/>
    <w:lvl w:ilvl="0" w:tplc="E8162514">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458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289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463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2214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C0A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C43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C0A5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843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BBC17AD"/>
    <w:multiLevelType w:val="multilevel"/>
    <w:tmpl w:val="DBACE206"/>
    <w:lvl w:ilvl="0">
      <w:start w:val="4"/>
      <w:numFmt w:val="decimal"/>
      <w:lvlText w:val="%1"/>
      <w:lvlJc w:val="left"/>
      <w:pPr>
        <w:ind w:left="360" w:hanging="360"/>
      </w:pPr>
      <w:rPr>
        <w:rFonts w:hint="default"/>
        <w:i/>
      </w:rPr>
    </w:lvl>
    <w:lvl w:ilvl="1">
      <w:start w:val="1"/>
      <w:numFmt w:val="decimal"/>
      <w:lvlText w:val="%1.%2"/>
      <w:lvlJc w:val="left"/>
      <w:pPr>
        <w:ind w:left="1125" w:hanging="360"/>
      </w:pPr>
      <w:rPr>
        <w:rFonts w:hint="default"/>
        <w:i/>
      </w:rPr>
    </w:lvl>
    <w:lvl w:ilvl="2">
      <w:start w:val="1"/>
      <w:numFmt w:val="decimal"/>
      <w:lvlText w:val="%1.%2.%3"/>
      <w:lvlJc w:val="left"/>
      <w:pPr>
        <w:ind w:left="2250" w:hanging="720"/>
      </w:pPr>
      <w:rPr>
        <w:rFonts w:hint="default"/>
        <w:i/>
      </w:rPr>
    </w:lvl>
    <w:lvl w:ilvl="3">
      <w:start w:val="1"/>
      <w:numFmt w:val="decimal"/>
      <w:lvlText w:val="%1.%2.%3.%4"/>
      <w:lvlJc w:val="left"/>
      <w:pPr>
        <w:ind w:left="3015" w:hanging="720"/>
      </w:pPr>
      <w:rPr>
        <w:rFonts w:hint="default"/>
        <w:i/>
      </w:rPr>
    </w:lvl>
    <w:lvl w:ilvl="4">
      <w:start w:val="1"/>
      <w:numFmt w:val="decimal"/>
      <w:lvlText w:val="%1.%2.%3.%4.%5"/>
      <w:lvlJc w:val="left"/>
      <w:pPr>
        <w:ind w:left="4140" w:hanging="1080"/>
      </w:pPr>
      <w:rPr>
        <w:rFonts w:hint="default"/>
        <w:i/>
      </w:rPr>
    </w:lvl>
    <w:lvl w:ilvl="5">
      <w:start w:val="1"/>
      <w:numFmt w:val="decimal"/>
      <w:lvlText w:val="%1.%2.%3.%4.%5.%6"/>
      <w:lvlJc w:val="left"/>
      <w:pPr>
        <w:ind w:left="4905" w:hanging="1080"/>
      </w:pPr>
      <w:rPr>
        <w:rFonts w:hint="default"/>
        <w:i/>
      </w:rPr>
    </w:lvl>
    <w:lvl w:ilvl="6">
      <w:start w:val="1"/>
      <w:numFmt w:val="decimal"/>
      <w:lvlText w:val="%1.%2.%3.%4.%5.%6.%7"/>
      <w:lvlJc w:val="left"/>
      <w:pPr>
        <w:ind w:left="6030" w:hanging="1440"/>
      </w:pPr>
      <w:rPr>
        <w:rFonts w:hint="default"/>
        <w:i/>
      </w:rPr>
    </w:lvl>
    <w:lvl w:ilvl="7">
      <w:start w:val="1"/>
      <w:numFmt w:val="decimal"/>
      <w:lvlText w:val="%1.%2.%3.%4.%5.%6.%7.%8"/>
      <w:lvlJc w:val="left"/>
      <w:pPr>
        <w:ind w:left="6795" w:hanging="1440"/>
      </w:pPr>
      <w:rPr>
        <w:rFonts w:hint="default"/>
        <w:i/>
      </w:rPr>
    </w:lvl>
    <w:lvl w:ilvl="8">
      <w:start w:val="1"/>
      <w:numFmt w:val="decimal"/>
      <w:lvlText w:val="%1.%2.%3.%4.%5.%6.%7.%8.%9"/>
      <w:lvlJc w:val="left"/>
      <w:pPr>
        <w:ind w:left="7920" w:hanging="1800"/>
      </w:pPr>
      <w:rPr>
        <w:rFonts w:hint="default"/>
        <w:i/>
      </w:rPr>
    </w:lvl>
  </w:abstractNum>
  <w:abstractNum w:abstractNumId="48" w15:restartNumberingAfterBreak="0">
    <w:nsid w:val="2C742BE3"/>
    <w:multiLevelType w:val="hybridMultilevel"/>
    <w:tmpl w:val="9E106D82"/>
    <w:lvl w:ilvl="0" w:tplc="8868851C">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722200">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C57F0">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B03130">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C9724">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09B9A">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2525E">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44437C">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2C5AE">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CCC4A85"/>
    <w:multiLevelType w:val="hybridMultilevel"/>
    <w:tmpl w:val="2C0ACA30"/>
    <w:lvl w:ilvl="0" w:tplc="49A48782">
      <w:start w:val="2"/>
      <w:numFmt w:val="decimal"/>
      <w:lvlText w:val="(%1)"/>
      <w:lvlJc w:val="left"/>
      <w:pPr>
        <w:ind w:left="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32C0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AAD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218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01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008E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E1F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E49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D210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D3D30ED"/>
    <w:multiLevelType w:val="hybridMultilevel"/>
    <w:tmpl w:val="50C86D26"/>
    <w:lvl w:ilvl="0" w:tplc="E5965F3C">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2E35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045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4C3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4028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A77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1A75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82A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509A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ECD1C4D"/>
    <w:multiLevelType w:val="multilevel"/>
    <w:tmpl w:val="CFF47DBC"/>
    <w:lvl w:ilvl="0">
      <w:start w:val="2"/>
      <w:numFmt w:val="decimal"/>
      <w:lvlText w:val="%1"/>
      <w:lvlJc w:val="left"/>
      <w:pPr>
        <w:ind w:left="360" w:hanging="360"/>
      </w:pPr>
      <w:rPr>
        <w:rFonts w:hint="default"/>
        <w:i/>
      </w:rPr>
    </w:lvl>
    <w:lvl w:ilvl="1">
      <w:start w:val="1"/>
      <w:numFmt w:val="decimal"/>
      <w:lvlText w:val="%1.%2"/>
      <w:lvlJc w:val="left"/>
      <w:pPr>
        <w:ind w:left="1125" w:hanging="360"/>
      </w:pPr>
      <w:rPr>
        <w:rFonts w:hint="default"/>
        <w:i/>
      </w:rPr>
    </w:lvl>
    <w:lvl w:ilvl="2">
      <w:start w:val="1"/>
      <w:numFmt w:val="decimal"/>
      <w:lvlText w:val="%1.%2.%3"/>
      <w:lvlJc w:val="left"/>
      <w:pPr>
        <w:ind w:left="2250" w:hanging="720"/>
      </w:pPr>
      <w:rPr>
        <w:rFonts w:hint="default"/>
        <w:i/>
      </w:rPr>
    </w:lvl>
    <w:lvl w:ilvl="3">
      <w:start w:val="1"/>
      <w:numFmt w:val="decimal"/>
      <w:lvlText w:val="%1.%2.%3.%4"/>
      <w:lvlJc w:val="left"/>
      <w:pPr>
        <w:ind w:left="3015" w:hanging="720"/>
      </w:pPr>
      <w:rPr>
        <w:rFonts w:hint="default"/>
        <w:i/>
      </w:rPr>
    </w:lvl>
    <w:lvl w:ilvl="4">
      <w:start w:val="1"/>
      <w:numFmt w:val="decimal"/>
      <w:lvlText w:val="%1.%2.%3.%4.%5"/>
      <w:lvlJc w:val="left"/>
      <w:pPr>
        <w:ind w:left="4140" w:hanging="1080"/>
      </w:pPr>
      <w:rPr>
        <w:rFonts w:hint="default"/>
        <w:i/>
      </w:rPr>
    </w:lvl>
    <w:lvl w:ilvl="5">
      <w:start w:val="1"/>
      <w:numFmt w:val="decimal"/>
      <w:lvlText w:val="%1.%2.%3.%4.%5.%6"/>
      <w:lvlJc w:val="left"/>
      <w:pPr>
        <w:ind w:left="4905" w:hanging="1080"/>
      </w:pPr>
      <w:rPr>
        <w:rFonts w:hint="default"/>
        <w:i/>
      </w:rPr>
    </w:lvl>
    <w:lvl w:ilvl="6">
      <w:start w:val="1"/>
      <w:numFmt w:val="decimal"/>
      <w:lvlText w:val="%1.%2.%3.%4.%5.%6.%7"/>
      <w:lvlJc w:val="left"/>
      <w:pPr>
        <w:ind w:left="6030" w:hanging="1440"/>
      </w:pPr>
      <w:rPr>
        <w:rFonts w:hint="default"/>
        <w:i/>
      </w:rPr>
    </w:lvl>
    <w:lvl w:ilvl="7">
      <w:start w:val="1"/>
      <w:numFmt w:val="decimal"/>
      <w:lvlText w:val="%1.%2.%3.%4.%5.%6.%7.%8"/>
      <w:lvlJc w:val="left"/>
      <w:pPr>
        <w:ind w:left="6795" w:hanging="1440"/>
      </w:pPr>
      <w:rPr>
        <w:rFonts w:hint="default"/>
        <w:i/>
      </w:rPr>
    </w:lvl>
    <w:lvl w:ilvl="8">
      <w:start w:val="1"/>
      <w:numFmt w:val="decimal"/>
      <w:lvlText w:val="%1.%2.%3.%4.%5.%6.%7.%8.%9"/>
      <w:lvlJc w:val="left"/>
      <w:pPr>
        <w:ind w:left="7920" w:hanging="1800"/>
      </w:pPr>
      <w:rPr>
        <w:rFonts w:hint="default"/>
        <w:i/>
      </w:rPr>
    </w:lvl>
  </w:abstractNum>
  <w:abstractNum w:abstractNumId="52" w15:restartNumberingAfterBreak="0">
    <w:nsid w:val="2EF81BD2"/>
    <w:multiLevelType w:val="hybridMultilevel"/>
    <w:tmpl w:val="1C461496"/>
    <w:lvl w:ilvl="0" w:tplc="02C6DA24">
      <w:start w:val="8"/>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C616E">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4E19C">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1EDDD4">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89A34">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20DC2">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09790">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A9A60">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38C434">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0A201D8"/>
    <w:multiLevelType w:val="hybridMultilevel"/>
    <w:tmpl w:val="F1ACE3FA"/>
    <w:lvl w:ilvl="0" w:tplc="9D8EE2CA">
      <w:start w:val="1"/>
      <w:numFmt w:val="low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8B36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CEA7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58B53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E3FF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3C222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6EF4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CC033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6C19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20A6DEE"/>
    <w:multiLevelType w:val="hybridMultilevel"/>
    <w:tmpl w:val="17D46C06"/>
    <w:lvl w:ilvl="0" w:tplc="E5EE8084">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2202FCC"/>
    <w:multiLevelType w:val="hybridMultilevel"/>
    <w:tmpl w:val="CCD0F1AE"/>
    <w:lvl w:ilvl="0" w:tplc="4BE85152">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8C896">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EEF40">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66432">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872F2">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C6B77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ED064">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4CF1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2C11E">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29B24E9"/>
    <w:multiLevelType w:val="hybridMultilevel"/>
    <w:tmpl w:val="93D86AD0"/>
    <w:lvl w:ilvl="0" w:tplc="117AEF4E">
      <w:start w:val="1"/>
      <w:numFmt w:val="lowerLetter"/>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A4D3A">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CEA82">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CA2B6">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413D0">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8343A">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8180E">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CA7CA">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96BE94">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37D7A00"/>
    <w:multiLevelType w:val="hybridMultilevel"/>
    <w:tmpl w:val="362822D2"/>
    <w:lvl w:ilvl="0" w:tplc="1464C15E">
      <w:start w:val="13"/>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9C86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610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2C8B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CBA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68B5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06F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9248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146A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4294054"/>
    <w:multiLevelType w:val="hybridMultilevel"/>
    <w:tmpl w:val="4DC4BECA"/>
    <w:lvl w:ilvl="0" w:tplc="F7646E9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0B1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49E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0E9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E13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560E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4A9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20C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7480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42D6BB5"/>
    <w:multiLevelType w:val="multilevel"/>
    <w:tmpl w:val="B1EEA80C"/>
    <w:lvl w:ilvl="0">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46C4A32"/>
    <w:multiLevelType w:val="hybridMultilevel"/>
    <w:tmpl w:val="2CA4EE78"/>
    <w:lvl w:ilvl="0" w:tplc="1BD2B364">
      <w:start w:val="6"/>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8A3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E03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0C9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3E21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2FD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86D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C4D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4BE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5070CC0"/>
    <w:multiLevelType w:val="multilevel"/>
    <w:tmpl w:val="AC34FC7A"/>
    <w:lvl w:ilvl="0">
      <w:start w:val="9"/>
      <w:numFmt w:val="decimal"/>
      <w:lvlText w:val="%1"/>
      <w:lvlJc w:val="left"/>
      <w:pPr>
        <w:ind w:left="360" w:hanging="360"/>
      </w:pPr>
      <w:rPr>
        <w:rFonts w:hint="default"/>
        <w:i/>
      </w:rPr>
    </w:lvl>
    <w:lvl w:ilvl="1">
      <w:start w:val="1"/>
      <w:numFmt w:val="decimal"/>
      <w:lvlText w:val="%1.%2"/>
      <w:lvlJc w:val="left"/>
      <w:pPr>
        <w:ind w:left="1125" w:hanging="360"/>
      </w:pPr>
      <w:rPr>
        <w:rFonts w:hint="default"/>
        <w:i/>
      </w:rPr>
    </w:lvl>
    <w:lvl w:ilvl="2">
      <w:start w:val="1"/>
      <w:numFmt w:val="decimal"/>
      <w:lvlText w:val="%1.%2.%3"/>
      <w:lvlJc w:val="left"/>
      <w:pPr>
        <w:ind w:left="2250" w:hanging="720"/>
      </w:pPr>
      <w:rPr>
        <w:rFonts w:hint="default"/>
        <w:i/>
      </w:rPr>
    </w:lvl>
    <w:lvl w:ilvl="3">
      <w:start w:val="1"/>
      <w:numFmt w:val="decimal"/>
      <w:lvlText w:val="%1.%2.%3.%4"/>
      <w:lvlJc w:val="left"/>
      <w:pPr>
        <w:ind w:left="3015" w:hanging="720"/>
      </w:pPr>
      <w:rPr>
        <w:rFonts w:hint="default"/>
        <w:i/>
      </w:rPr>
    </w:lvl>
    <w:lvl w:ilvl="4">
      <w:start w:val="1"/>
      <w:numFmt w:val="decimal"/>
      <w:lvlText w:val="%1.%2.%3.%4.%5"/>
      <w:lvlJc w:val="left"/>
      <w:pPr>
        <w:ind w:left="4140" w:hanging="1080"/>
      </w:pPr>
      <w:rPr>
        <w:rFonts w:hint="default"/>
        <w:i/>
      </w:rPr>
    </w:lvl>
    <w:lvl w:ilvl="5">
      <w:start w:val="1"/>
      <w:numFmt w:val="decimal"/>
      <w:lvlText w:val="%1.%2.%3.%4.%5.%6"/>
      <w:lvlJc w:val="left"/>
      <w:pPr>
        <w:ind w:left="4905" w:hanging="1080"/>
      </w:pPr>
      <w:rPr>
        <w:rFonts w:hint="default"/>
        <w:i/>
      </w:rPr>
    </w:lvl>
    <w:lvl w:ilvl="6">
      <w:start w:val="1"/>
      <w:numFmt w:val="decimal"/>
      <w:lvlText w:val="%1.%2.%3.%4.%5.%6.%7"/>
      <w:lvlJc w:val="left"/>
      <w:pPr>
        <w:ind w:left="6030" w:hanging="1440"/>
      </w:pPr>
      <w:rPr>
        <w:rFonts w:hint="default"/>
        <w:i/>
      </w:rPr>
    </w:lvl>
    <w:lvl w:ilvl="7">
      <w:start w:val="1"/>
      <w:numFmt w:val="decimal"/>
      <w:lvlText w:val="%1.%2.%3.%4.%5.%6.%7.%8"/>
      <w:lvlJc w:val="left"/>
      <w:pPr>
        <w:ind w:left="6795" w:hanging="1440"/>
      </w:pPr>
      <w:rPr>
        <w:rFonts w:hint="default"/>
        <w:i/>
      </w:rPr>
    </w:lvl>
    <w:lvl w:ilvl="8">
      <w:start w:val="1"/>
      <w:numFmt w:val="decimal"/>
      <w:lvlText w:val="%1.%2.%3.%4.%5.%6.%7.%8.%9"/>
      <w:lvlJc w:val="left"/>
      <w:pPr>
        <w:ind w:left="7920" w:hanging="1800"/>
      </w:pPr>
      <w:rPr>
        <w:rFonts w:hint="default"/>
        <w:i/>
      </w:rPr>
    </w:lvl>
  </w:abstractNum>
  <w:abstractNum w:abstractNumId="62" w15:restartNumberingAfterBreak="0">
    <w:nsid w:val="39CD21DB"/>
    <w:multiLevelType w:val="hybridMultilevel"/>
    <w:tmpl w:val="2034E80E"/>
    <w:lvl w:ilvl="0" w:tplc="FB662760">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BAAB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C67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A56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023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6E9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04D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1A20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9C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CA4211E"/>
    <w:multiLevelType w:val="multilevel"/>
    <w:tmpl w:val="61822F26"/>
    <w:lvl w:ilvl="0">
      <w:start w:val="5"/>
      <w:numFmt w:val="decimal"/>
      <w:lvlText w:val="%1"/>
      <w:lvlJc w:val="left"/>
      <w:pPr>
        <w:ind w:left="360" w:hanging="360"/>
      </w:pPr>
      <w:rPr>
        <w:rFonts w:hint="default"/>
        <w:i/>
      </w:rPr>
    </w:lvl>
    <w:lvl w:ilvl="1">
      <w:start w:val="1"/>
      <w:numFmt w:val="decimal"/>
      <w:lvlText w:val="%1.%2"/>
      <w:lvlJc w:val="left"/>
      <w:pPr>
        <w:ind w:left="1125" w:hanging="360"/>
      </w:pPr>
      <w:rPr>
        <w:rFonts w:hint="default"/>
        <w:i/>
      </w:rPr>
    </w:lvl>
    <w:lvl w:ilvl="2">
      <w:start w:val="1"/>
      <w:numFmt w:val="decimal"/>
      <w:lvlText w:val="%1.%2.%3"/>
      <w:lvlJc w:val="left"/>
      <w:pPr>
        <w:ind w:left="2250" w:hanging="720"/>
      </w:pPr>
      <w:rPr>
        <w:rFonts w:hint="default"/>
        <w:i/>
      </w:rPr>
    </w:lvl>
    <w:lvl w:ilvl="3">
      <w:start w:val="1"/>
      <w:numFmt w:val="decimal"/>
      <w:lvlText w:val="%1.%2.%3.%4"/>
      <w:lvlJc w:val="left"/>
      <w:pPr>
        <w:ind w:left="3015" w:hanging="720"/>
      </w:pPr>
      <w:rPr>
        <w:rFonts w:hint="default"/>
        <w:i/>
      </w:rPr>
    </w:lvl>
    <w:lvl w:ilvl="4">
      <w:start w:val="1"/>
      <w:numFmt w:val="decimal"/>
      <w:lvlText w:val="%1.%2.%3.%4.%5"/>
      <w:lvlJc w:val="left"/>
      <w:pPr>
        <w:ind w:left="4140" w:hanging="1080"/>
      </w:pPr>
      <w:rPr>
        <w:rFonts w:hint="default"/>
        <w:i/>
      </w:rPr>
    </w:lvl>
    <w:lvl w:ilvl="5">
      <w:start w:val="1"/>
      <w:numFmt w:val="decimal"/>
      <w:lvlText w:val="%1.%2.%3.%4.%5.%6"/>
      <w:lvlJc w:val="left"/>
      <w:pPr>
        <w:ind w:left="4905" w:hanging="1080"/>
      </w:pPr>
      <w:rPr>
        <w:rFonts w:hint="default"/>
        <w:i/>
      </w:rPr>
    </w:lvl>
    <w:lvl w:ilvl="6">
      <w:start w:val="1"/>
      <w:numFmt w:val="decimal"/>
      <w:lvlText w:val="%1.%2.%3.%4.%5.%6.%7"/>
      <w:lvlJc w:val="left"/>
      <w:pPr>
        <w:ind w:left="6030" w:hanging="1440"/>
      </w:pPr>
      <w:rPr>
        <w:rFonts w:hint="default"/>
        <w:i/>
      </w:rPr>
    </w:lvl>
    <w:lvl w:ilvl="7">
      <w:start w:val="1"/>
      <w:numFmt w:val="decimal"/>
      <w:lvlText w:val="%1.%2.%3.%4.%5.%6.%7.%8"/>
      <w:lvlJc w:val="left"/>
      <w:pPr>
        <w:ind w:left="6795" w:hanging="1440"/>
      </w:pPr>
      <w:rPr>
        <w:rFonts w:hint="default"/>
        <w:i/>
      </w:rPr>
    </w:lvl>
    <w:lvl w:ilvl="8">
      <w:start w:val="1"/>
      <w:numFmt w:val="decimal"/>
      <w:lvlText w:val="%1.%2.%3.%4.%5.%6.%7.%8.%9"/>
      <w:lvlJc w:val="left"/>
      <w:pPr>
        <w:ind w:left="7920" w:hanging="1800"/>
      </w:pPr>
      <w:rPr>
        <w:rFonts w:hint="default"/>
        <w:i/>
      </w:rPr>
    </w:lvl>
  </w:abstractNum>
  <w:abstractNum w:abstractNumId="64" w15:restartNumberingAfterBreak="0">
    <w:nsid w:val="3CD04750"/>
    <w:multiLevelType w:val="hybridMultilevel"/>
    <w:tmpl w:val="F9EC62C0"/>
    <w:lvl w:ilvl="0" w:tplc="DD20B676">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E1DD0">
      <w:start w:val="1"/>
      <w:numFmt w:val="lowerLetter"/>
      <w:lvlText w:val="%2"/>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280244">
      <w:start w:val="1"/>
      <w:numFmt w:val="lowerRoman"/>
      <w:lvlText w:val="%3"/>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CDABC">
      <w:start w:val="1"/>
      <w:numFmt w:val="decimal"/>
      <w:lvlText w:val="%4"/>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623F6">
      <w:start w:val="1"/>
      <w:numFmt w:val="lowerLetter"/>
      <w:lvlText w:val="%5"/>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271E0">
      <w:start w:val="1"/>
      <w:numFmt w:val="lowerRoman"/>
      <w:lvlText w:val="%6"/>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7C55FE">
      <w:start w:val="1"/>
      <w:numFmt w:val="decimal"/>
      <w:lvlText w:val="%7"/>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AE072">
      <w:start w:val="1"/>
      <w:numFmt w:val="lowerLetter"/>
      <w:lvlText w:val="%8"/>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A31E8">
      <w:start w:val="1"/>
      <w:numFmt w:val="lowerRoman"/>
      <w:lvlText w:val="%9"/>
      <w:lvlJc w:val="left"/>
      <w:pPr>
        <w:ind w:left="6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E9C1BA1"/>
    <w:multiLevelType w:val="hybridMultilevel"/>
    <w:tmpl w:val="6D665774"/>
    <w:lvl w:ilvl="0" w:tplc="54C2FA34">
      <w:start w:val="1"/>
      <w:numFmt w:val="lowerLetter"/>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943F32">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488A2">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60694">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7C1C34">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8B2E0">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626600">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ADFAC">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65A04">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EA15B7B"/>
    <w:multiLevelType w:val="hybridMultilevel"/>
    <w:tmpl w:val="8A7ADBEC"/>
    <w:lvl w:ilvl="0" w:tplc="79E240C4">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87B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A47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88E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AE6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FC06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263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AA4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E90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FE50446"/>
    <w:multiLevelType w:val="hybridMultilevel"/>
    <w:tmpl w:val="59AE01A0"/>
    <w:lvl w:ilvl="0" w:tplc="958CCAA4">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40864">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29F42">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EEF39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671BA">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3226">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E8FE0">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04E18">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6986E">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10F188A"/>
    <w:multiLevelType w:val="hybridMultilevel"/>
    <w:tmpl w:val="455EBE14"/>
    <w:lvl w:ilvl="0" w:tplc="8BD288D6">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41F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C74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665B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872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6EFD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034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824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83B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12F72C9"/>
    <w:multiLevelType w:val="hybridMultilevel"/>
    <w:tmpl w:val="98A22C7E"/>
    <w:lvl w:ilvl="0" w:tplc="4CF8526E">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AD488">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CD0FA">
      <w:start w:val="1"/>
      <w:numFmt w:val="lowerRoman"/>
      <w:lvlText w:val="%3"/>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09EF2">
      <w:start w:val="1"/>
      <w:numFmt w:val="decimal"/>
      <w:lvlText w:val="%4"/>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EFE5C">
      <w:start w:val="1"/>
      <w:numFmt w:val="lowerLetter"/>
      <w:lvlText w:val="%5"/>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0B08A">
      <w:start w:val="1"/>
      <w:numFmt w:val="lowerRoman"/>
      <w:lvlText w:val="%6"/>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C130A">
      <w:start w:val="1"/>
      <w:numFmt w:val="decimal"/>
      <w:lvlText w:val="%7"/>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C03CE">
      <w:start w:val="1"/>
      <w:numFmt w:val="lowerLetter"/>
      <w:lvlText w:val="%8"/>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ECF8C">
      <w:start w:val="1"/>
      <w:numFmt w:val="lowerRoman"/>
      <w:lvlText w:val="%9"/>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1673B63"/>
    <w:multiLevelType w:val="hybridMultilevel"/>
    <w:tmpl w:val="F55EB1F6"/>
    <w:lvl w:ilvl="0" w:tplc="C834F3B4">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6BBFC">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4B1E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4ACF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E2DD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84DC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8E66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0F8E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A86D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1CE30E4"/>
    <w:multiLevelType w:val="hybridMultilevel"/>
    <w:tmpl w:val="BDFE2DAC"/>
    <w:lvl w:ilvl="0" w:tplc="A30A6266">
      <w:start w:val="1"/>
      <w:numFmt w:val="low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529C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030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96C0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22D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29C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A0F1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4B1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8D3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43A3801"/>
    <w:multiLevelType w:val="hybridMultilevel"/>
    <w:tmpl w:val="978A295A"/>
    <w:lvl w:ilvl="0" w:tplc="CB32CA80">
      <w:start w:val="1"/>
      <w:numFmt w:val="lowerLetter"/>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C8670">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6EEB0">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9675CE">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6C7F2">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4E422">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C444C">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26802">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68352">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5424A4A"/>
    <w:multiLevelType w:val="hybridMultilevel"/>
    <w:tmpl w:val="930E1E3E"/>
    <w:lvl w:ilvl="0" w:tplc="BC42C842">
      <w:start w:val="1"/>
      <w:numFmt w:val="low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4C74D8">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E3798">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4AF638">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E722E">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200F2">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0E646">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89B12">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AC9D8">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55C0DC3"/>
    <w:multiLevelType w:val="hybridMultilevel"/>
    <w:tmpl w:val="4D0ADC70"/>
    <w:lvl w:ilvl="0" w:tplc="7722B06E">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C3FC2">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0AAD0">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5C4F3E">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3A7D0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43C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D4AA5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FCE35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F08162">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75973F0"/>
    <w:multiLevelType w:val="hybridMultilevel"/>
    <w:tmpl w:val="3DF688C6"/>
    <w:lvl w:ilvl="0" w:tplc="81BECA84">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ADAD0">
      <w:start w:val="1"/>
      <w:numFmt w:val="lowerLetter"/>
      <w:lvlText w:val="%2"/>
      <w:lvlJc w:val="left"/>
      <w:pPr>
        <w:ind w:left="1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E4434">
      <w:start w:val="1"/>
      <w:numFmt w:val="lowerRoman"/>
      <w:lvlText w:val="%3"/>
      <w:lvlJc w:val="left"/>
      <w:pPr>
        <w:ind w:left="1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52AB22">
      <w:start w:val="1"/>
      <w:numFmt w:val="decimal"/>
      <w:lvlText w:val="%4"/>
      <w:lvlJc w:val="left"/>
      <w:pPr>
        <w:ind w:left="2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C3C4E">
      <w:start w:val="1"/>
      <w:numFmt w:val="lowerLetter"/>
      <w:lvlText w:val="%5"/>
      <w:lvlJc w:val="left"/>
      <w:pPr>
        <w:ind w:left="3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AF89E">
      <w:start w:val="1"/>
      <w:numFmt w:val="lowerRoman"/>
      <w:lvlText w:val="%6"/>
      <w:lvlJc w:val="left"/>
      <w:pPr>
        <w:ind w:left="4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A2900">
      <w:start w:val="1"/>
      <w:numFmt w:val="decimal"/>
      <w:lvlText w:val="%7"/>
      <w:lvlJc w:val="left"/>
      <w:pPr>
        <w:ind w:left="4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A1C4C">
      <w:start w:val="1"/>
      <w:numFmt w:val="lowerLetter"/>
      <w:lvlText w:val="%8"/>
      <w:lvlJc w:val="left"/>
      <w:pPr>
        <w:ind w:left="5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6EDFA">
      <w:start w:val="1"/>
      <w:numFmt w:val="lowerRoman"/>
      <w:lvlText w:val="%9"/>
      <w:lvlJc w:val="left"/>
      <w:pPr>
        <w:ind w:left="6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78B6AED"/>
    <w:multiLevelType w:val="hybridMultilevel"/>
    <w:tmpl w:val="C33EC1E2"/>
    <w:lvl w:ilvl="0" w:tplc="77CADDCE">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140726">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29BE0">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2C340">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02AB7A">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2A0C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A5892">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6C555A">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4434E">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A223DAB"/>
    <w:multiLevelType w:val="hybridMultilevel"/>
    <w:tmpl w:val="F61C14CC"/>
    <w:lvl w:ilvl="0" w:tplc="398AB532">
      <w:start w:val="1"/>
      <w:numFmt w:val="lowerLetter"/>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AA95F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AFCC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2865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6F53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EFF2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F0822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435B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0CFF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A8D4698"/>
    <w:multiLevelType w:val="hybridMultilevel"/>
    <w:tmpl w:val="F6165076"/>
    <w:lvl w:ilvl="0" w:tplc="20084E56">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873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1CD6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89A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E03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7C25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074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EFD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E48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BA00A7E"/>
    <w:multiLevelType w:val="hybridMultilevel"/>
    <w:tmpl w:val="8F2E4C40"/>
    <w:lvl w:ilvl="0" w:tplc="83E8C03E">
      <w:start w:val="1"/>
      <w:numFmt w:val="bullet"/>
      <w:lvlText w:val="-"/>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AC32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EBF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9A512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AC3E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2E9C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6B2E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C613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40E18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0A47B23"/>
    <w:multiLevelType w:val="hybridMultilevel"/>
    <w:tmpl w:val="84F63EFE"/>
    <w:lvl w:ilvl="0" w:tplc="E21AA6BA">
      <w:start w:val="5"/>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8C8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43E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A75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0A7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F870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A4A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876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6FF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1C8230A"/>
    <w:multiLevelType w:val="hybridMultilevel"/>
    <w:tmpl w:val="F468EDD6"/>
    <w:lvl w:ilvl="0" w:tplc="E9644456">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A7396">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46C5C">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6A420">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68DCA">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0A078">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2EC84">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8CB0A">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C2CD4">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83107F1"/>
    <w:multiLevelType w:val="hybridMultilevel"/>
    <w:tmpl w:val="8CECA672"/>
    <w:lvl w:ilvl="0" w:tplc="FF9A4220">
      <w:start w:val="7"/>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80E0E">
      <w:start w:val="1"/>
      <w:numFmt w:val="lowerLetter"/>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F617A6">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8687E4">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92AD7C">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46622">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74BE08">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09F36">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018B8">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9A67D36"/>
    <w:multiLevelType w:val="hybridMultilevel"/>
    <w:tmpl w:val="C1BA8A8A"/>
    <w:lvl w:ilvl="0" w:tplc="649AFBAE">
      <w:start w:val="1"/>
      <w:numFmt w:val="lowerLetter"/>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4AB94">
      <w:start w:val="1"/>
      <w:numFmt w:val="lowerLetter"/>
      <w:lvlText w:val="%2"/>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C4F5C">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A8DC8">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C8EDC">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69D8A">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C0B0C">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4667C">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85AD6">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B4F3821"/>
    <w:multiLevelType w:val="hybridMultilevel"/>
    <w:tmpl w:val="056A33D4"/>
    <w:lvl w:ilvl="0" w:tplc="95F8D47C">
      <w:start w:val="1"/>
      <w:numFmt w:val="low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9EEDA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E13F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C347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5CB57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A835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8C324">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0824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EAF9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C9C060A"/>
    <w:multiLevelType w:val="hybridMultilevel"/>
    <w:tmpl w:val="AE4AED6C"/>
    <w:lvl w:ilvl="0" w:tplc="F7D42C9C">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0F2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8FB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A4F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A061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288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CD5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C83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A6E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DA8433C"/>
    <w:multiLevelType w:val="hybridMultilevel"/>
    <w:tmpl w:val="16D8A166"/>
    <w:lvl w:ilvl="0" w:tplc="6D909CC2">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8ECC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4E00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68D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1ABE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E20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428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CD0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024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FD23C72"/>
    <w:multiLevelType w:val="hybridMultilevel"/>
    <w:tmpl w:val="23665888"/>
    <w:lvl w:ilvl="0" w:tplc="CFF6BBFC">
      <w:start w:val="1"/>
      <w:numFmt w:val="lowerLetter"/>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60626625"/>
    <w:multiLevelType w:val="hybridMultilevel"/>
    <w:tmpl w:val="DB7820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6EA21E20"/>
    <w:multiLevelType w:val="hybridMultilevel"/>
    <w:tmpl w:val="C8DE7554"/>
    <w:lvl w:ilvl="0" w:tplc="741A80E0">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6A844">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6F3C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A11F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A657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E7BD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286F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900D4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2222B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F210B38"/>
    <w:multiLevelType w:val="hybridMultilevel"/>
    <w:tmpl w:val="3B1065D8"/>
    <w:lvl w:ilvl="0" w:tplc="7818C614">
      <w:start w:val="4"/>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E0F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AA43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0DA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433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A7A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BEF5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230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4E9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1093118"/>
    <w:multiLevelType w:val="hybridMultilevel"/>
    <w:tmpl w:val="2EAE4644"/>
    <w:lvl w:ilvl="0" w:tplc="1EE486BC">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049F1A">
      <w:start w:val="1"/>
      <w:numFmt w:val="lowerLetter"/>
      <w:lvlText w:val="%2"/>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780ACC">
      <w:start w:val="1"/>
      <w:numFmt w:val="lowerRoman"/>
      <w:lvlText w:val="%3"/>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49C40">
      <w:start w:val="1"/>
      <w:numFmt w:val="decimal"/>
      <w:lvlText w:val="%4"/>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881D6">
      <w:start w:val="1"/>
      <w:numFmt w:val="lowerLetter"/>
      <w:lvlText w:val="%5"/>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CFB94">
      <w:start w:val="1"/>
      <w:numFmt w:val="lowerRoman"/>
      <w:lvlText w:val="%6"/>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45B2A">
      <w:start w:val="1"/>
      <w:numFmt w:val="decimal"/>
      <w:lvlText w:val="%7"/>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A4EFF2">
      <w:start w:val="1"/>
      <w:numFmt w:val="lowerLetter"/>
      <w:lvlText w:val="%8"/>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42126">
      <w:start w:val="1"/>
      <w:numFmt w:val="lowerRoman"/>
      <w:lvlText w:val="%9"/>
      <w:lvlJc w:val="left"/>
      <w:pPr>
        <w:ind w:left="6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134297F"/>
    <w:multiLevelType w:val="hybridMultilevel"/>
    <w:tmpl w:val="52D2D7B4"/>
    <w:lvl w:ilvl="0" w:tplc="B43E41EA">
      <w:start w:val="1"/>
      <w:numFmt w:val="low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0CDC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0CE7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03A3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C32D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69A2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421B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E008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C8A2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14C4ACB"/>
    <w:multiLevelType w:val="hybridMultilevel"/>
    <w:tmpl w:val="4A1C96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71884DFD"/>
    <w:multiLevelType w:val="hybridMultilevel"/>
    <w:tmpl w:val="5A38732A"/>
    <w:lvl w:ilvl="0" w:tplc="9368A73E">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03B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5475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C0B4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3A92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E489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9A48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AAA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C1A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1E7023F"/>
    <w:multiLevelType w:val="hybridMultilevel"/>
    <w:tmpl w:val="96FA79E8"/>
    <w:lvl w:ilvl="0" w:tplc="4B30C90C">
      <w:start w:val="1"/>
      <w:numFmt w:val="lowerLetter"/>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A15B0">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8B1D8">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CDD1E">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218CA">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E29EC">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43CAA">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FCA64E">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AF61E">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2A15827"/>
    <w:multiLevelType w:val="hybridMultilevel"/>
    <w:tmpl w:val="224035A6"/>
    <w:lvl w:ilvl="0" w:tplc="8F9CCEF8">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409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423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38BF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4C3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C6D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40E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4A8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4CD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2EB5F57"/>
    <w:multiLevelType w:val="hybridMultilevel"/>
    <w:tmpl w:val="D194BB22"/>
    <w:lvl w:ilvl="0" w:tplc="AEB60E68">
      <w:start w:val="3"/>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C9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445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10B5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A9D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6BB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EEC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A8CE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A28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34E3BC2"/>
    <w:multiLevelType w:val="multilevel"/>
    <w:tmpl w:val="9CB2ED1E"/>
    <w:lvl w:ilvl="0">
      <w:start w:val="6"/>
      <w:numFmt w:val="decimal"/>
      <w:lvlText w:val="%1"/>
      <w:lvlJc w:val="left"/>
      <w:pPr>
        <w:ind w:left="360" w:hanging="360"/>
      </w:pPr>
      <w:rPr>
        <w:rFonts w:hint="default"/>
        <w:i/>
      </w:rPr>
    </w:lvl>
    <w:lvl w:ilvl="1">
      <w:start w:val="1"/>
      <w:numFmt w:val="decimal"/>
      <w:lvlText w:val="%1.%2"/>
      <w:lvlJc w:val="left"/>
      <w:pPr>
        <w:ind w:left="1125" w:hanging="360"/>
      </w:pPr>
      <w:rPr>
        <w:rFonts w:hint="default"/>
        <w:i/>
      </w:rPr>
    </w:lvl>
    <w:lvl w:ilvl="2">
      <w:start w:val="1"/>
      <w:numFmt w:val="decimal"/>
      <w:lvlText w:val="%1.%2.%3"/>
      <w:lvlJc w:val="left"/>
      <w:pPr>
        <w:ind w:left="2250" w:hanging="720"/>
      </w:pPr>
      <w:rPr>
        <w:rFonts w:hint="default"/>
        <w:i/>
      </w:rPr>
    </w:lvl>
    <w:lvl w:ilvl="3">
      <w:start w:val="1"/>
      <w:numFmt w:val="decimal"/>
      <w:lvlText w:val="%1.%2.%3.%4"/>
      <w:lvlJc w:val="left"/>
      <w:pPr>
        <w:ind w:left="3015" w:hanging="720"/>
      </w:pPr>
      <w:rPr>
        <w:rFonts w:hint="default"/>
        <w:i/>
      </w:rPr>
    </w:lvl>
    <w:lvl w:ilvl="4">
      <w:start w:val="1"/>
      <w:numFmt w:val="decimal"/>
      <w:lvlText w:val="%1.%2.%3.%4.%5"/>
      <w:lvlJc w:val="left"/>
      <w:pPr>
        <w:ind w:left="4140" w:hanging="1080"/>
      </w:pPr>
      <w:rPr>
        <w:rFonts w:hint="default"/>
        <w:i/>
      </w:rPr>
    </w:lvl>
    <w:lvl w:ilvl="5">
      <w:start w:val="1"/>
      <w:numFmt w:val="decimal"/>
      <w:lvlText w:val="%1.%2.%3.%4.%5.%6"/>
      <w:lvlJc w:val="left"/>
      <w:pPr>
        <w:ind w:left="4905" w:hanging="1080"/>
      </w:pPr>
      <w:rPr>
        <w:rFonts w:hint="default"/>
        <w:i/>
      </w:rPr>
    </w:lvl>
    <w:lvl w:ilvl="6">
      <w:start w:val="1"/>
      <w:numFmt w:val="decimal"/>
      <w:lvlText w:val="%1.%2.%3.%4.%5.%6.%7"/>
      <w:lvlJc w:val="left"/>
      <w:pPr>
        <w:ind w:left="6030" w:hanging="1440"/>
      </w:pPr>
      <w:rPr>
        <w:rFonts w:hint="default"/>
        <w:i/>
      </w:rPr>
    </w:lvl>
    <w:lvl w:ilvl="7">
      <w:start w:val="1"/>
      <w:numFmt w:val="decimal"/>
      <w:lvlText w:val="%1.%2.%3.%4.%5.%6.%7.%8"/>
      <w:lvlJc w:val="left"/>
      <w:pPr>
        <w:ind w:left="6795" w:hanging="1440"/>
      </w:pPr>
      <w:rPr>
        <w:rFonts w:hint="default"/>
        <w:i/>
      </w:rPr>
    </w:lvl>
    <w:lvl w:ilvl="8">
      <w:start w:val="1"/>
      <w:numFmt w:val="decimal"/>
      <w:lvlText w:val="%1.%2.%3.%4.%5.%6.%7.%8.%9"/>
      <w:lvlJc w:val="left"/>
      <w:pPr>
        <w:ind w:left="7920" w:hanging="1800"/>
      </w:pPr>
      <w:rPr>
        <w:rFonts w:hint="default"/>
        <w:i/>
      </w:rPr>
    </w:lvl>
  </w:abstractNum>
  <w:abstractNum w:abstractNumId="99" w15:restartNumberingAfterBreak="0">
    <w:nsid w:val="73DC1B6B"/>
    <w:multiLevelType w:val="hybridMultilevel"/>
    <w:tmpl w:val="40042D0C"/>
    <w:lvl w:ilvl="0" w:tplc="82B25438">
      <w:start w:val="1"/>
      <w:numFmt w:val="lowerLetter"/>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F69064">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ABD20">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2BA78">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D43BC4">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43344">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27DE2">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2FA98">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DE2998">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8A23452"/>
    <w:multiLevelType w:val="multilevel"/>
    <w:tmpl w:val="E7207740"/>
    <w:lvl w:ilvl="0">
      <w:start w:val="3"/>
      <w:numFmt w:val="decimal"/>
      <w:lvlText w:val="%1"/>
      <w:lvlJc w:val="left"/>
      <w:pPr>
        <w:ind w:left="360" w:hanging="360"/>
      </w:pPr>
      <w:rPr>
        <w:rFonts w:hint="default"/>
        <w:i/>
      </w:rPr>
    </w:lvl>
    <w:lvl w:ilvl="1">
      <w:start w:val="1"/>
      <w:numFmt w:val="decimal"/>
      <w:lvlText w:val="%1.%2"/>
      <w:lvlJc w:val="left"/>
      <w:pPr>
        <w:ind w:left="1125" w:hanging="360"/>
      </w:pPr>
      <w:rPr>
        <w:rFonts w:hint="default"/>
        <w:i/>
      </w:rPr>
    </w:lvl>
    <w:lvl w:ilvl="2">
      <w:start w:val="1"/>
      <w:numFmt w:val="decimal"/>
      <w:lvlText w:val="%1.%2.%3"/>
      <w:lvlJc w:val="left"/>
      <w:pPr>
        <w:ind w:left="2250" w:hanging="720"/>
      </w:pPr>
      <w:rPr>
        <w:rFonts w:hint="default"/>
        <w:i/>
      </w:rPr>
    </w:lvl>
    <w:lvl w:ilvl="3">
      <w:start w:val="1"/>
      <w:numFmt w:val="decimal"/>
      <w:lvlText w:val="%1.%2.%3.%4"/>
      <w:lvlJc w:val="left"/>
      <w:pPr>
        <w:ind w:left="3015" w:hanging="720"/>
      </w:pPr>
      <w:rPr>
        <w:rFonts w:hint="default"/>
        <w:i/>
      </w:rPr>
    </w:lvl>
    <w:lvl w:ilvl="4">
      <w:start w:val="1"/>
      <w:numFmt w:val="decimal"/>
      <w:lvlText w:val="%1.%2.%3.%4.%5"/>
      <w:lvlJc w:val="left"/>
      <w:pPr>
        <w:ind w:left="4140" w:hanging="1080"/>
      </w:pPr>
      <w:rPr>
        <w:rFonts w:hint="default"/>
        <w:i/>
      </w:rPr>
    </w:lvl>
    <w:lvl w:ilvl="5">
      <w:start w:val="1"/>
      <w:numFmt w:val="decimal"/>
      <w:lvlText w:val="%1.%2.%3.%4.%5.%6"/>
      <w:lvlJc w:val="left"/>
      <w:pPr>
        <w:ind w:left="4905" w:hanging="1080"/>
      </w:pPr>
      <w:rPr>
        <w:rFonts w:hint="default"/>
        <w:i/>
      </w:rPr>
    </w:lvl>
    <w:lvl w:ilvl="6">
      <w:start w:val="1"/>
      <w:numFmt w:val="decimal"/>
      <w:lvlText w:val="%1.%2.%3.%4.%5.%6.%7"/>
      <w:lvlJc w:val="left"/>
      <w:pPr>
        <w:ind w:left="6030" w:hanging="1440"/>
      </w:pPr>
      <w:rPr>
        <w:rFonts w:hint="default"/>
        <w:i/>
      </w:rPr>
    </w:lvl>
    <w:lvl w:ilvl="7">
      <w:start w:val="1"/>
      <w:numFmt w:val="decimal"/>
      <w:lvlText w:val="%1.%2.%3.%4.%5.%6.%7.%8"/>
      <w:lvlJc w:val="left"/>
      <w:pPr>
        <w:ind w:left="6795" w:hanging="1440"/>
      </w:pPr>
      <w:rPr>
        <w:rFonts w:hint="default"/>
        <w:i/>
      </w:rPr>
    </w:lvl>
    <w:lvl w:ilvl="8">
      <w:start w:val="1"/>
      <w:numFmt w:val="decimal"/>
      <w:lvlText w:val="%1.%2.%3.%4.%5.%6.%7.%8.%9"/>
      <w:lvlJc w:val="left"/>
      <w:pPr>
        <w:ind w:left="7920" w:hanging="1800"/>
      </w:pPr>
      <w:rPr>
        <w:rFonts w:hint="default"/>
        <w:i/>
      </w:rPr>
    </w:lvl>
  </w:abstractNum>
  <w:abstractNum w:abstractNumId="101" w15:restartNumberingAfterBreak="0">
    <w:nsid w:val="798823E0"/>
    <w:multiLevelType w:val="hybridMultilevel"/>
    <w:tmpl w:val="E5A6CD8E"/>
    <w:lvl w:ilvl="0" w:tplc="6792EC38">
      <w:start w:val="4"/>
      <w:numFmt w:val="decimal"/>
      <w:lvlText w:val="(%1)"/>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49E8E">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8B174">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00AC2">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4A5F0">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8556E">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64742">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660B6">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4EE16">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B565B1B"/>
    <w:multiLevelType w:val="hybridMultilevel"/>
    <w:tmpl w:val="CCA0CF68"/>
    <w:lvl w:ilvl="0" w:tplc="7EAE7CAC">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48430">
      <w:start w:val="1"/>
      <w:numFmt w:val="lowerLetter"/>
      <w:lvlText w:val="%2"/>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C6706">
      <w:start w:val="1"/>
      <w:numFmt w:val="lowerRoman"/>
      <w:lvlText w:val="%3"/>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01922">
      <w:start w:val="1"/>
      <w:numFmt w:val="decimal"/>
      <w:lvlText w:val="%4"/>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1C5A">
      <w:start w:val="1"/>
      <w:numFmt w:val="lowerLetter"/>
      <w:lvlText w:val="%5"/>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E0278">
      <w:start w:val="1"/>
      <w:numFmt w:val="lowerRoman"/>
      <w:lvlText w:val="%6"/>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20182">
      <w:start w:val="1"/>
      <w:numFmt w:val="decimal"/>
      <w:lvlText w:val="%7"/>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8761E">
      <w:start w:val="1"/>
      <w:numFmt w:val="lowerLetter"/>
      <w:lvlText w:val="%8"/>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A124C">
      <w:start w:val="1"/>
      <w:numFmt w:val="lowerRoman"/>
      <w:lvlText w:val="%9"/>
      <w:lvlJc w:val="left"/>
      <w:pPr>
        <w:ind w:left="6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FEF4DF5"/>
    <w:multiLevelType w:val="hybridMultilevel"/>
    <w:tmpl w:val="5FA0F9F4"/>
    <w:lvl w:ilvl="0" w:tplc="600ABF10">
      <w:start w:val="1"/>
      <w:numFmt w:val="decimal"/>
      <w:lvlText w:val="%1."/>
      <w:lvlJc w:val="left"/>
      <w:pPr>
        <w:ind w:left="350" w:hanging="360"/>
      </w:pPr>
      <w:rPr>
        <w:rFonts w:hint="default"/>
      </w:rPr>
    </w:lvl>
    <w:lvl w:ilvl="1" w:tplc="040E0019" w:tentative="1">
      <w:start w:val="1"/>
      <w:numFmt w:val="lowerLetter"/>
      <w:lvlText w:val="%2."/>
      <w:lvlJc w:val="left"/>
      <w:pPr>
        <w:ind w:left="1070" w:hanging="360"/>
      </w:pPr>
    </w:lvl>
    <w:lvl w:ilvl="2" w:tplc="040E001B" w:tentative="1">
      <w:start w:val="1"/>
      <w:numFmt w:val="lowerRoman"/>
      <w:lvlText w:val="%3."/>
      <w:lvlJc w:val="right"/>
      <w:pPr>
        <w:ind w:left="1790" w:hanging="180"/>
      </w:pPr>
    </w:lvl>
    <w:lvl w:ilvl="3" w:tplc="040E000F" w:tentative="1">
      <w:start w:val="1"/>
      <w:numFmt w:val="decimal"/>
      <w:lvlText w:val="%4."/>
      <w:lvlJc w:val="left"/>
      <w:pPr>
        <w:ind w:left="2510" w:hanging="360"/>
      </w:pPr>
    </w:lvl>
    <w:lvl w:ilvl="4" w:tplc="040E0019" w:tentative="1">
      <w:start w:val="1"/>
      <w:numFmt w:val="lowerLetter"/>
      <w:lvlText w:val="%5."/>
      <w:lvlJc w:val="left"/>
      <w:pPr>
        <w:ind w:left="3230" w:hanging="360"/>
      </w:pPr>
    </w:lvl>
    <w:lvl w:ilvl="5" w:tplc="040E001B" w:tentative="1">
      <w:start w:val="1"/>
      <w:numFmt w:val="lowerRoman"/>
      <w:lvlText w:val="%6."/>
      <w:lvlJc w:val="right"/>
      <w:pPr>
        <w:ind w:left="3950" w:hanging="180"/>
      </w:pPr>
    </w:lvl>
    <w:lvl w:ilvl="6" w:tplc="040E000F" w:tentative="1">
      <w:start w:val="1"/>
      <w:numFmt w:val="decimal"/>
      <w:lvlText w:val="%7."/>
      <w:lvlJc w:val="left"/>
      <w:pPr>
        <w:ind w:left="4670" w:hanging="360"/>
      </w:pPr>
    </w:lvl>
    <w:lvl w:ilvl="7" w:tplc="040E0019" w:tentative="1">
      <w:start w:val="1"/>
      <w:numFmt w:val="lowerLetter"/>
      <w:lvlText w:val="%8."/>
      <w:lvlJc w:val="left"/>
      <w:pPr>
        <w:ind w:left="5390" w:hanging="360"/>
      </w:pPr>
    </w:lvl>
    <w:lvl w:ilvl="8" w:tplc="040E001B" w:tentative="1">
      <w:start w:val="1"/>
      <w:numFmt w:val="lowerRoman"/>
      <w:lvlText w:val="%9."/>
      <w:lvlJc w:val="right"/>
      <w:pPr>
        <w:ind w:left="6110" w:hanging="180"/>
      </w:pPr>
    </w:lvl>
  </w:abstractNum>
  <w:num w:numId="1">
    <w:abstractNumId w:val="59"/>
  </w:num>
  <w:num w:numId="2">
    <w:abstractNumId w:val="58"/>
  </w:num>
  <w:num w:numId="3">
    <w:abstractNumId w:val="92"/>
  </w:num>
  <w:num w:numId="4">
    <w:abstractNumId w:val="78"/>
  </w:num>
  <w:num w:numId="5">
    <w:abstractNumId w:val="53"/>
  </w:num>
  <w:num w:numId="6">
    <w:abstractNumId w:val="84"/>
  </w:num>
  <w:num w:numId="7">
    <w:abstractNumId w:val="80"/>
  </w:num>
  <w:num w:numId="8">
    <w:abstractNumId w:val="35"/>
  </w:num>
  <w:num w:numId="9">
    <w:abstractNumId w:val="82"/>
  </w:num>
  <w:num w:numId="10">
    <w:abstractNumId w:val="73"/>
  </w:num>
  <w:num w:numId="11">
    <w:abstractNumId w:val="15"/>
  </w:num>
  <w:num w:numId="12">
    <w:abstractNumId w:val="22"/>
  </w:num>
  <w:num w:numId="13">
    <w:abstractNumId w:val="90"/>
  </w:num>
  <w:num w:numId="14">
    <w:abstractNumId w:val="77"/>
  </w:num>
  <w:num w:numId="15">
    <w:abstractNumId w:val="44"/>
  </w:num>
  <w:num w:numId="16">
    <w:abstractNumId w:val="41"/>
  </w:num>
  <w:num w:numId="17">
    <w:abstractNumId w:val="86"/>
  </w:num>
  <w:num w:numId="18">
    <w:abstractNumId w:val="7"/>
  </w:num>
  <w:num w:numId="19">
    <w:abstractNumId w:val="83"/>
  </w:num>
  <w:num w:numId="20">
    <w:abstractNumId w:val="31"/>
  </w:num>
  <w:num w:numId="21">
    <w:abstractNumId w:val="67"/>
  </w:num>
  <w:num w:numId="22">
    <w:abstractNumId w:val="38"/>
  </w:num>
  <w:num w:numId="23">
    <w:abstractNumId w:val="1"/>
  </w:num>
  <w:num w:numId="24">
    <w:abstractNumId w:val="3"/>
  </w:num>
  <w:num w:numId="25">
    <w:abstractNumId w:val="101"/>
  </w:num>
  <w:num w:numId="26">
    <w:abstractNumId w:val="37"/>
  </w:num>
  <w:num w:numId="27">
    <w:abstractNumId w:val="95"/>
  </w:num>
  <w:num w:numId="28">
    <w:abstractNumId w:val="71"/>
  </w:num>
  <w:num w:numId="29">
    <w:abstractNumId w:val="52"/>
  </w:num>
  <w:num w:numId="30">
    <w:abstractNumId w:val="81"/>
  </w:num>
  <w:num w:numId="31">
    <w:abstractNumId w:val="8"/>
  </w:num>
  <w:num w:numId="32">
    <w:abstractNumId w:val="13"/>
  </w:num>
  <w:num w:numId="33">
    <w:abstractNumId w:val="69"/>
  </w:num>
  <w:num w:numId="34">
    <w:abstractNumId w:val="96"/>
  </w:num>
  <w:num w:numId="35">
    <w:abstractNumId w:val="99"/>
  </w:num>
  <w:num w:numId="36">
    <w:abstractNumId w:val="0"/>
  </w:num>
  <w:num w:numId="37">
    <w:abstractNumId w:val="24"/>
  </w:num>
  <w:num w:numId="38">
    <w:abstractNumId w:val="4"/>
  </w:num>
  <w:num w:numId="39">
    <w:abstractNumId w:val="56"/>
  </w:num>
  <w:num w:numId="40">
    <w:abstractNumId w:val="97"/>
  </w:num>
  <w:num w:numId="41">
    <w:abstractNumId w:val="48"/>
  </w:num>
  <w:num w:numId="42">
    <w:abstractNumId w:val="17"/>
  </w:num>
  <w:num w:numId="43">
    <w:abstractNumId w:val="36"/>
  </w:num>
  <w:num w:numId="44">
    <w:abstractNumId w:val="45"/>
  </w:num>
  <w:num w:numId="45">
    <w:abstractNumId w:val="72"/>
  </w:num>
  <w:num w:numId="46">
    <w:abstractNumId w:val="42"/>
  </w:num>
  <w:num w:numId="47">
    <w:abstractNumId w:val="39"/>
  </w:num>
  <w:num w:numId="48">
    <w:abstractNumId w:val="65"/>
  </w:num>
  <w:num w:numId="49">
    <w:abstractNumId w:val="89"/>
  </w:num>
  <w:num w:numId="50">
    <w:abstractNumId w:val="18"/>
  </w:num>
  <w:num w:numId="51">
    <w:abstractNumId w:val="50"/>
  </w:num>
  <w:num w:numId="52">
    <w:abstractNumId w:val="21"/>
  </w:num>
  <w:num w:numId="53">
    <w:abstractNumId w:val="32"/>
  </w:num>
  <w:num w:numId="54">
    <w:abstractNumId w:val="74"/>
  </w:num>
  <w:num w:numId="55">
    <w:abstractNumId w:val="9"/>
  </w:num>
  <w:num w:numId="56">
    <w:abstractNumId w:val="55"/>
  </w:num>
  <w:num w:numId="57">
    <w:abstractNumId w:val="20"/>
  </w:num>
  <w:num w:numId="58">
    <w:abstractNumId w:val="30"/>
  </w:num>
  <w:num w:numId="59">
    <w:abstractNumId w:val="11"/>
  </w:num>
  <w:num w:numId="60">
    <w:abstractNumId w:val="29"/>
  </w:num>
  <w:num w:numId="61">
    <w:abstractNumId w:val="16"/>
  </w:num>
  <w:num w:numId="62">
    <w:abstractNumId w:val="57"/>
  </w:num>
  <w:num w:numId="63">
    <w:abstractNumId w:val="76"/>
  </w:num>
  <w:num w:numId="64">
    <w:abstractNumId w:val="64"/>
  </w:num>
  <w:num w:numId="65">
    <w:abstractNumId w:val="91"/>
  </w:num>
  <w:num w:numId="66">
    <w:abstractNumId w:val="102"/>
  </w:num>
  <w:num w:numId="67">
    <w:abstractNumId w:val="43"/>
  </w:num>
  <w:num w:numId="68">
    <w:abstractNumId w:val="33"/>
  </w:num>
  <w:num w:numId="69">
    <w:abstractNumId w:val="66"/>
  </w:num>
  <w:num w:numId="70">
    <w:abstractNumId w:val="94"/>
  </w:num>
  <w:num w:numId="71">
    <w:abstractNumId w:val="62"/>
  </w:num>
  <w:num w:numId="72">
    <w:abstractNumId w:val="49"/>
  </w:num>
  <w:num w:numId="73">
    <w:abstractNumId w:val="68"/>
  </w:num>
  <w:num w:numId="74">
    <w:abstractNumId w:val="23"/>
  </w:num>
  <w:num w:numId="75">
    <w:abstractNumId w:val="60"/>
  </w:num>
  <w:num w:numId="76">
    <w:abstractNumId w:val="14"/>
  </w:num>
  <w:num w:numId="77">
    <w:abstractNumId w:val="70"/>
  </w:num>
  <w:num w:numId="78">
    <w:abstractNumId w:val="28"/>
  </w:num>
  <w:num w:numId="79">
    <w:abstractNumId w:val="85"/>
  </w:num>
  <w:num w:numId="80">
    <w:abstractNumId w:val="26"/>
  </w:num>
  <w:num w:numId="81">
    <w:abstractNumId w:val="34"/>
  </w:num>
  <w:num w:numId="82">
    <w:abstractNumId w:val="46"/>
  </w:num>
  <w:num w:numId="83">
    <w:abstractNumId w:val="75"/>
  </w:num>
  <w:num w:numId="84">
    <w:abstractNumId w:val="25"/>
  </w:num>
  <w:num w:numId="85">
    <w:abstractNumId w:val="27"/>
  </w:num>
  <w:num w:numId="86">
    <w:abstractNumId w:val="6"/>
  </w:num>
  <w:num w:numId="87">
    <w:abstractNumId w:val="2"/>
  </w:num>
  <w:num w:numId="88">
    <w:abstractNumId w:val="10"/>
  </w:num>
  <w:num w:numId="89">
    <w:abstractNumId w:val="79"/>
  </w:num>
  <w:num w:numId="90">
    <w:abstractNumId w:val="103"/>
  </w:num>
  <w:num w:numId="91">
    <w:abstractNumId w:val="12"/>
  </w:num>
  <w:num w:numId="92">
    <w:abstractNumId w:val="51"/>
  </w:num>
  <w:num w:numId="93">
    <w:abstractNumId w:val="100"/>
  </w:num>
  <w:num w:numId="94">
    <w:abstractNumId w:val="47"/>
  </w:num>
  <w:num w:numId="95">
    <w:abstractNumId w:val="63"/>
  </w:num>
  <w:num w:numId="96">
    <w:abstractNumId w:val="98"/>
  </w:num>
  <w:num w:numId="97">
    <w:abstractNumId w:val="40"/>
  </w:num>
  <w:num w:numId="98">
    <w:abstractNumId w:val="5"/>
  </w:num>
  <w:num w:numId="99">
    <w:abstractNumId w:val="61"/>
  </w:num>
  <w:num w:numId="100">
    <w:abstractNumId w:val="88"/>
  </w:num>
  <w:num w:numId="101">
    <w:abstractNumId w:val="93"/>
  </w:num>
  <w:num w:numId="102">
    <w:abstractNumId w:val="54"/>
  </w:num>
  <w:num w:numId="103">
    <w:abstractNumId w:val="87"/>
  </w:num>
  <w:num w:numId="104">
    <w:abstractNumId w:val="1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18"/>
    <w:rsid w:val="00000877"/>
    <w:rsid w:val="00001DFC"/>
    <w:rsid w:val="000066A8"/>
    <w:rsid w:val="000123DB"/>
    <w:rsid w:val="00012C5F"/>
    <w:rsid w:val="000168A5"/>
    <w:rsid w:val="000211CD"/>
    <w:rsid w:val="00026CE7"/>
    <w:rsid w:val="000405EE"/>
    <w:rsid w:val="00045474"/>
    <w:rsid w:val="00053B44"/>
    <w:rsid w:val="00056E5C"/>
    <w:rsid w:val="000610EB"/>
    <w:rsid w:val="000749D3"/>
    <w:rsid w:val="000802BC"/>
    <w:rsid w:val="00093858"/>
    <w:rsid w:val="000A1FF7"/>
    <w:rsid w:val="000A5DEB"/>
    <w:rsid w:val="000A6B12"/>
    <w:rsid w:val="000B1BB5"/>
    <w:rsid w:val="000C5D74"/>
    <w:rsid w:val="000D0577"/>
    <w:rsid w:val="000D1CA5"/>
    <w:rsid w:val="000E1C76"/>
    <w:rsid w:val="000E309A"/>
    <w:rsid w:val="000E477B"/>
    <w:rsid w:val="000F65C4"/>
    <w:rsid w:val="001025D0"/>
    <w:rsid w:val="001065A7"/>
    <w:rsid w:val="001135B9"/>
    <w:rsid w:val="00125581"/>
    <w:rsid w:val="00125E43"/>
    <w:rsid w:val="0013684A"/>
    <w:rsid w:val="00144F53"/>
    <w:rsid w:val="00160116"/>
    <w:rsid w:val="0017509E"/>
    <w:rsid w:val="00184660"/>
    <w:rsid w:val="001849E8"/>
    <w:rsid w:val="00186966"/>
    <w:rsid w:val="00194799"/>
    <w:rsid w:val="001A5DAD"/>
    <w:rsid w:val="001B1740"/>
    <w:rsid w:val="001B42B9"/>
    <w:rsid w:val="001B4317"/>
    <w:rsid w:val="001C31CA"/>
    <w:rsid w:val="001C506C"/>
    <w:rsid w:val="001C5976"/>
    <w:rsid w:val="001C68A4"/>
    <w:rsid w:val="001D7539"/>
    <w:rsid w:val="001D76CD"/>
    <w:rsid w:val="001E35B9"/>
    <w:rsid w:val="001E3CA6"/>
    <w:rsid w:val="001E66E0"/>
    <w:rsid w:val="001F4E64"/>
    <w:rsid w:val="001F5FE4"/>
    <w:rsid w:val="001F6E4C"/>
    <w:rsid w:val="00203A94"/>
    <w:rsid w:val="0020466E"/>
    <w:rsid w:val="0020755A"/>
    <w:rsid w:val="00222943"/>
    <w:rsid w:val="00223473"/>
    <w:rsid w:val="002264DF"/>
    <w:rsid w:val="00234EBA"/>
    <w:rsid w:val="002352D2"/>
    <w:rsid w:val="0023611A"/>
    <w:rsid w:val="002462A0"/>
    <w:rsid w:val="00261916"/>
    <w:rsid w:val="002667E2"/>
    <w:rsid w:val="00266FCF"/>
    <w:rsid w:val="00293B09"/>
    <w:rsid w:val="002A2C1B"/>
    <w:rsid w:val="002A60E0"/>
    <w:rsid w:val="002B68E2"/>
    <w:rsid w:val="002B78D8"/>
    <w:rsid w:val="002C37A5"/>
    <w:rsid w:val="002D2550"/>
    <w:rsid w:val="002E073D"/>
    <w:rsid w:val="002E2A21"/>
    <w:rsid w:val="002F6C51"/>
    <w:rsid w:val="00300B82"/>
    <w:rsid w:val="00306B8F"/>
    <w:rsid w:val="003158A6"/>
    <w:rsid w:val="00316858"/>
    <w:rsid w:val="0034591A"/>
    <w:rsid w:val="003504DA"/>
    <w:rsid w:val="00354353"/>
    <w:rsid w:val="0035441F"/>
    <w:rsid w:val="003610AB"/>
    <w:rsid w:val="00372FC3"/>
    <w:rsid w:val="00380E4E"/>
    <w:rsid w:val="003860F7"/>
    <w:rsid w:val="003921AD"/>
    <w:rsid w:val="00392AD9"/>
    <w:rsid w:val="00394FB6"/>
    <w:rsid w:val="003A021D"/>
    <w:rsid w:val="003A1B94"/>
    <w:rsid w:val="003A35D8"/>
    <w:rsid w:val="003A7E7C"/>
    <w:rsid w:val="003A7F98"/>
    <w:rsid w:val="003B4579"/>
    <w:rsid w:val="003C593F"/>
    <w:rsid w:val="003D14B2"/>
    <w:rsid w:val="003D3D70"/>
    <w:rsid w:val="003D6440"/>
    <w:rsid w:val="003E0367"/>
    <w:rsid w:val="003E7436"/>
    <w:rsid w:val="003F24E7"/>
    <w:rsid w:val="00401A55"/>
    <w:rsid w:val="0042500E"/>
    <w:rsid w:val="004418B7"/>
    <w:rsid w:val="00441EC6"/>
    <w:rsid w:val="00442CE5"/>
    <w:rsid w:val="00446D06"/>
    <w:rsid w:val="00451615"/>
    <w:rsid w:val="00451623"/>
    <w:rsid w:val="0045400B"/>
    <w:rsid w:val="00455180"/>
    <w:rsid w:val="00460D4D"/>
    <w:rsid w:val="004656AA"/>
    <w:rsid w:val="00475D66"/>
    <w:rsid w:val="00484FA3"/>
    <w:rsid w:val="004851AC"/>
    <w:rsid w:val="004924A1"/>
    <w:rsid w:val="00493112"/>
    <w:rsid w:val="00495894"/>
    <w:rsid w:val="004A757F"/>
    <w:rsid w:val="004B2249"/>
    <w:rsid w:val="004C3AE0"/>
    <w:rsid w:val="004C73EB"/>
    <w:rsid w:val="004E1F49"/>
    <w:rsid w:val="004E2B8F"/>
    <w:rsid w:val="004E2BA8"/>
    <w:rsid w:val="004E2D3E"/>
    <w:rsid w:val="004E7842"/>
    <w:rsid w:val="004F21A7"/>
    <w:rsid w:val="004F46A2"/>
    <w:rsid w:val="004F6CBC"/>
    <w:rsid w:val="004F77D2"/>
    <w:rsid w:val="00502F4D"/>
    <w:rsid w:val="00504078"/>
    <w:rsid w:val="0050440E"/>
    <w:rsid w:val="00504658"/>
    <w:rsid w:val="00513D72"/>
    <w:rsid w:val="0051647B"/>
    <w:rsid w:val="00521286"/>
    <w:rsid w:val="005479D6"/>
    <w:rsid w:val="00553586"/>
    <w:rsid w:val="00556D2C"/>
    <w:rsid w:val="005711FE"/>
    <w:rsid w:val="0057523C"/>
    <w:rsid w:val="005831BB"/>
    <w:rsid w:val="00586606"/>
    <w:rsid w:val="005955E4"/>
    <w:rsid w:val="005A37E5"/>
    <w:rsid w:val="005B27D4"/>
    <w:rsid w:val="005C32A4"/>
    <w:rsid w:val="005D3C89"/>
    <w:rsid w:val="005D5EE0"/>
    <w:rsid w:val="005E583B"/>
    <w:rsid w:val="0060251B"/>
    <w:rsid w:val="00623775"/>
    <w:rsid w:val="0062501A"/>
    <w:rsid w:val="00636CEC"/>
    <w:rsid w:val="00640259"/>
    <w:rsid w:val="006468CC"/>
    <w:rsid w:val="00656501"/>
    <w:rsid w:val="00656E8E"/>
    <w:rsid w:val="0066788F"/>
    <w:rsid w:val="00681F7D"/>
    <w:rsid w:val="0068343C"/>
    <w:rsid w:val="006A0422"/>
    <w:rsid w:val="006A1A98"/>
    <w:rsid w:val="006A65F0"/>
    <w:rsid w:val="006B4F63"/>
    <w:rsid w:val="006C0D74"/>
    <w:rsid w:val="006D765B"/>
    <w:rsid w:val="00702C21"/>
    <w:rsid w:val="00703518"/>
    <w:rsid w:val="0070519B"/>
    <w:rsid w:val="00705C1D"/>
    <w:rsid w:val="007168F3"/>
    <w:rsid w:val="0072015E"/>
    <w:rsid w:val="007260D7"/>
    <w:rsid w:val="007265F4"/>
    <w:rsid w:val="00730FA5"/>
    <w:rsid w:val="00742133"/>
    <w:rsid w:val="007422E5"/>
    <w:rsid w:val="0075490F"/>
    <w:rsid w:val="00755DDA"/>
    <w:rsid w:val="00761130"/>
    <w:rsid w:val="00765D15"/>
    <w:rsid w:val="007667EE"/>
    <w:rsid w:val="007710DF"/>
    <w:rsid w:val="007742E9"/>
    <w:rsid w:val="00786BB6"/>
    <w:rsid w:val="0079753C"/>
    <w:rsid w:val="007A5231"/>
    <w:rsid w:val="007A6527"/>
    <w:rsid w:val="007B43BA"/>
    <w:rsid w:val="007D5E23"/>
    <w:rsid w:val="007E3CFF"/>
    <w:rsid w:val="007E650C"/>
    <w:rsid w:val="007F039C"/>
    <w:rsid w:val="007F15BB"/>
    <w:rsid w:val="0080251D"/>
    <w:rsid w:val="008120A9"/>
    <w:rsid w:val="00814FB5"/>
    <w:rsid w:val="0082283A"/>
    <w:rsid w:val="00823425"/>
    <w:rsid w:val="008409D4"/>
    <w:rsid w:val="00843E58"/>
    <w:rsid w:val="00850C8A"/>
    <w:rsid w:val="008515B7"/>
    <w:rsid w:val="008539AC"/>
    <w:rsid w:val="008645D3"/>
    <w:rsid w:val="00871FBA"/>
    <w:rsid w:val="00872B4D"/>
    <w:rsid w:val="00873742"/>
    <w:rsid w:val="00880AE2"/>
    <w:rsid w:val="00881218"/>
    <w:rsid w:val="008A014C"/>
    <w:rsid w:val="008A1302"/>
    <w:rsid w:val="008B2385"/>
    <w:rsid w:val="008B7F9E"/>
    <w:rsid w:val="008C6535"/>
    <w:rsid w:val="008D3F6C"/>
    <w:rsid w:val="008F0682"/>
    <w:rsid w:val="009121A7"/>
    <w:rsid w:val="00912E6C"/>
    <w:rsid w:val="009133B7"/>
    <w:rsid w:val="00914874"/>
    <w:rsid w:val="00927BA8"/>
    <w:rsid w:val="00927C7F"/>
    <w:rsid w:val="00941A2E"/>
    <w:rsid w:val="009445D3"/>
    <w:rsid w:val="0096238E"/>
    <w:rsid w:val="00963350"/>
    <w:rsid w:val="00965C24"/>
    <w:rsid w:val="00973D53"/>
    <w:rsid w:val="00975107"/>
    <w:rsid w:val="0098027E"/>
    <w:rsid w:val="00983ECF"/>
    <w:rsid w:val="009867AF"/>
    <w:rsid w:val="00987758"/>
    <w:rsid w:val="00990EEC"/>
    <w:rsid w:val="009A1E58"/>
    <w:rsid w:val="009C1900"/>
    <w:rsid w:val="009C234C"/>
    <w:rsid w:val="009C499E"/>
    <w:rsid w:val="009C5759"/>
    <w:rsid w:val="009C7406"/>
    <w:rsid w:val="009C7F7E"/>
    <w:rsid w:val="009D09D3"/>
    <w:rsid w:val="009E7106"/>
    <w:rsid w:val="009E7F1E"/>
    <w:rsid w:val="009F5F28"/>
    <w:rsid w:val="00A07B6D"/>
    <w:rsid w:val="00A109B7"/>
    <w:rsid w:val="00A12927"/>
    <w:rsid w:val="00A25862"/>
    <w:rsid w:val="00A3300A"/>
    <w:rsid w:val="00A41AD4"/>
    <w:rsid w:val="00A41BC6"/>
    <w:rsid w:val="00A41DA8"/>
    <w:rsid w:val="00A46D84"/>
    <w:rsid w:val="00A57FCD"/>
    <w:rsid w:val="00A61406"/>
    <w:rsid w:val="00A73F99"/>
    <w:rsid w:val="00A76A4C"/>
    <w:rsid w:val="00A8124E"/>
    <w:rsid w:val="00A9600C"/>
    <w:rsid w:val="00AA273C"/>
    <w:rsid w:val="00AA2895"/>
    <w:rsid w:val="00AB01AE"/>
    <w:rsid w:val="00AB2369"/>
    <w:rsid w:val="00AC36C7"/>
    <w:rsid w:val="00AC3E65"/>
    <w:rsid w:val="00AD1B70"/>
    <w:rsid w:val="00AE7EB9"/>
    <w:rsid w:val="00AF346B"/>
    <w:rsid w:val="00B05481"/>
    <w:rsid w:val="00B10178"/>
    <w:rsid w:val="00B20AB6"/>
    <w:rsid w:val="00B249B1"/>
    <w:rsid w:val="00B25AEE"/>
    <w:rsid w:val="00B32CCD"/>
    <w:rsid w:val="00B51339"/>
    <w:rsid w:val="00B57B41"/>
    <w:rsid w:val="00B705A0"/>
    <w:rsid w:val="00B76E67"/>
    <w:rsid w:val="00B92D22"/>
    <w:rsid w:val="00B937E3"/>
    <w:rsid w:val="00B95EBA"/>
    <w:rsid w:val="00B96F17"/>
    <w:rsid w:val="00BB3C63"/>
    <w:rsid w:val="00BB62AC"/>
    <w:rsid w:val="00BB700D"/>
    <w:rsid w:val="00BC156C"/>
    <w:rsid w:val="00BC3450"/>
    <w:rsid w:val="00BC36DD"/>
    <w:rsid w:val="00BD13EB"/>
    <w:rsid w:val="00BD32D2"/>
    <w:rsid w:val="00BD42D1"/>
    <w:rsid w:val="00BD4CFB"/>
    <w:rsid w:val="00BD5EA7"/>
    <w:rsid w:val="00BE1C17"/>
    <w:rsid w:val="00BE5FA3"/>
    <w:rsid w:val="00BF1E83"/>
    <w:rsid w:val="00BF202D"/>
    <w:rsid w:val="00C047CF"/>
    <w:rsid w:val="00C05EC7"/>
    <w:rsid w:val="00C138CF"/>
    <w:rsid w:val="00C17E21"/>
    <w:rsid w:val="00C208D1"/>
    <w:rsid w:val="00C3054C"/>
    <w:rsid w:val="00C40734"/>
    <w:rsid w:val="00C4378F"/>
    <w:rsid w:val="00C52F28"/>
    <w:rsid w:val="00C53E7A"/>
    <w:rsid w:val="00C54861"/>
    <w:rsid w:val="00C549CB"/>
    <w:rsid w:val="00C57F6E"/>
    <w:rsid w:val="00C742DB"/>
    <w:rsid w:val="00C8529C"/>
    <w:rsid w:val="00C874AD"/>
    <w:rsid w:val="00C936A0"/>
    <w:rsid w:val="00CA0E76"/>
    <w:rsid w:val="00CA2E2B"/>
    <w:rsid w:val="00CA4D20"/>
    <w:rsid w:val="00CA686B"/>
    <w:rsid w:val="00CB500C"/>
    <w:rsid w:val="00CC1FE7"/>
    <w:rsid w:val="00CC7BC3"/>
    <w:rsid w:val="00CD23FA"/>
    <w:rsid w:val="00CD723C"/>
    <w:rsid w:val="00CE2F63"/>
    <w:rsid w:val="00CE4D0E"/>
    <w:rsid w:val="00CE7381"/>
    <w:rsid w:val="00D01128"/>
    <w:rsid w:val="00D030FD"/>
    <w:rsid w:val="00D100EE"/>
    <w:rsid w:val="00D1272C"/>
    <w:rsid w:val="00D1476E"/>
    <w:rsid w:val="00D15BBF"/>
    <w:rsid w:val="00D17C7F"/>
    <w:rsid w:val="00D22027"/>
    <w:rsid w:val="00D255A1"/>
    <w:rsid w:val="00D2766E"/>
    <w:rsid w:val="00D4644F"/>
    <w:rsid w:val="00D7079E"/>
    <w:rsid w:val="00DA1CD8"/>
    <w:rsid w:val="00DA2B2C"/>
    <w:rsid w:val="00DA5653"/>
    <w:rsid w:val="00DB4258"/>
    <w:rsid w:val="00DB4872"/>
    <w:rsid w:val="00DB7D56"/>
    <w:rsid w:val="00DD01D0"/>
    <w:rsid w:val="00DE4EB0"/>
    <w:rsid w:val="00DF106E"/>
    <w:rsid w:val="00DF79E3"/>
    <w:rsid w:val="00E01BA2"/>
    <w:rsid w:val="00E01E37"/>
    <w:rsid w:val="00E07E0E"/>
    <w:rsid w:val="00E11FA7"/>
    <w:rsid w:val="00E14CF3"/>
    <w:rsid w:val="00E17D7B"/>
    <w:rsid w:val="00E41636"/>
    <w:rsid w:val="00E54BCE"/>
    <w:rsid w:val="00E5513B"/>
    <w:rsid w:val="00E62EBE"/>
    <w:rsid w:val="00E66830"/>
    <w:rsid w:val="00E736B9"/>
    <w:rsid w:val="00E74482"/>
    <w:rsid w:val="00E76E51"/>
    <w:rsid w:val="00E90FE3"/>
    <w:rsid w:val="00E974DA"/>
    <w:rsid w:val="00EA55B0"/>
    <w:rsid w:val="00ED1462"/>
    <w:rsid w:val="00EE03B9"/>
    <w:rsid w:val="00EE10AD"/>
    <w:rsid w:val="00EE136C"/>
    <w:rsid w:val="00EE6024"/>
    <w:rsid w:val="00EE69FC"/>
    <w:rsid w:val="00F04802"/>
    <w:rsid w:val="00F0653A"/>
    <w:rsid w:val="00F12BF0"/>
    <w:rsid w:val="00F14A4D"/>
    <w:rsid w:val="00F211F2"/>
    <w:rsid w:val="00F2715F"/>
    <w:rsid w:val="00F33CB6"/>
    <w:rsid w:val="00F400CA"/>
    <w:rsid w:val="00F41C49"/>
    <w:rsid w:val="00F61B4E"/>
    <w:rsid w:val="00F66D59"/>
    <w:rsid w:val="00F704EE"/>
    <w:rsid w:val="00F74760"/>
    <w:rsid w:val="00F80D26"/>
    <w:rsid w:val="00F8494E"/>
    <w:rsid w:val="00F85616"/>
    <w:rsid w:val="00FA0E8D"/>
    <w:rsid w:val="00FA223A"/>
    <w:rsid w:val="00FA4B4D"/>
    <w:rsid w:val="00FA5D23"/>
    <w:rsid w:val="00FA64FA"/>
    <w:rsid w:val="00FB34BE"/>
    <w:rsid w:val="00FB4F4C"/>
    <w:rsid w:val="00FB4F8E"/>
    <w:rsid w:val="00FC00CA"/>
    <w:rsid w:val="00FC132E"/>
    <w:rsid w:val="00FD0396"/>
    <w:rsid w:val="00FD03E2"/>
    <w:rsid w:val="00FD0846"/>
    <w:rsid w:val="00FD259F"/>
    <w:rsid w:val="00FD63B8"/>
    <w:rsid w:val="00FE0C86"/>
    <w:rsid w:val="00FE7C6D"/>
    <w:rsid w:val="00FF462D"/>
    <w:rsid w:val="00FF50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9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33" w:line="270" w:lineRule="auto"/>
      <w:ind w:left="365" w:hanging="365"/>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5" w:line="271" w:lineRule="auto"/>
      <w:ind w:left="10" w:hanging="10"/>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0" w:line="265" w:lineRule="auto"/>
      <w:ind w:left="10" w:hanging="10"/>
      <w:jc w:val="right"/>
      <w:outlineLvl w:val="1"/>
    </w:pPr>
    <w:rPr>
      <w:rFonts w:ascii="Times New Roman" w:eastAsia="Times New Roman" w:hAnsi="Times New Roman" w:cs="Times New Roman"/>
      <w:b/>
      <w:color w:val="000000"/>
      <w:sz w:val="24"/>
    </w:rPr>
  </w:style>
  <w:style w:type="paragraph" w:styleId="Cmsor3">
    <w:name w:val="heading 3"/>
    <w:next w:val="Norml"/>
    <w:link w:val="Cmsor3Char"/>
    <w:uiPriority w:val="9"/>
    <w:unhideWhenUsed/>
    <w:qFormat/>
    <w:pPr>
      <w:keepNext/>
      <w:keepLines/>
      <w:spacing w:after="5" w:line="271" w:lineRule="auto"/>
      <w:ind w:left="10" w:hanging="10"/>
      <w:outlineLvl w:val="2"/>
    </w:pPr>
    <w:rPr>
      <w:rFonts w:ascii="Times New Roman" w:eastAsia="Times New Roman" w:hAnsi="Times New Roman" w:cs="Times New Roman"/>
      <w:b/>
      <w:color w:val="000000"/>
      <w:sz w:val="24"/>
    </w:rPr>
  </w:style>
  <w:style w:type="paragraph" w:styleId="Cmsor4">
    <w:name w:val="heading 4"/>
    <w:next w:val="Norml"/>
    <w:link w:val="Cmsor4Char"/>
    <w:uiPriority w:val="9"/>
    <w:unhideWhenUsed/>
    <w:qFormat/>
    <w:pPr>
      <w:keepNext/>
      <w:keepLines/>
      <w:spacing w:after="5" w:line="271" w:lineRule="auto"/>
      <w:ind w:left="854" w:hanging="432"/>
      <w:outlineLvl w:val="3"/>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pPr>
      <w:spacing w:after="7"/>
      <w:ind w:left="7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Cmsor4Char">
    <w:name w:val="Címsor 4 Char"/>
    <w:link w:val="Cmsor4"/>
    <w:rPr>
      <w:rFonts w:ascii="Times New Roman" w:eastAsia="Times New Roman" w:hAnsi="Times New Roman" w:cs="Times New Roman"/>
      <w:b/>
      <w:color w:val="000000"/>
      <w:sz w:val="24"/>
    </w:rPr>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link w:val="Cmsor2"/>
    <w:rPr>
      <w:rFonts w:ascii="Times New Roman" w:eastAsia="Times New Roman" w:hAnsi="Times New Roman" w:cs="Times New Roman"/>
      <w:b/>
      <w:color w:val="000000"/>
      <w:sz w:val="24"/>
    </w:rPr>
  </w:style>
  <w:style w:type="character" w:customStyle="1" w:styleId="Cmsor3Char">
    <w:name w:val="Címsor 3 Char"/>
    <w:link w:val="Cmsor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fej">
    <w:name w:val="header"/>
    <w:basedOn w:val="Norml"/>
    <w:link w:val="lfejChar"/>
    <w:uiPriority w:val="99"/>
    <w:unhideWhenUsed/>
    <w:rsid w:val="00A73F99"/>
    <w:pPr>
      <w:tabs>
        <w:tab w:val="center" w:pos="4536"/>
        <w:tab w:val="right" w:pos="9072"/>
      </w:tabs>
      <w:spacing w:after="0" w:line="240" w:lineRule="auto"/>
    </w:pPr>
  </w:style>
  <w:style w:type="character" w:customStyle="1" w:styleId="lfejChar">
    <w:name w:val="Élőfej Char"/>
    <w:basedOn w:val="Bekezdsalapbettpusa"/>
    <w:link w:val="lfej"/>
    <w:uiPriority w:val="99"/>
    <w:rsid w:val="00A73F99"/>
    <w:rPr>
      <w:rFonts w:ascii="Times New Roman" w:eastAsia="Times New Roman" w:hAnsi="Times New Roman" w:cs="Times New Roman"/>
      <w:color w:val="000000"/>
      <w:sz w:val="24"/>
    </w:rPr>
  </w:style>
  <w:style w:type="paragraph" w:styleId="Listaszerbekezds">
    <w:name w:val="List Paragraph"/>
    <w:basedOn w:val="Norml"/>
    <w:uiPriority w:val="34"/>
    <w:qFormat/>
    <w:rsid w:val="00000877"/>
    <w:pPr>
      <w:ind w:left="720"/>
      <w:contextualSpacing/>
    </w:pPr>
  </w:style>
  <w:style w:type="paragraph" w:styleId="Lbjegyzetszveg">
    <w:name w:val="footnote text"/>
    <w:basedOn w:val="Norml"/>
    <w:link w:val="LbjegyzetszvegChar"/>
    <w:uiPriority w:val="99"/>
    <w:semiHidden/>
    <w:unhideWhenUsed/>
    <w:rsid w:val="00DF106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F106E"/>
    <w:rPr>
      <w:rFonts w:ascii="Times New Roman" w:eastAsia="Times New Roman" w:hAnsi="Times New Roman" w:cs="Times New Roman"/>
      <w:color w:val="000000"/>
      <w:sz w:val="20"/>
      <w:szCs w:val="20"/>
    </w:rPr>
  </w:style>
  <w:style w:type="character" w:styleId="Lbjegyzet-hivatkozs">
    <w:name w:val="footnote reference"/>
    <w:basedOn w:val="Bekezdsalapbettpusa"/>
    <w:uiPriority w:val="99"/>
    <w:semiHidden/>
    <w:unhideWhenUsed/>
    <w:rsid w:val="00DF106E"/>
    <w:rPr>
      <w:vertAlign w:val="superscript"/>
    </w:rPr>
  </w:style>
  <w:style w:type="character" w:styleId="Hiperhivatkozs">
    <w:name w:val="Hyperlink"/>
    <w:basedOn w:val="Bekezdsalapbettpusa"/>
    <w:uiPriority w:val="99"/>
    <w:unhideWhenUsed/>
    <w:rsid w:val="00493112"/>
    <w:rPr>
      <w:color w:val="0563C1" w:themeColor="hyperlink"/>
      <w:u w:val="single"/>
    </w:rPr>
  </w:style>
  <w:style w:type="table" w:styleId="Rcsostblzat">
    <w:name w:val="Table Grid"/>
    <w:basedOn w:val="Normltblzat"/>
    <w:uiPriority w:val="39"/>
    <w:rsid w:val="00F1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vilgos">
    <w:name w:val="Grid Table Light"/>
    <w:basedOn w:val="Normltblzat"/>
    <w:uiPriority w:val="40"/>
    <w:rsid w:val="00F12B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Jegyzethivatkozs">
    <w:name w:val="annotation reference"/>
    <w:basedOn w:val="Bekezdsalapbettpusa"/>
    <w:uiPriority w:val="99"/>
    <w:semiHidden/>
    <w:unhideWhenUsed/>
    <w:rsid w:val="001135B9"/>
    <w:rPr>
      <w:sz w:val="16"/>
      <w:szCs w:val="16"/>
    </w:rPr>
  </w:style>
  <w:style w:type="paragraph" w:styleId="Jegyzetszveg">
    <w:name w:val="annotation text"/>
    <w:basedOn w:val="Norml"/>
    <w:link w:val="JegyzetszvegChar"/>
    <w:uiPriority w:val="99"/>
    <w:semiHidden/>
    <w:unhideWhenUsed/>
    <w:rsid w:val="001135B9"/>
    <w:pPr>
      <w:spacing w:line="240" w:lineRule="auto"/>
    </w:pPr>
    <w:rPr>
      <w:sz w:val="20"/>
      <w:szCs w:val="20"/>
    </w:rPr>
  </w:style>
  <w:style w:type="character" w:customStyle="1" w:styleId="JegyzetszvegChar">
    <w:name w:val="Jegyzetszöveg Char"/>
    <w:basedOn w:val="Bekezdsalapbettpusa"/>
    <w:link w:val="Jegyzetszveg"/>
    <w:uiPriority w:val="99"/>
    <w:semiHidden/>
    <w:rsid w:val="001135B9"/>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uiPriority w:val="99"/>
    <w:semiHidden/>
    <w:unhideWhenUsed/>
    <w:rsid w:val="001135B9"/>
    <w:rPr>
      <w:b/>
      <w:bCs/>
    </w:rPr>
  </w:style>
  <w:style w:type="character" w:customStyle="1" w:styleId="MegjegyzstrgyaChar">
    <w:name w:val="Megjegyzés tárgya Char"/>
    <w:basedOn w:val="JegyzetszvegChar"/>
    <w:link w:val="Megjegyzstrgya"/>
    <w:uiPriority w:val="99"/>
    <w:semiHidden/>
    <w:rsid w:val="001135B9"/>
    <w:rPr>
      <w:rFonts w:ascii="Times New Roman" w:eastAsia="Times New Roman" w:hAnsi="Times New Roman" w:cs="Times New Roman"/>
      <w:b/>
      <w:bCs/>
      <w:color w:val="000000"/>
      <w:sz w:val="20"/>
      <w:szCs w:val="20"/>
    </w:rPr>
  </w:style>
  <w:style w:type="paragraph" w:styleId="Buborkszveg">
    <w:name w:val="Balloon Text"/>
    <w:basedOn w:val="Norml"/>
    <w:link w:val="BuborkszvegChar"/>
    <w:uiPriority w:val="99"/>
    <w:semiHidden/>
    <w:unhideWhenUsed/>
    <w:rsid w:val="001135B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135B9"/>
    <w:rPr>
      <w:rFonts w:ascii="Segoe UI" w:eastAsia="Times New Roman" w:hAnsi="Segoe UI" w:cs="Segoe UI"/>
      <w:color w:val="000000"/>
      <w:sz w:val="18"/>
      <w:szCs w:val="18"/>
    </w:rPr>
  </w:style>
  <w:style w:type="paragraph" w:styleId="llb">
    <w:name w:val="footer"/>
    <w:basedOn w:val="Norml"/>
    <w:link w:val="llbChar"/>
    <w:uiPriority w:val="99"/>
    <w:unhideWhenUsed/>
    <w:rsid w:val="00823425"/>
    <w:pPr>
      <w:tabs>
        <w:tab w:val="center" w:pos="4536"/>
        <w:tab w:val="right" w:pos="9072"/>
      </w:tabs>
      <w:spacing w:after="0" w:line="240" w:lineRule="auto"/>
    </w:pPr>
  </w:style>
  <w:style w:type="character" w:customStyle="1" w:styleId="llbChar">
    <w:name w:val="Élőláb Char"/>
    <w:basedOn w:val="Bekezdsalapbettpusa"/>
    <w:link w:val="llb"/>
    <w:uiPriority w:val="99"/>
    <w:rsid w:val="00823425"/>
    <w:rPr>
      <w:rFonts w:ascii="Times New Roman" w:eastAsia="Times New Roman" w:hAnsi="Times New Roman" w:cs="Times New Roman"/>
      <w:color w:val="000000"/>
      <w:sz w:val="24"/>
    </w:rPr>
  </w:style>
  <w:style w:type="character" w:styleId="Oldalszm">
    <w:name w:val="page number"/>
    <w:basedOn w:val="Bekezdsalapbettpusa"/>
    <w:rsid w:val="004F21A7"/>
  </w:style>
  <w:style w:type="table" w:customStyle="1" w:styleId="Rcsostblzat1">
    <w:name w:val="Rácsos táblázat1"/>
    <w:basedOn w:val="Normltblzat"/>
    <w:next w:val="Rcsostblzat"/>
    <w:rsid w:val="004F21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F21A7"/>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403">
      <w:bodyDiv w:val="1"/>
      <w:marLeft w:val="0"/>
      <w:marRight w:val="0"/>
      <w:marTop w:val="0"/>
      <w:marBottom w:val="0"/>
      <w:divBdr>
        <w:top w:val="none" w:sz="0" w:space="0" w:color="auto"/>
        <w:left w:val="none" w:sz="0" w:space="0" w:color="auto"/>
        <w:bottom w:val="none" w:sz="0" w:space="0" w:color="auto"/>
        <w:right w:val="none" w:sz="0" w:space="0" w:color="auto"/>
      </w:divBdr>
    </w:div>
    <w:div w:id="1563835550">
      <w:bodyDiv w:val="1"/>
      <w:marLeft w:val="0"/>
      <w:marRight w:val="0"/>
      <w:marTop w:val="0"/>
      <w:marBottom w:val="0"/>
      <w:divBdr>
        <w:top w:val="none" w:sz="0" w:space="0" w:color="auto"/>
        <w:left w:val="none" w:sz="0" w:space="0" w:color="auto"/>
        <w:bottom w:val="none" w:sz="0" w:space="0" w:color="auto"/>
        <w:right w:val="none" w:sz="0" w:space="0" w:color="auto"/>
      </w:divBdr>
    </w:div>
    <w:div w:id="2095666974">
      <w:bodyDiv w:val="1"/>
      <w:marLeft w:val="0"/>
      <w:marRight w:val="0"/>
      <w:marTop w:val="0"/>
      <w:marBottom w:val="0"/>
      <w:divBdr>
        <w:top w:val="none" w:sz="0" w:space="0" w:color="auto"/>
        <w:left w:val="none" w:sz="0" w:space="0" w:color="auto"/>
        <w:bottom w:val="none" w:sz="0" w:space="0" w:color="auto"/>
        <w:right w:val="none" w:sz="0" w:space="0" w:color="auto"/>
      </w:divBdr>
      <w:divsChild>
        <w:div w:id="223444702">
          <w:marLeft w:val="0"/>
          <w:marRight w:val="0"/>
          <w:marTop w:val="0"/>
          <w:marBottom w:val="75"/>
          <w:divBdr>
            <w:top w:val="none" w:sz="0" w:space="0" w:color="auto"/>
            <w:left w:val="none" w:sz="0" w:space="0" w:color="auto"/>
            <w:bottom w:val="none" w:sz="0" w:space="0" w:color="auto"/>
            <w:right w:val="none" w:sz="0" w:space="0" w:color="auto"/>
          </w:divBdr>
        </w:div>
        <w:div w:id="25062346">
          <w:marLeft w:val="0"/>
          <w:marRight w:val="0"/>
          <w:marTop w:val="0"/>
          <w:marBottom w:val="75"/>
          <w:divBdr>
            <w:top w:val="none" w:sz="0" w:space="0" w:color="auto"/>
            <w:left w:val="none" w:sz="0" w:space="0" w:color="auto"/>
            <w:bottom w:val="none" w:sz="0" w:space="0" w:color="auto"/>
            <w:right w:val="none" w:sz="0" w:space="0" w:color="auto"/>
          </w:divBdr>
        </w:div>
        <w:div w:id="387455268">
          <w:marLeft w:val="0"/>
          <w:marRight w:val="0"/>
          <w:marTop w:val="0"/>
          <w:marBottom w:val="7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a1100112.t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D36EB-0257-44CF-99B1-D7BD3E26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25419</Words>
  <Characters>175397</Characters>
  <Application>Microsoft Office Word</Application>
  <DocSecurity>0</DocSecurity>
  <Lines>1461</Lines>
  <Paragraphs>400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2021-06-17T17:24:00Z</dcterms:created>
  <dcterms:modified xsi:type="dcterms:W3CDTF">2021-07-01T07:20:00Z</dcterms:modified>
</cp:coreProperties>
</file>